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D81D7" w14:textId="77777777" w:rsidR="00AD7159" w:rsidRPr="00A26326" w:rsidRDefault="00AD7159" w:rsidP="007C391D">
      <w:pPr>
        <w:spacing w:after="0" w:line="240" w:lineRule="auto"/>
        <w:jc w:val="center"/>
        <w:rPr>
          <w:rFonts w:ascii="Times New Roman" w:hAnsi="Times New Roman" w:cs="Times New Roman"/>
          <w:sz w:val="28"/>
          <w:szCs w:val="28"/>
          <w:lang w:val="ru-RU"/>
        </w:rPr>
      </w:pPr>
      <w:r w:rsidRPr="00A26326">
        <w:rPr>
          <w:rFonts w:ascii="Times New Roman" w:hAnsi="Times New Roman" w:cs="Times New Roman"/>
          <w:sz w:val="28"/>
          <w:szCs w:val="28"/>
          <w:lang w:val="ru-RU"/>
        </w:rPr>
        <w:t>НЕКОМЕРЧЕСКОЕ АКЦИОНЕРНОЕ ОБЩЕСТВО</w:t>
      </w:r>
    </w:p>
    <w:p w14:paraId="1BAB0979" w14:textId="77777777" w:rsidR="00AD7159" w:rsidRPr="00A26326" w:rsidRDefault="00AD7159" w:rsidP="00AD7159">
      <w:pPr>
        <w:spacing w:after="0" w:line="240" w:lineRule="auto"/>
        <w:jc w:val="center"/>
        <w:rPr>
          <w:rFonts w:ascii="Times New Roman" w:hAnsi="Times New Roman" w:cs="Times New Roman"/>
          <w:sz w:val="28"/>
          <w:szCs w:val="28"/>
          <w:lang w:val="ru-RU"/>
        </w:rPr>
      </w:pPr>
      <w:r w:rsidRPr="00A26326">
        <w:rPr>
          <w:rFonts w:ascii="Times New Roman" w:hAnsi="Times New Roman" w:cs="Times New Roman"/>
          <w:sz w:val="28"/>
          <w:szCs w:val="28"/>
          <w:lang w:val="ru-RU"/>
        </w:rPr>
        <w:t>«МЕДИЦИНСКИЙ УНИВЕРСИТЕТ КАРАГАНДЫ»</w:t>
      </w:r>
    </w:p>
    <w:p w14:paraId="0B971DCF" w14:textId="77777777" w:rsidR="00AD7159" w:rsidRPr="00A26326" w:rsidRDefault="00AD7159" w:rsidP="00AD7159">
      <w:pPr>
        <w:spacing w:after="0" w:line="240" w:lineRule="auto"/>
        <w:jc w:val="center"/>
        <w:rPr>
          <w:rFonts w:ascii="Times New Roman" w:hAnsi="Times New Roman" w:cs="Times New Roman"/>
          <w:sz w:val="28"/>
          <w:szCs w:val="28"/>
          <w:lang w:val="ru-RU"/>
        </w:rPr>
      </w:pPr>
    </w:p>
    <w:p w14:paraId="3F5F402D" w14:textId="77777777" w:rsidR="00AD7159" w:rsidRPr="00A26326" w:rsidRDefault="00AD7159" w:rsidP="00AD7159">
      <w:pPr>
        <w:spacing w:after="0" w:line="240" w:lineRule="auto"/>
        <w:jc w:val="center"/>
        <w:rPr>
          <w:rFonts w:ascii="Times New Roman" w:hAnsi="Times New Roman" w:cs="Times New Roman"/>
          <w:sz w:val="28"/>
          <w:szCs w:val="28"/>
          <w:lang w:val="ru-RU"/>
        </w:rPr>
      </w:pPr>
    </w:p>
    <w:p w14:paraId="442DDE1B" w14:textId="77777777" w:rsidR="00AD7159" w:rsidRPr="00A26326" w:rsidRDefault="00AD7159" w:rsidP="00AD7159">
      <w:pPr>
        <w:spacing w:after="0" w:line="240" w:lineRule="auto"/>
        <w:jc w:val="center"/>
        <w:rPr>
          <w:rFonts w:ascii="Times New Roman" w:hAnsi="Times New Roman" w:cs="Times New Roman"/>
          <w:sz w:val="28"/>
          <w:szCs w:val="28"/>
          <w:lang w:val="ru-RU"/>
        </w:rPr>
      </w:pPr>
    </w:p>
    <w:p w14:paraId="2EAE90E5" w14:textId="3508C18B" w:rsidR="00AD7159" w:rsidRPr="00CF3600" w:rsidRDefault="00AD7159" w:rsidP="00AD7159">
      <w:pPr>
        <w:rPr>
          <w:rFonts w:ascii="Times New Roman" w:eastAsia="Calibri" w:hAnsi="Times New Roman" w:cs="Times New Roman"/>
          <w:b/>
          <w:sz w:val="24"/>
          <w:szCs w:val="24"/>
          <w:lang w:val="ru-RU" w:bidi="ar-SA"/>
        </w:rPr>
      </w:pPr>
      <w:r w:rsidRPr="00A26326">
        <w:rPr>
          <w:rFonts w:ascii="Times New Roman" w:hAnsi="Times New Roman" w:cs="Times New Roman"/>
          <w:sz w:val="28"/>
          <w:szCs w:val="28"/>
          <w:lang w:val="ru-RU"/>
        </w:rPr>
        <w:t xml:space="preserve">УДК </w:t>
      </w:r>
      <w:r w:rsidRPr="00CF3600">
        <w:rPr>
          <w:rFonts w:ascii="Times New Roman" w:eastAsia="Calibri" w:hAnsi="Times New Roman" w:cs="Times New Roman"/>
          <w:bCs/>
          <w:sz w:val="24"/>
          <w:szCs w:val="24"/>
          <w:lang w:val="ru-RU" w:bidi="ar-SA"/>
        </w:rPr>
        <w:t>616.314+616.716 – 007</w:t>
      </w:r>
      <w:r>
        <w:rPr>
          <w:rFonts w:ascii="Times New Roman" w:eastAsia="Calibri" w:hAnsi="Times New Roman" w:cs="Times New Roman"/>
          <w:b/>
          <w:sz w:val="24"/>
          <w:szCs w:val="24"/>
          <w:lang w:val="ru-RU" w:bidi="ar-SA"/>
        </w:rPr>
        <w:t xml:space="preserve">                                                                  </w:t>
      </w:r>
      <w:r w:rsidRPr="00A26326">
        <w:rPr>
          <w:rFonts w:ascii="Times New Roman" w:hAnsi="Times New Roman" w:cs="Times New Roman"/>
          <w:sz w:val="28"/>
          <w:szCs w:val="28"/>
          <w:lang w:val="ru-RU"/>
        </w:rPr>
        <w:t>На правах</w:t>
      </w:r>
      <w:r w:rsidR="00BE7EA0">
        <w:rPr>
          <w:rFonts w:ascii="Times New Roman" w:hAnsi="Times New Roman" w:cs="Times New Roman"/>
          <w:sz w:val="28"/>
          <w:szCs w:val="28"/>
          <w:lang w:val="ru-RU"/>
        </w:rPr>
        <w:t xml:space="preserve"> </w:t>
      </w:r>
      <w:r w:rsidRPr="00A26326">
        <w:rPr>
          <w:rFonts w:ascii="Times New Roman" w:hAnsi="Times New Roman" w:cs="Times New Roman"/>
          <w:sz w:val="28"/>
          <w:szCs w:val="28"/>
          <w:lang w:val="ru-RU"/>
        </w:rPr>
        <w:t>рукописи</w:t>
      </w:r>
    </w:p>
    <w:p w14:paraId="79F967EC" w14:textId="77777777" w:rsidR="00AD7159" w:rsidRPr="00A26326" w:rsidRDefault="00AD7159" w:rsidP="00AD7159">
      <w:pPr>
        <w:spacing w:after="0" w:line="240" w:lineRule="auto"/>
        <w:jc w:val="both"/>
        <w:rPr>
          <w:rFonts w:ascii="Times New Roman" w:hAnsi="Times New Roman" w:cs="Times New Roman"/>
          <w:sz w:val="28"/>
          <w:szCs w:val="28"/>
          <w:lang w:val="ru-RU"/>
        </w:rPr>
      </w:pPr>
    </w:p>
    <w:p w14:paraId="7014B48E" w14:textId="77777777" w:rsidR="00AD7159" w:rsidRPr="00A26326" w:rsidRDefault="00AD7159" w:rsidP="00AD7159">
      <w:pPr>
        <w:spacing w:after="0" w:line="240" w:lineRule="auto"/>
        <w:jc w:val="both"/>
        <w:rPr>
          <w:rFonts w:ascii="Times New Roman" w:hAnsi="Times New Roman" w:cs="Times New Roman"/>
          <w:sz w:val="28"/>
          <w:szCs w:val="28"/>
          <w:lang w:val="ru-RU"/>
        </w:rPr>
      </w:pPr>
    </w:p>
    <w:p w14:paraId="655F941C" w14:textId="77777777" w:rsidR="00AD7159" w:rsidRPr="00A26326" w:rsidRDefault="00AD7159" w:rsidP="00AD7159">
      <w:pPr>
        <w:spacing w:after="0" w:line="240" w:lineRule="auto"/>
        <w:jc w:val="center"/>
        <w:rPr>
          <w:rFonts w:ascii="Times New Roman" w:hAnsi="Times New Roman" w:cs="Times New Roman"/>
          <w:b/>
          <w:sz w:val="28"/>
          <w:szCs w:val="28"/>
          <w:lang w:val="ru-RU"/>
        </w:rPr>
      </w:pPr>
    </w:p>
    <w:p w14:paraId="1EC1DF00" w14:textId="77777777" w:rsidR="00AD7159" w:rsidRPr="00A26326" w:rsidRDefault="00AD7159" w:rsidP="00AD7159">
      <w:pPr>
        <w:spacing w:after="0" w:line="24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РУДЕНКО ВЯЧЕСЛАВ ПЕТРОВИЧ</w:t>
      </w:r>
    </w:p>
    <w:p w14:paraId="0E94BAE6" w14:textId="77777777" w:rsidR="00AD7159" w:rsidRPr="00A26326" w:rsidRDefault="00AD7159" w:rsidP="00AD7159">
      <w:pPr>
        <w:spacing w:after="0" w:line="240" w:lineRule="auto"/>
        <w:jc w:val="center"/>
        <w:rPr>
          <w:rFonts w:ascii="Times New Roman" w:hAnsi="Times New Roman" w:cs="Times New Roman"/>
          <w:b/>
          <w:sz w:val="28"/>
          <w:szCs w:val="28"/>
          <w:lang w:val="ru-RU"/>
        </w:rPr>
      </w:pPr>
    </w:p>
    <w:p w14:paraId="7AD2D05C" w14:textId="77777777" w:rsidR="00AD7159" w:rsidRPr="00A26326" w:rsidRDefault="00AD7159" w:rsidP="00AD7159">
      <w:pPr>
        <w:spacing w:after="0" w:line="240" w:lineRule="auto"/>
        <w:jc w:val="center"/>
        <w:rPr>
          <w:rFonts w:ascii="Times New Roman" w:hAnsi="Times New Roman" w:cs="Times New Roman"/>
          <w:b/>
          <w:sz w:val="28"/>
          <w:szCs w:val="28"/>
          <w:lang w:val="ru-RU"/>
        </w:rPr>
      </w:pPr>
    </w:p>
    <w:p w14:paraId="04904C37" w14:textId="77777777" w:rsidR="00AD7159" w:rsidRPr="00A26326" w:rsidRDefault="00AD7159" w:rsidP="00AD7159">
      <w:pPr>
        <w:spacing w:after="0" w:line="240" w:lineRule="auto"/>
        <w:jc w:val="center"/>
        <w:rPr>
          <w:rFonts w:ascii="Times New Roman" w:hAnsi="Times New Roman" w:cs="Times New Roman"/>
          <w:b/>
          <w:sz w:val="28"/>
          <w:szCs w:val="28"/>
          <w:lang w:val="ru-RU"/>
        </w:rPr>
      </w:pPr>
    </w:p>
    <w:p w14:paraId="2EC897F3" w14:textId="77777777" w:rsidR="00AD7159" w:rsidRPr="00CF3600" w:rsidRDefault="00AD7159" w:rsidP="00AD7159">
      <w:pPr>
        <w:spacing w:after="0" w:line="240" w:lineRule="auto"/>
        <w:jc w:val="center"/>
        <w:rPr>
          <w:rFonts w:ascii="Times New Roman" w:hAnsi="Times New Roman" w:cs="Times New Roman"/>
          <w:b/>
          <w:sz w:val="28"/>
          <w:szCs w:val="28"/>
          <w:lang w:val="ru-RU"/>
        </w:rPr>
      </w:pPr>
      <w:r w:rsidRPr="00CF3600">
        <w:rPr>
          <w:rFonts w:ascii="Times New Roman" w:hAnsi="Times New Roman" w:cs="Times New Roman"/>
          <w:b/>
          <w:sz w:val="28"/>
          <w:szCs w:val="28"/>
          <w:lang w:val="ru-RU"/>
        </w:rPr>
        <w:t>Оценка структуры зубочелюстных аномалий у детей школьного возраста Карагандинской области.</w:t>
      </w:r>
    </w:p>
    <w:p w14:paraId="607A0112" w14:textId="77777777" w:rsidR="00AD7159" w:rsidRPr="00A26326" w:rsidRDefault="00AD7159" w:rsidP="00AD7159">
      <w:pPr>
        <w:spacing w:after="0" w:line="240" w:lineRule="auto"/>
        <w:jc w:val="center"/>
        <w:rPr>
          <w:rFonts w:ascii="Times New Roman" w:hAnsi="Times New Roman" w:cs="Times New Roman"/>
          <w:b/>
          <w:sz w:val="28"/>
          <w:szCs w:val="28"/>
          <w:lang w:val="ru-RU"/>
        </w:rPr>
      </w:pPr>
    </w:p>
    <w:p w14:paraId="4387E76E" w14:textId="77777777" w:rsidR="00AD7159" w:rsidRPr="00A26326" w:rsidRDefault="00AD7159" w:rsidP="00AD7159">
      <w:pPr>
        <w:spacing w:after="0" w:line="240" w:lineRule="auto"/>
        <w:jc w:val="center"/>
        <w:rPr>
          <w:rFonts w:ascii="Times New Roman" w:hAnsi="Times New Roman" w:cs="Times New Roman"/>
          <w:b/>
          <w:sz w:val="28"/>
          <w:szCs w:val="28"/>
          <w:lang w:val="ru-RU"/>
        </w:rPr>
      </w:pPr>
    </w:p>
    <w:p w14:paraId="4FC64346" w14:textId="77777777" w:rsidR="00AD7159" w:rsidRPr="00A26326" w:rsidRDefault="00AD7159" w:rsidP="00AD7159">
      <w:pPr>
        <w:spacing w:after="0" w:line="240" w:lineRule="auto"/>
        <w:jc w:val="center"/>
        <w:rPr>
          <w:rFonts w:ascii="Times New Roman" w:hAnsi="Times New Roman" w:cs="Times New Roman"/>
          <w:sz w:val="28"/>
          <w:szCs w:val="28"/>
          <w:lang w:val="ru-RU"/>
        </w:rPr>
      </w:pPr>
      <w:r w:rsidRPr="00A26326">
        <w:rPr>
          <w:rFonts w:ascii="Times New Roman" w:hAnsi="Times New Roman" w:cs="Times New Roman"/>
          <w:sz w:val="28"/>
          <w:szCs w:val="28"/>
          <w:lang w:val="ru-RU"/>
        </w:rPr>
        <w:t>7</w:t>
      </w:r>
      <w:r w:rsidRPr="00A26326">
        <w:rPr>
          <w:rFonts w:ascii="Times New Roman" w:hAnsi="Times New Roman" w:cs="Times New Roman"/>
          <w:sz w:val="28"/>
          <w:szCs w:val="28"/>
        </w:rPr>
        <w:t>M</w:t>
      </w:r>
      <w:r w:rsidRPr="00A26326">
        <w:rPr>
          <w:rFonts w:ascii="Times New Roman" w:hAnsi="Times New Roman" w:cs="Times New Roman"/>
          <w:sz w:val="28"/>
          <w:szCs w:val="28"/>
          <w:lang w:val="ru-RU"/>
        </w:rPr>
        <w:t>10119 – «Общественное здравоохранение»</w:t>
      </w:r>
    </w:p>
    <w:p w14:paraId="040FA5E1" w14:textId="77777777" w:rsidR="00AD7159" w:rsidRPr="00A26326" w:rsidRDefault="00AD7159" w:rsidP="00AD7159">
      <w:pPr>
        <w:spacing w:after="0" w:line="240" w:lineRule="auto"/>
        <w:jc w:val="center"/>
        <w:rPr>
          <w:rFonts w:ascii="Times New Roman" w:hAnsi="Times New Roman" w:cs="Times New Roman"/>
          <w:sz w:val="28"/>
          <w:szCs w:val="28"/>
          <w:lang w:val="ru-RU"/>
        </w:rPr>
      </w:pPr>
    </w:p>
    <w:p w14:paraId="675B6D38" w14:textId="77777777" w:rsidR="00AD7159" w:rsidRPr="00A26326" w:rsidRDefault="00AD7159" w:rsidP="00AD7159">
      <w:pPr>
        <w:spacing w:after="0" w:line="240" w:lineRule="auto"/>
        <w:jc w:val="center"/>
        <w:rPr>
          <w:rFonts w:ascii="Times New Roman" w:hAnsi="Times New Roman" w:cs="Times New Roman"/>
          <w:sz w:val="28"/>
          <w:szCs w:val="28"/>
          <w:lang w:val="ru-RU"/>
        </w:rPr>
      </w:pPr>
    </w:p>
    <w:p w14:paraId="3979FE4C" w14:textId="77777777" w:rsidR="00AD7159" w:rsidRPr="00A26326" w:rsidRDefault="00AD7159" w:rsidP="00AD7159">
      <w:pPr>
        <w:spacing w:after="0" w:line="240" w:lineRule="auto"/>
        <w:jc w:val="center"/>
        <w:rPr>
          <w:rFonts w:ascii="Times New Roman" w:hAnsi="Times New Roman" w:cs="Times New Roman"/>
          <w:sz w:val="28"/>
          <w:szCs w:val="28"/>
          <w:lang w:val="ru-RU"/>
        </w:rPr>
      </w:pPr>
      <w:r w:rsidRPr="00A26326">
        <w:rPr>
          <w:rFonts w:ascii="Times New Roman" w:hAnsi="Times New Roman" w:cs="Times New Roman"/>
          <w:sz w:val="28"/>
          <w:szCs w:val="28"/>
          <w:lang w:val="ru-RU"/>
        </w:rPr>
        <w:t xml:space="preserve">Диссертация </w:t>
      </w:r>
    </w:p>
    <w:p w14:paraId="181D743E" w14:textId="77777777" w:rsidR="00AD7159" w:rsidRPr="00A26326" w:rsidRDefault="00AD7159" w:rsidP="00AD7159">
      <w:pPr>
        <w:spacing w:after="0" w:line="240" w:lineRule="auto"/>
        <w:jc w:val="center"/>
        <w:rPr>
          <w:rFonts w:ascii="Times New Roman" w:hAnsi="Times New Roman" w:cs="Times New Roman"/>
          <w:sz w:val="28"/>
          <w:szCs w:val="28"/>
          <w:lang w:val="ru-RU"/>
        </w:rPr>
      </w:pPr>
      <w:r w:rsidRPr="00A26326">
        <w:rPr>
          <w:rFonts w:ascii="Times New Roman" w:hAnsi="Times New Roman" w:cs="Times New Roman"/>
          <w:sz w:val="28"/>
          <w:szCs w:val="28"/>
          <w:lang w:val="ru-RU"/>
        </w:rPr>
        <w:t>на соискание академической степени магистра</w:t>
      </w:r>
    </w:p>
    <w:p w14:paraId="3D011EB4" w14:textId="77777777" w:rsidR="00AD7159" w:rsidRPr="00A26326" w:rsidRDefault="00AD7159" w:rsidP="00AD7159">
      <w:pPr>
        <w:spacing w:after="0" w:line="240" w:lineRule="auto"/>
        <w:jc w:val="center"/>
        <w:rPr>
          <w:rFonts w:ascii="Times New Roman" w:hAnsi="Times New Roman" w:cs="Times New Roman"/>
          <w:sz w:val="28"/>
          <w:szCs w:val="28"/>
          <w:lang w:val="ru-RU"/>
        </w:rPr>
      </w:pPr>
    </w:p>
    <w:p w14:paraId="6F03B15C" w14:textId="77777777" w:rsidR="00AD7159" w:rsidRPr="00A26326" w:rsidRDefault="00AD7159" w:rsidP="00AD7159">
      <w:pPr>
        <w:spacing w:after="0" w:line="240" w:lineRule="auto"/>
        <w:jc w:val="center"/>
        <w:rPr>
          <w:rFonts w:ascii="Times New Roman" w:hAnsi="Times New Roman" w:cs="Times New Roman"/>
          <w:sz w:val="28"/>
          <w:szCs w:val="28"/>
          <w:lang w:val="ru-RU"/>
        </w:rPr>
      </w:pPr>
    </w:p>
    <w:p w14:paraId="7BB80BAE" w14:textId="77777777" w:rsidR="00AD7159" w:rsidRPr="00A26326" w:rsidRDefault="00AD7159" w:rsidP="00AD7159">
      <w:pPr>
        <w:spacing w:after="0" w:line="240" w:lineRule="auto"/>
        <w:ind w:left="5670"/>
        <w:jc w:val="right"/>
        <w:rPr>
          <w:rFonts w:ascii="Times New Roman" w:hAnsi="Times New Roman" w:cs="Times New Roman"/>
          <w:sz w:val="28"/>
          <w:szCs w:val="28"/>
          <w:lang w:val="ru-RU"/>
        </w:rPr>
      </w:pPr>
      <w:r w:rsidRPr="00A26326">
        <w:rPr>
          <w:rFonts w:ascii="Times New Roman" w:hAnsi="Times New Roman" w:cs="Times New Roman"/>
          <w:sz w:val="28"/>
          <w:szCs w:val="28"/>
          <w:lang w:val="ru-RU"/>
        </w:rPr>
        <w:t xml:space="preserve">Научный руководитель: </w:t>
      </w:r>
    </w:p>
    <w:p w14:paraId="5EA51CC0" w14:textId="77777777" w:rsidR="00AD7159" w:rsidRDefault="00AD7159" w:rsidP="00AD7159">
      <w:pPr>
        <w:spacing w:after="0" w:line="240" w:lineRule="auto"/>
        <w:ind w:left="5670"/>
        <w:jc w:val="right"/>
        <w:rPr>
          <w:rFonts w:ascii="Times New Roman" w:hAnsi="Times New Roman" w:cs="Times New Roman"/>
          <w:sz w:val="28"/>
          <w:szCs w:val="28"/>
          <w:lang w:val="ru-RU"/>
        </w:rPr>
      </w:pPr>
      <w:r>
        <w:rPr>
          <w:rFonts w:ascii="Times New Roman" w:hAnsi="Times New Roman" w:cs="Times New Roman"/>
          <w:sz w:val="28"/>
          <w:szCs w:val="28"/>
          <w:lang w:val="ru-RU"/>
        </w:rPr>
        <w:t xml:space="preserve">Галаева Аза </w:t>
      </w:r>
      <w:proofErr w:type="spellStart"/>
      <w:r>
        <w:rPr>
          <w:rFonts w:ascii="Times New Roman" w:hAnsi="Times New Roman" w:cs="Times New Roman"/>
          <w:sz w:val="28"/>
          <w:szCs w:val="28"/>
          <w:lang w:val="ru-RU"/>
        </w:rPr>
        <w:t>Иссаевна</w:t>
      </w:r>
      <w:proofErr w:type="spellEnd"/>
    </w:p>
    <w:p w14:paraId="7F4CEC67" w14:textId="77777777" w:rsidR="00AD7159" w:rsidRDefault="00AD7159" w:rsidP="00AD7159">
      <w:pPr>
        <w:spacing w:after="0" w:line="240" w:lineRule="auto"/>
        <w:ind w:left="5670"/>
        <w:jc w:val="right"/>
        <w:rPr>
          <w:rFonts w:ascii="Times New Roman" w:hAnsi="Times New Roman" w:cs="Times New Roman"/>
          <w:sz w:val="28"/>
          <w:szCs w:val="28"/>
          <w:lang w:val="ru-RU"/>
        </w:rPr>
      </w:pPr>
      <w:r>
        <w:rPr>
          <w:rFonts w:ascii="Times New Roman" w:hAnsi="Times New Roman" w:cs="Times New Roman"/>
          <w:sz w:val="28"/>
          <w:szCs w:val="28"/>
          <w:lang w:val="ru-RU"/>
        </w:rPr>
        <w:t>кандидат медицинских наук,</w:t>
      </w:r>
    </w:p>
    <w:p w14:paraId="451638E2" w14:textId="77777777" w:rsidR="00AD7159" w:rsidRDefault="00AD7159" w:rsidP="00AD7159">
      <w:pPr>
        <w:spacing w:after="0" w:line="240" w:lineRule="auto"/>
        <w:ind w:left="5670"/>
        <w:jc w:val="right"/>
        <w:rPr>
          <w:rFonts w:ascii="Times New Roman" w:hAnsi="Times New Roman" w:cs="Times New Roman"/>
          <w:sz w:val="28"/>
          <w:szCs w:val="28"/>
          <w:lang w:val="ru-RU"/>
        </w:rPr>
      </w:pPr>
      <w:r>
        <w:rPr>
          <w:rFonts w:ascii="Times New Roman" w:hAnsi="Times New Roman" w:cs="Times New Roman"/>
          <w:sz w:val="28"/>
          <w:szCs w:val="28"/>
          <w:lang w:val="ru-RU"/>
        </w:rPr>
        <w:t>ассоциированный профессор ШОЗ,</w:t>
      </w:r>
    </w:p>
    <w:p w14:paraId="00910D8C" w14:textId="77777777" w:rsidR="00AD7159" w:rsidRDefault="00AD7159" w:rsidP="00AD7159">
      <w:pPr>
        <w:spacing w:after="0" w:line="240" w:lineRule="auto"/>
        <w:ind w:left="5670"/>
        <w:jc w:val="right"/>
        <w:rPr>
          <w:rFonts w:ascii="Times New Roman" w:hAnsi="Times New Roman" w:cs="Times New Roman"/>
          <w:sz w:val="28"/>
          <w:szCs w:val="28"/>
          <w:lang w:val="ru-RU"/>
        </w:rPr>
      </w:pPr>
      <w:r>
        <w:rPr>
          <w:rFonts w:ascii="Times New Roman" w:hAnsi="Times New Roman" w:cs="Times New Roman"/>
          <w:sz w:val="28"/>
          <w:szCs w:val="28"/>
          <w:lang w:val="ru-RU"/>
        </w:rPr>
        <w:t>врач высшей категории</w:t>
      </w:r>
    </w:p>
    <w:p w14:paraId="57C1665C" w14:textId="77777777" w:rsidR="00AD7159" w:rsidRPr="00A26326" w:rsidRDefault="00AD7159" w:rsidP="00AD7159">
      <w:pPr>
        <w:spacing w:after="0" w:line="240" w:lineRule="auto"/>
        <w:ind w:left="5670"/>
        <w:jc w:val="right"/>
        <w:rPr>
          <w:rFonts w:ascii="Times New Roman" w:hAnsi="Times New Roman" w:cs="Times New Roman"/>
          <w:sz w:val="28"/>
          <w:szCs w:val="28"/>
          <w:lang w:val="ru-RU"/>
        </w:rPr>
      </w:pPr>
    </w:p>
    <w:p w14:paraId="3180C199" w14:textId="77777777" w:rsidR="00AD7159" w:rsidRPr="00A26326" w:rsidRDefault="00AD7159" w:rsidP="00AD7159">
      <w:pPr>
        <w:spacing w:after="0" w:line="240" w:lineRule="auto"/>
        <w:ind w:left="5670"/>
        <w:jc w:val="right"/>
        <w:rPr>
          <w:rFonts w:ascii="Times New Roman" w:hAnsi="Times New Roman" w:cs="Times New Roman"/>
          <w:sz w:val="28"/>
          <w:szCs w:val="28"/>
          <w:lang w:val="ru-RU"/>
        </w:rPr>
      </w:pPr>
    </w:p>
    <w:p w14:paraId="338FD849" w14:textId="77777777" w:rsidR="00AD7159" w:rsidRDefault="00AD7159" w:rsidP="00AD7159">
      <w:pPr>
        <w:spacing w:after="0" w:line="240" w:lineRule="auto"/>
        <w:ind w:left="5670"/>
        <w:jc w:val="right"/>
        <w:rPr>
          <w:rFonts w:ascii="Times New Roman" w:hAnsi="Times New Roman" w:cs="Times New Roman"/>
          <w:sz w:val="28"/>
          <w:szCs w:val="28"/>
          <w:lang w:val="ru-RU"/>
        </w:rPr>
      </w:pPr>
      <w:r w:rsidRPr="00A26326">
        <w:rPr>
          <w:rFonts w:ascii="Times New Roman" w:hAnsi="Times New Roman" w:cs="Times New Roman"/>
          <w:sz w:val="28"/>
          <w:szCs w:val="28"/>
          <w:lang w:val="ru-RU"/>
        </w:rPr>
        <w:t xml:space="preserve">Научный консультант: </w:t>
      </w:r>
    </w:p>
    <w:p w14:paraId="306929DC" w14:textId="77777777" w:rsidR="00AD7159" w:rsidRDefault="00AD7159" w:rsidP="00AD7159">
      <w:pPr>
        <w:spacing w:after="0" w:line="240" w:lineRule="auto"/>
        <w:ind w:left="5670"/>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t>Тулеутаева</w:t>
      </w:r>
      <w:proofErr w:type="spellEnd"/>
      <w:r>
        <w:rPr>
          <w:rFonts w:ascii="Times New Roman" w:hAnsi="Times New Roman" w:cs="Times New Roman"/>
          <w:sz w:val="28"/>
          <w:szCs w:val="28"/>
          <w:lang w:val="ru-RU"/>
        </w:rPr>
        <w:t xml:space="preserve"> Светлана </w:t>
      </w:r>
      <w:proofErr w:type="spellStart"/>
      <w:r>
        <w:rPr>
          <w:rFonts w:ascii="Times New Roman" w:hAnsi="Times New Roman" w:cs="Times New Roman"/>
          <w:sz w:val="28"/>
          <w:szCs w:val="28"/>
          <w:lang w:val="ru-RU"/>
        </w:rPr>
        <w:t>Толеуовна</w:t>
      </w:r>
      <w:proofErr w:type="spellEnd"/>
    </w:p>
    <w:p w14:paraId="4D779F62" w14:textId="77777777" w:rsidR="00AD7159" w:rsidRDefault="00AD7159" w:rsidP="00AD7159">
      <w:pPr>
        <w:spacing w:after="0" w:line="240" w:lineRule="auto"/>
        <w:ind w:left="5670"/>
        <w:jc w:val="right"/>
        <w:rPr>
          <w:rFonts w:ascii="Times New Roman" w:hAnsi="Times New Roman" w:cs="Times New Roman"/>
          <w:sz w:val="28"/>
          <w:szCs w:val="28"/>
          <w:lang w:val="ru-RU"/>
        </w:rPr>
      </w:pPr>
      <w:r>
        <w:rPr>
          <w:rFonts w:ascii="Times New Roman" w:hAnsi="Times New Roman" w:cs="Times New Roman"/>
          <w:sz w:val="28"/>
          <w:szCs w:val="28"/>
          <w:lang w:val="ru-RU"/>
        </w:rPr>
        <w:t>кандидат медицинских наук,</w:t>
      </w:r>
    </w:p>
    <w:p w14:paraId="012A50DE" w14:textId="77777777" w:rsidR="00AD7159" w:rsidRPr="00A26326" w:rsidRDefault="00AD7159" w:rsidP="00AD7159">
      <w:pPr>
        <w:spacing w:after="0" w:line="240" w:lineRule="auto"/>
        <w:ind w:left="5670"/>
        <w:jc w:val="right"/>
        <w:rPr>
          <w:rFonts w:ascii="Times New Roman" w:hAnsi="Times New Roman" w:cs="Times New Roman"/>
          <w:sz w:val="28"/>
          <w:szCs w:val="28"/>
          <w:lang w:val="ru-RU"/>
        </w:rPr>
      </w:pPr>
      <w:r>
        <w:rPr>
          <w:rFonts w:ascii="Times New Roman" w:hAnsi="Times New Roman" w:cs="Times New Roman"/>
          <w:sz w:val="28"/>
          <w:szCs w:val="28"/>
          <w:lang w:val="ru-RU"/>
        </w:rPr>
        <w:t>профессор школы стоматологии</w:t>
      </w:r>
    </w:p>
    <w:p w14:paraId="4F6CF517" w14:textId="77777777" w:rsidR="00AD7159" w:rsidRPr="00A26326" w:rsidRDefault="00AD7159" w:rsidP="00AD7159">
      <w:pPr>
        <w:spacing w:line="240" w:lineRule="auto"/>
        <w:rPr>
          <w:rFonts w:ascii="Times New Roman" w:hAnsi="Times New Roman" w:cs="Times New Roman"/>
          <w:sz w:val="28"/>
          <w:szCs w:val="28"/>
          <w:lang w:val="ru-RU"/>
        </w:rPr>
      </w:pPr>
    </w:p>
    <w:p w14:paraId="22036626" w14:textId="77777777" w:rsidR="00AD7159" w:rsidRPr="00A26326" w:rsidRDefault="00AD7159" w:rsidP="00AD7159">
      <w:pPr>
        <w:tabs>
          <w:tab w:val="left" w:pos="3675"/>
        </w:tabs>
        <w:spacing w:after="0" w:line="240" w:lineRule="auto"/>
        <w:jc w:val="center"/>
        <w:rPr>
          <w:rFonts w:ascii="Times New Roman" w:hAnsi="Times New Roman" w:cs="Times New Roman"/>
          <w:sz w:val="28"/>
          <w:szCs w:val="28"/>
          <w:lang w:val="ru-RU"/>
        </w:rPr>
      </w:pPr>
    </w:p>
    <w:p w14:paraId="6A49128F" w14:textId="638D25A6" w:rsidR="00AD7159" w:rsidRDefault="00AD7159" w:rsidP="00AD7159">
      <w:pPr>
        <w:tabs>
          <w:tab w:val="left" w:pos="3675"/>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A26326">
        <w:rPr>
          <w:rFonts w:ascii="Times New Roman" w:hAnsi="Times New Roman" w:cs="Times New Roman"/>
          <w:sz w:val="28"/>
          <w:szCs w:val="28"/>
          <w:lang w:val="ru-RU"/>
        </w:rPr>
        <w:t>Республика Казахстан</w:t>
      </w:r>
    </w:p>
    <w:p w14:paraId="3F1C6A72" w14:textId="12693CAA" w:rsidR="00AD7159" w:rsidRPr="00A26326" w:rsidRDefault="00AD7159" w:rsidP="00AD7159">
      <w:pPr>
        <w:tabs>
          <w:tab w:val="left" w:pos="3675"/>
        </w:tabs>
        <w:spacing w:after="0" w:line="240" w:lineRule="auto"/>
        <w:jc w:val="center"/>
        <w:rPr>
          <w:rFonts w:ascii="Times New Roman" w:hAnsi="Times New Roman" w:cs="Times New Roman"/>
          <w:sz w:val="28"/>
          <w:szCs w:val="28"/>
          <w:lang w:val="ru-RU"/>
        </w:rPr>
      </w:pPr>
      <w:r w:rsidRPr="00A26326">
        <w:rPr>
          <w:rFonts w:ascii="Times New Roman" w:hAnsi="Times New Roman" w:cs="Times New Roman"/>
          <w:sz w:val="28"/>
          <w:szCs w:val="28"/>
          <w:lang w:val="ru-RU"/>
        </w:rPr>
        <w:t>Караганда, 2023</w:t>
      </w:r>
      <w:r w:rsidRPr="00A26326">
        <w:rPr>
          <w:rFonts w:ascii="Times New Roman" w:hAnsi="Times New Roman" w:cs="Times New Roman"/>
          <w:sz w:val="28"/>
          <w:szCs w:val="28"/>
          <w:lang w:val="ru-RU"/>
        </w:rPr>
        <w:br w:type="page"/>
      </w:r>
    </w:p>
    <w:p w14:paraId="1115ADFA" w14:textId="77777777" w:rsidR="00102AE7" w:rsidRPr="00102AE7" w:rsidRDefault="00102AE7" w:rsidP="00102AE7">
      <w:pPr>
        <w:tabs>
          <w:tab w:val="left" w:pos="851"/>
        </w:tabs>
        <w:spacing w:line="240" w:lineRule="auto"/>
        <w:ind w:left="284" w:right="-2"/>
        <w:jc w:val="center"/>
        <w:rPr>
          <w:rFonts w:ascii="Times New Roman" w:hAnsi="Times New Roman" w:cs="Times New Roman"/>
          <w:b/>
          <w:bCs/>
          <w:sz w:val="28"/>
          <w:szCs w:val="28"/>
          <w:lang w:val="ru-RU"/>
        </w:rPr>
      </w:pPr>
      <w:r w:rsidRPr="00102AE7">
        <w:rPr>
          <w:rFonts w:ascii="Times New Roman" w:hAnsi="Times New Roman" w:cs="Times New Roman"/>
          <w:b/>
          <w:bCs/>
          <w:sz w:val="28"/>
          <w:szCs w:val="28"/>
          <w:lang w:val="ru-RU"/>
        </w:rPr>
        <w:lastRenderedPageBreak/>
        <w:t>СОДЕРЖАНИЕ</w:t>
      </w:r>
    </w:p>
    <w:p w14:paraId="07C01B5A" w14:textId="77777777"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p>
    <w:p w14:paraId="6FE602C4" w14:textId="7E8B90A0" w:rsidR="00102AE7" w:rsidRDefault="00102AE7" w:rsidP="00102AE7">
      <w:pPr>
        <w:tabs>
          <w:tab w:val="left" w:pos="851"/>
        </w:tabs>
        <w:spacing w:line="240" w:lineRule="auto"/>
        <w:ind w:left="284" w:right="-2"/>
        <w:jc w:val="both"/>
        <w:rPr>
          <w:rFonts w:ascii="Times New Roman" w:hAnsi="Times New Roman" w:cs="Times New Roman"/>
          <w:sz w:val="28"/>
          <w:szCs w:val="28"/>
          <w:lang w:val="ru-RU"/>
        </w:rPr>
      </w:pPr>
      <w:r w:rsidRPr="00102AE7">
        <w:rPr>
          <w:rFonts w:ascii="Times New Roman" w:hAnsi="Times New Roman" w:cs="Times New Roman"/>
          <w:b/>
          <w:bCs/>
          <w:sz w:val="28"/>
          <w:szCs w:val="28"/>
          <w:lang w:val="ru-RU"/>
        </w:rPr>
        <w:t>НОРМАТИВНЫЕ ССЫЛКИ</w:t>
      </w:r>
      <w:r>
        <w:rPr>
          <w:rFonts w:ascii="Times New Roman" w:hAnsi="Times New Roman" w:cs="Times New Roman"/>
          <w:b/>
          <w:bCs/>
          <w:sz w:val="28"/>
          <w:szCs w:val="28"/>
          <w:lang w:val="ru-RU"/>
        </w:rPr>
        <w:t xml:space="preserve"> </w:t>
      </w:r>
      <w:r w:rsidRPr="00102AE7">
        <w:rPr>
          <w:rFonts w:ascii="Times New Roman" w:hAnsi="Times New Roman" w:cs="Times New Roman"/>
          <w:sz w:val="28"/>
          <w:szCs w:val="28"/>
          <w:lang w:val="ru-RU"/>
        </w:rPr>
        <w:t>………………………………………</w:t>
      </w:r>
      <w:r w:rsidR="00330B41">
        <w:rPr>
          <w:rFonts w:ascii="Times New Roman" w:hAnsi="Times New Roman" w:cs="Times New Roman"/>
          <w:sz w:val="28"/>
          <w:szCs w:val="28"/>
          <w:lang w:val="ru-RU"/>
        </w:rPr>
        <w:t>……</w:t>
      </w:r>
      <w:proofErr w:type="gramStart"/>
      <w:r w:rsidR="00DD117A">
        <w:rPr>
          <w:rFonts w:ascii="Times New Roman" w:hAnsi="Times New Roman" w:cs="Times New Roman"/>
          <w:sz w:val="28"/>
          <w:szCs w:val="28"/>
          <w:lang w:val="ru-RU"/>
        </w:rPr>
        <w:t>……</w:t>
      </w:r>
      <w:r w:rsidR="00330B41">
        <w:rPr>
          <w:rFonts w:ascii="Times New Roman" w:hAnsi="Times New Roman" w:cs="Times New Roman"/>
          <w:sz w:val="28"/>
          <w:szCs w:val="28"/>
          <w:lang w:val="ru-RU"/>
        </w:rPr>
        <w:t>.</w:t>
      </w:r>
      <w:proofErr w:type="gramEnd"/>
      <w:r w:rsidRPr="00102AE7">
        <w:rPr>
          <w:rFonts w:ascii="Times New Roman" w:hAnsi="Times New Roman" w:cs="Times New Roman"/>
          <w:sz w:val="28"/>
          <w:szCs w:val="28"/>
          <w:lang w:val="ru-RU"/>
        </w:rPr>
        <w:t>3</w:t>
      </w:r>
    </w:p>
    <w:p w14:paraId="76237E85" w14:textId="18BF2FA9" w:rsidR="00330B41" w:rsidRDefault="00330B41" w:rsidP="00102AE7">
      <w:pPr>
        <w:tabs>
          <w:tab w:val="left" w:pos="851"/>
        </w:tabs>
        <w:spacing w:line="240" w:lineRule="auto"/>
        <w:ind w:left="284" w:right="-2"/>
        <w:jc w:val="both"/>
        <w:rPr>
          <w:rFonts w:ascii="Times New Roman" w:hAnsi="Times New Roman" w:cs="Times New Roman"/>
          <w:sz w:val="28"/>
          <w:szCs w:val="28"/>
          <w:lang w:val="ru-RU"/>
        </w:rPr>
      </w:pPr>
      <w:r w:rsidRPr="00330B41">
        <w:rPr>
          <w:rFonts w:ascii="Times New Roman" w:hAnsi="Times New Roman" w:cs="Times New Roman"/>
          <w:b/>
          <w:bCs/>
          <w:sz w:val="28"/>
          <w:szCs w:val="28"/>
          <w:lang w:val="ru-RU"/>
        </w:rPr>
        <w:t>ОБОЗНАЧЕНИЯ И СОКРАЩЕНИЯ</w:t>
      </w:r>
      <w:r w:rsidRPr="00330B41">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007B6F83">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Pr>
          <w:rFonts w:ascii="Times New Roman" w:hAnsi="Times New Roman" w:cs="Times New Roman"/>
          <w:sz w:val="28"/>
          <w:szCs w:val="28"/>
          <w:lang w:val="ru-RU"/>
        </w:rPr>
        <w:t>6</w:t>
      </w:r>
    </w:p>
    <w:p w14:paraId="3E16DABE" w14:textId="47164B27" w:rsidR="00330B41" w:rsidRPr="00330B41" w:rsidRDefault="00330B41" w:rsidP="00330B41">
      <w:pPr>
        <w:pStyle w:val="10"/>
        <w:spacing w:line="240" w:lineRule="auto"/>
        <w:jc w:val="both"/>
        <w:rPr>
          <w:rFonts w:cs="Times New Roman"/>
          <w:b w:val="0"/>
          <w:bCs w:val="0"/>
          <w:lang w:val="ru-RU"/>
        </w:rPr>
      </w:pPr>
      <w:r>
        <w:rPr>
          <w:rFonts w:cs="Times New Roman"/>
          <w:lang w:val="ru-RU"/>
        </w:rPr>
        <w:t xml:space="preserve">    </w:t>
      </w:r>
      <w:r w:rsidRPr="00A26326">
        <w:rPr>
          <w:rFonts w:cs="Times New Roman"/>
          <w:lang w:val="ru-RU"/>
        </w:rPr>
        <w:t>ВВЕДЕНИЕ</w:t>
      </w:r>
      <w:r w:rsidRPr="00330B41">
        <w:rPr>
          <w:rFonts w:cs="Times New Roman"/>
          <w:b w:val="0"/>
          <w:bCs w:val="0"/>
          <w:lang w:val="ru-RU"/>
        </w:rPr>
        <w:t>…………………………………………………………</w:t>
      </w:r>
      <w:r>
        <w:rPr>
          <w:rFonts w:cs="Times New Roman"/>
          <w:b w:val="0"/>
          <w:bCs w:val="0"/>
          <w:lang w:val="ru-RU"/>
        </w:rPr>
        <w:t>………</w:t>
      </w:r>
      <w:proofErr w:type="gramStart"/>
      <w:r w:rsidR="00DD117A">
        <w:rPr>
          <w:rFonts w:cs="Times New Roman"/>
          <w:b w:val="0"/>
          <w:bCs w:val="0"/>
          <w:lang w:val="ru-RU"/>
        </w:rPr>
        <w:t>……</w:t>
      </w:r>
      <w:r>
        <w:rPr>
          <w:rFonts w:cs="Times New Roman"/>
          <w:b w:val="0"/>
          <w:bCs w:val="0"/>
          <w:lang w:val="ru-RU"/>
        </w:rPr>
        <w:t>.</w:t>
      </w:r>
      <w:proofErr w:type="gramEnd"/>
      <w:r w:rsidRPr="00330B41">
        <w:rPr>
          <w:rFonts w:cs="Times New Roman"/>
          <w:b w:val="0"/>
          <w:bCs w:val="0"/>
          <w:lang w:val="ru-RU"/>
        </w:rPr>
        <w:t>7</w:t>
      </w:r>
    </w:p>
    <w:p w14:paraId="4E737330" w14:textId="77777777" w:rsidR="00330B41" w:rsidRPr="00330B41" w:rsidRDefault="00330B41" w:rsidP="00102AE7">
      <w:pPr>
        <w:tabs>
          <w:tab w:val="left" w:pos="851"/>
        </w:tabs>
        <w:spacing w:line="240" w:lineRule="auto"/>
        <w:ind w:left="284" w:right="-2"/>
        <w:jc w:val="both"/>
        <w:rPr>
          <w:rFonts w:ascii="Times New Roman" w:hAnsi="Times New Roman" w:cs="Times New Roman"/>
          <w:b/>
          <w:bCs/>
          <w:sz w:val="28"/>
          <w:szCs w:val="28"/>
          <w:lang w:val="ru-RU"/>
        </w:rPr>
      </w:pPr>
    </w:p>
    <w:p w14:paraId="69D53D52" w14:textId="35E36AC5" w:rsidR="00102AE7" w:rsidRPr="00102AE7" w:rsidRDefault="00330B41" w:rsidP="00330B41">
      <w:pPr>
        <w:tabs>
          <w:tab w:val="left" w:pos="851"/>
        </w:tabs>
        <w:spacing w:line="240" w:lineRule="auto"/>
        <w:ind w:right="-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02AE7" w:rsidRPr="00102AE7">
        <w:rPr>
          <w:rFonts w:ascii="Times New Roman" w:hAnsi="Times New Roman" w:cs="Times New Roman"/>
          <w:b/>
          <w:bCs/>
          <w:sz w:val="28"/>
          <w:szCs w:val="28"/>
          <w:lang w:val="ru-RU"/>
        </w:rPr>
        <w:t>ГЛАВА 1. ОБЗОР ЛИТЕРАТУРЫ</w:t>
      </w:r>
      <w:r w:rsidR="00102AE7" w:rsidRPr="00102AE7">
        <w:rPr>
          <w:rFonts w:ascii="Times New Roman" w:hAnsi="Times New Roman" w:cs="Times New Roman"/>
          <w:sz w:val="28"/>
          <w:szCs w:val="28"/>
          <w:lang w:val="ru-RU"/>
        </w:rPr>
        <w:t>………………………………</w:t>
      </w:r>
      <w:r>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Pr>
          <w:rFonts w:ascii="Times New Roman" w:hAnsi="Times New Roman" w:cs="Times New Roman"/>
          <w:sz w:val="28"/>
          <w:szCs w:val="28"/>
          <w:lang w:val="ru-RU"/>
        </w:rPr>
        <w:t>12</w:t>
      </w:r>
    </w:p>
    <w:p w14:paraId="349E60EF" w14:textId="54A68094"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1.</w:t>
      </w:r>
      <w:r w:rsidR="00330B41" w:rsidRPr="00330B41">
        <w:rPr>
          <w:rFonts w:ascii="Times New Roman" w:hAnsi="Times New Roman" w:cs="Times New Roman"/>
          <w:sz w:val="28"/>
          <w:szCs w:val="28"/>
          <w:lang w:val="ru-RU"/>
        </w:rPr>
        <w:t>1. Понятие нормального прикуса и его патологии</w:t>
      </w:r>
      <w:r w:rsidR="00330B41">
        <w:rPr>
          <w:rFonts w:ascii="Times New Roman" w:hAnsi="Times New Roman" w:cs="Times New Roman"/>
          <w:sz w:val="28"/>
          <w:szCs w:val="28"/>
          <w:lang w:val="ru-RU"/>
        </w:rPr>
        <w:t>………</w:t>
      </w:r>
      <w:proofErr w:type="gramStart"/>
      <w:r w:rsidR="00330B41">
        <w:rPr>
          <w:rFonts w:ascii="Times New Roman" w:hAnsi="Times New Roman" w:cs="Times New Roman"/>
          <w:sz w:val="28"/>
          <w:szCs w:val="28"/>
          <w:lang w:val="ru-RU"/>
        </w:rPr>
        <w:t>…….</w:t>
      </w:r>
      <w:proofErr w:type="gramEnd"/>
      <w:r w:rsidR="00330B41">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00330B41">
        <w:rPr>
          <w:rFonts w:ascii="Times New Roman" w:hAnsi="Times New Roman" w:cs="Times New Roman"/>
          <w:sz w:val="28"/>
          <w:szCs w:val="28"/>
          <w:lang w:val="ru-RU"/>
        </w:rPr>
        <w:t>12</w:t>
      </w:r>
    </w:p>
    <w:p w14:paraId="3AF98B1D" w14:textId="5EA913EC"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 xml:space="preserve">1.2 </w:t>
      </w:r>
      <w:r w:rsidR="00330B41" w:rsidRPr="00330B41">
        <w:rPr>
          <w:rFonts w:ascii="Times New Roman" w:hAnsi="Times New Roman" w:cs="Times New Roman"/>
          <w:sz w:val="28"/>
          <w:szCs w:val="28"/>
          <w:lang w:val="ru-RU"/>
        </w:rPr>
        <w:t xml:space="preserve">Классификация зубочелюстных аномалий </w:t>
      </w:r>
      <w:r w:rsidRPr="00102AE7">
        <w:rPr>
          <w:rFonts w:ascii="Times New Roman" w:hAnsi="Times New Roman" w:cs="Times New Roman"/>
          <w:sz w:val="28"/>
          <w:szCs w:val="28"/>
          <w:lang w:val="ru-RU"/>
        </w:rPr>
        <w:t>………………………</w:t>
      </w:r>
      <w:proofErr w:type="gramStart"/>
      <w:r w:rsidR="00330B41">
        <w:rPr>
          <w:rFonts w:ascii="Times New Roman" w:hAnsi="Times New Roman" w:cs="Times New Roman"/>
          <w:sz w:val="28"/>
          <w:szCs w:val="28"/>
          <w:lang w:val="ru-RU"/>
        </w:rPr>
        <w:t>…</w:t>
      </w:r>
      <w:r w:rsidR="00DD117A">
        <w:rPr>
          <w:rFonts w:ascii="Times New Roman" w:hAnsi="Times New Roman" w:cs="Times New Roman"/>
          <w:sz w:val="28"/>
          <w:szCs w:val="28"/>
          <w:lang w:val="ru-RU"/>
        </w:rPr>
        <w:t>….</w:t>
      </w:r>
      <w:proofErr w:type="gramEnd"/>
      <w:r w:rsidR="00DD117A">
        <w:rPr>
          <w:rFonts w:ascii="Times New Roman" w:hAnsi="Times New Roman" w:cs="Times New Roman"/>
          <w:sz w:val="28"/>
          <w:szCs w:val="28"/>
          <w:lang w:val="ru-RU"/>
        </w:rPr>
        <w:t>.</w:t>
      </w:r>
      <w:r w:rsidR="00330B41">
        <w:rPr>
          <w:rFonts w:ascii="Times New Roman" w:hAnsi="Times New Roman" w:cs="Times New Roman"/>
          <w:sz w:val="28"/>
          <w:szCs w:val="28"/>
          <w:lang w:val="ru-RU"/>
        </w:rPr>
        <w:t>…1</w:t>
      </w:r>
      <w:r w:rsidR="00FD3F7A">
        <w:rPr>
          <w:rFonts w:ascii="Times New Roman" w:hAnsi="Times New Roman" w:cs="Times New Roman"/>
          <w:sz w:val="28"/>
          <w:szCs w:val="28"/>
          <w:lang w:val="ru-RU"/>
        </w:rPr>
        <w:t>5</w:t>
      </w:r>
    </w:p>
    <w:p w14:paraId="6FAE4F68" w14:textId="0561E5FE" w:rsidR="00330B41"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 xml:space="preserve">1.3 </w:t>
      </w:r>
      <w:r w:rsidR="00330B41" w:rsidRPr="00330B41">
        <w:rPr>
          <w:rFonts w:ascii="Times New Roman" w:hAnsi="Times New Roman" w:cs="Times New Roman"/>
          <w:sz w:val="28"/>
          <w:szCs w:val="28"/>
          <w:lang w:val="ru-RU"/>
        </w:rPr>
        <w:t>Распространенность и уровень выраженности зубочелюстных аномалий у детей</w:t>
      </w:r>
      <w:r w:rsidR="00330B41">
        <w:rPr>
          <w:rFonts w:ascii="Times New Roman" w:hAnsi="Times New Roman" w:cs="Times New Roman"/>
          <w:sz w:val="28"/>
          <w:szCs w:val="28"/>
          <w:lang w:val="ru-RU"/>
        </w:rPr>
        <w:t>……………………………………………………………</w:t>
      </w:r>
      <w:r w:rsidR="00DD117A">
        <w:rPr>
          <w:rFonts w:ascii="Times New Roman" w:hAnsi="Times New Roman" w:cs="Times New Roman"/>
          <w:sz w:val="28"/>
          <w:szCs w:val="28"/>
          <w:lang w:val="ru-RU"/>
        </w:rPr>
        <w:t>……………</w:t>
      </w:r>
      <w:proofErr w:type="gramStart"/>
      <w:r w:rsidR="00DD117A">
        <w:rPr>
          <w:rFonts w:ascii="Times New Roman" w:hAnsi="Times New Roman" w:cs="Times New Roman"/>
          <w:sz w:val="28"/>
          <w:szCs w:val="28"/>
          <w:lang w:val="ru-RU"/>
        </w:rPr>
        <w:t>…...</w:t>
      </w:r>
      <w:r w:rsidR="00330B41">
        <w:rPr>
          <w:rFonts w:ascii="Times New Roman" w:hAnsi="Times New Roman" w:cs="Times New Roman"/>
          <w:sz w:val="28"/>
          <w:szCs w:val="28"/>
          <w:lang w:val="ru-RU"/>
        </w:rPr>
        <w:t>.</w:t>
      </w:r>
      <w:proofErr w:type="gramEnd"/>
      <w:r w:rsidR="00330B41">
        <w:rPr>
          <w:rFonts w:ascii="Times New Roman" w:hAnsi="Times New Roman" w:cs="Times New Roman"/>
          <w:sz w:val="28"/>
          <w:szCs w:val="28"/>
          <w:lang w:val="ru-RU"/>
        </w:rPr>
        <w:t>1</w:t>
      </w:r>
      <w:r w:rsidR="00FD3F7A">
        <w:rPr>
          <w:rFonts w:ascii="Times New Roman" w:hAnsi="Times New Roman" w:cs="Times New Roman"/>
          <w:sz w:val="28"/>
          <w:szCs w:val="28"/>
          <w:lang w:val="ru-RU"/>
        </w:rPr>
        <w:t>71</w:t>
      </w:r>
      <w:r w:rsidR="00330B41">
        <w:rPr>
          <w:rFonts w:ascii="Times New Roman" w:hAnsi="Times New Roman" w:cs="Times New Roman"/>
          <w:sz w:val="28"/>
          <w:szCs w:val="28"/>
          <w:lang w:val="ru-RU"/>
        </w:rPr>
        <w:t xml:space="preserve">.4 </w:t>
      </w:r>
      <w:r w:rsidR="00330B41" w:rsidRPr="00330B41">
        <w:rPr>
          <w:rFonts w:ascii="Times New Roman" w:hAnsi="Times New Roman" w:cs="Times New Roman"/>
          <w:sz w:val="28"/>
          <w:szCs w:val="28"/>
          <w:lang w:val="ru-RU"/>
        </w:rPr>
        <w:t>Факторы, вызывающие зубочелюстные аномалии</w:t>
      </w:r>
      <w:r w:rsidR="00330B41">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00330B41">
        <w:rPr>
          <w:rFonts w:ascii="Times New Roman" w:hAnsi="Times New Roman" w:cs="Times New Roman"/>
          <w:sz w:val="28"/>
          <w:szCs w:val="28"/>
          <w:lang w:val="ru-RU"/>
        </w:rPr>
        <w:t>2</w:t>
      </w:r>
      <w:r w:rsidR="00FD3F7A">
        <w:rPr>
          <w:rFonts w:ascii="Times New Roman" w:hAnsi="Times New Roman" w:cs="Times New Roman"/>
          <w:sz w:val="28"/>
          <w:szCs w:val="28"/>
          <w:lang w:val="ru-RU"/>
        </w:rPr>
        <w:t>2</w:t>
      </w:r>
    </w:p>
    <w:p w14:paraId="71CE11C9" w14:textId="63237CC5" w:rsidR="00330B41" w:rsidRPr="00102AE7" w:rsidRDefault="00330B41" w:rsidP="00102AE7">
      <w:pPr>
        <w:tabs>
          <w:tab w:val="left" w:pos="851"/>
        </w:tabs>
        <w:spacing w:line="240" w:lineRule="auto"/>
        <w:ind w:left="284" w:right="-2"/>
        <w:rPr>
          <w:rFonts w:ascii="Times New Roman" w:hAnsi="Times New Roman" w:cs="Times New Roman"/>
          <w:sz w:val="28"/>
          <w:szCs w:val="28"/>
          <w:lang w:val="ru-RU"/>
        </w:rPr>
      </w:pPr>
      <w:r>
        <w:rPr>
          <w:rFonts w:ascii="Times New Roman" w:hAnsi="Times New Roman" w:cs="Times New Roman"/>
          <w:sz w:val="28"/>
          <w:szCs w:val="28"/>
          <w:lang w:val="ru-RU"/>
        </w:rPr>
        <w:t xml:space="preserve">1.5 </w:t>
      </w:r>
      <w:r w:rsidRPr="00330B41">
        <w:rPr>
          <w:rFonts w:ascii="Times New Roman" w:hAnsi="Times New Roman" w:cs="Times New Roman"/>
          <w:sz w:val="28"/>
          <w:szCs w:val="28"/>
          <w:lang w:val="ru-RU"/>
        </w:rPr>
        <w:t xml:space="preserve">Индексы для определения нуждаемости в ортодонтическом </w:t>
      </w:r>
      <w:proofErr w:type="gramStart"/>
      <w:r w:rsidRPr="00330B41">
        <w:rPr>
          <w:rFonts w:ascii="Times New Roman" w:hAnsi="Times New Roman" w:cs="Times New Roman"/>
          <w:sz w:val="28"/>
          <w:szCs w:val="28"/>
          <w:lang w:val="ru-RU"/>
        </w:rPr>
        <w:t>лечении</w:t>
      </w:r>
      <w:r w:rsidR="00DD117A">
        <w:rPr>
          <w:rFonts w:ascii="Times New Roman" w:hAnsi="Times New Roman" w:cs="Times New Roman"/>
          <w:sz w:val="28"/>
          <w:szCs w:val="28"/>
          <w:lang w:val="ru-RU"/>
        </w:rPr>
        <w:t>….</w:t>
      </w:r>
      <w:proofErr w:type="gramEnd"/>
      <w:r w:rsidR="00DD117A">
        <w:rPr>
          <w:rFonts w:ascii="Times New Roman" w:hAnsi="Times New Roman" w:cs="Times New Roman"/>
          <w:sz w:val="28"/>
          <w:szCs w:val="28"/>
          <w:lang w:val="ru-RU"/>
        </w:rPr>
        <w:t>.</w:t>
      </w:r>
      <w:r>
        <w:rPr>
          <w:rFonts w:ascii="Times New Roman" w:hAnsi="Times New Roman" w:cs="Times New Roman"/>
          <w:sz w:val="28"/>
          <w:szCs w:val="28"/>
          <w:lang w:val="ru-RU"/>
        </w:rPr>
        <w:t>2</w:t>
      </w:r>
      <w:r w:rsidR="00FD3F7A">
        <w:rPr>
          <w:rFonts w:ascii="Times New Roman" w:hAnsi="Times New Roman" w:cs="Times New Roman"/>
          <w:sz w:val="28"/>
          <w:szCs w:val="28"/>
          <w:lang w:val="ru-RU"/>
        </w:rPr>
        <w:t>5</w:t>
      </w:r>
    </w:p>
    <w:p w14:paraId="3B9E69B2" w14:textId="77777777"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p>
    <w:p w14:paraId="4749A223" w14:textId="540E4368"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b/>
          <w:bCs/>
          <w:sz w:val="28"/>
          <w:szCs w:val="28"/>
          <w:lang w:val="ru-RU"/>
        </w:rPr>
        <w:t>ГЛАВА 2. МАТЕРИАЛ И МЕТОДЫ ИССЛЕДОВАНИЯ</w:t>
      </w:r>
      <w:r w:rsidRPr="00102AE7">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007B6F83">
        <w:rPr>
          <w:rFonts w:ascii="Times New Roman" w:hAnsi="Times New Roman" w:cs="Times New Roman"/>
          <w:sz w:val="28"/>
          <w:szCs w:val="28"/>
          <w:lang w:val="ru-RU"/>
        </w:rPr>
        <w:t>..3</w:t>
      </w:r>
      <w:r w:rsidR="00FD3F7A">
        <w:rPr>
          <w:rFonts w:ascii="Times New Roman" w:hAnsi="Times New Roman" w:cs="Times New Roman"/>
          <w:sz w:val="28"/>
          <w:szCs w:val="28"/>
          <w:lang w:val="ru-RU"/>
        </w:rPr>
        <w:t>0</w:t>
      </w:r>
    </w:p>
    <w:p w14:paraId="5427BDD3" w14:textId="69A5F351" w:rsidR="00102AE7" w:rsidRPr="00102AE7" w:rsidRDefault="007B6F83" w:rsidP="007B6F83">
      <w:pPr>
        <w:tabs>
          <w:tab w:val="left" w:pos="851"/>
        </w:tabs>
        <w:spacing w:line="240" w:lineRule="auto"/>
        <w:ind w:right="-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02AE7" w:rsidRPr="00102AE7">
        <w:rPr>
          <w:rFonts w:ascii="Times New Roman" w:hAnsi="Times New Roman" w:cs="Times New Roman"/>
          <w:sz w:val="28"/>
          <w:szCs w:val="28"/>
          <w:lang w:val="ru-RU"/>
        </w:rPr>
        <w:t>2.1</w:t>
      </w:r>
      <w:r w:rsidRPr="007B6F83">
        <w:rPr>
          <w:lang w:val="ru-RU"/>
        </w:rPr>
        <w:t xml:space="preserve"> </w:t>
      </w:r>
      <w:r w:rsidRPr="007B6F83">
        <w:rPr>
          <w:rFonts w:ascii="Times New Roman" w:hAnsi="Times New Roman" w:cs="Times New Roman"/>
          <w:sz w:val="28"/>
          <w:szCs w:val="28"/>
          <w:lang w:val="ru-RU"/>
        </w:rPr>
        <w:t>Дизайн исследования. Критерии включения и исключения</w:t>
      </w:r>
      <w:r>
        <w:rPr>
          <w:rFonts w:ascii="Times New Roman" w:hAnsi="Times New Roman" w:cs="Times New Roman"/>
          <w:sz w:val="28"/>
          <w:szCs w:val="28"/>
          <w:lang w:val="ru-RU"/>
        </w:rPr>
        <w:t>………</w:t>
      </w:r>
      <w:proofErr w:type="gramStart"/>
      <w:r w:rsidR="00C53A5D">
        <w:rPr>
          <w:rFonts w:ascii="Times New Roman" w:hAnsi="Times New Roman" w:cs="Times New Roman"/>
          <w:sz w:val="28"/>
          <w:szCs w:val="28"/>
          <w:lang w:val="ru-RU"/>
        </w:rPr>
        <w:t>…….</w:t>
      </w:r>
      <w:proofErr w:type="gramEnd"/>
      <w:r w:rsidR="00C53A5D">
        <w:rPr>
          <w:rFonts w:ascii="Times New Roman" w:hAnsi="Times New Roman" w:cs="Times New Roman"/>
          <w:sz w:val="28"/>
          <w:szCs w:val="28"/>
          <w:lang w:val="ru-RU"/>
        </w:rPr>
        <w:t>.</w:t>
      </w:r>
      <w:r>
        <w:rPr>
          <w:rFonts w:ascii="Times New Roman" w:hAnsi="Times New Roman" w:cs="Times New Roman"/>
          <w:sz w:val="28"/>
          <w:szCs w:val="28"/>
          <w:lang w:val="ru-RU"/>
        </w:rPr>
        <w:t>3</w:t>
      </w:r>
      <w:r w:rsidR="00FD3F7A">
        <w:rPr>
          <w:rFonts w:ascii="Times New Roman" w:hAnsi="Times New Roman" w:cs="Times New Roman"/>
          <w:sz w:val="28"/>
          <w:szCs w:val="28"/>
          <w:lang w:val="ru-RU"/>
        </w:rPr>
        <w:t>0</w:t>
      </w:r>
      <w:r w:rsidRPr="007B6F83">
        <w:rPr>
          <w:rFonts w:ascii="Times New Roman" w:hAnsi="Times New Roman" w:cs="Times New Roman"/>
          <w:sz w:val="28"/>
          <w:szCs w:val="28"/>
          <w:lang w:val="ru-RU"/>
        </w:rPr>
        <w:t xml:space="preserve"> </w:t>
      </w:r>
    </w:p>
    <w:p w14:paraId="13AA33C7" w14:textId="5F642319"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2.2</w:t>
      </w:r>
      <w:r w:rsidR="007B6F83" w:rsidRPr="007B6F83">
        <w:rPr>
          <w:lang w:val="ru-RU"/>
        </w:rPr>
        <w:t xml:space="preserve"> </w:t>
      </w:r>
      <w:r w:rsidR="007B6F83" w:rsidRPr="007B6F83">
        <w:rPr>
          <w:rFonts w:ascii="Times New Roman" w:hAnsi="Times New Roman" w:cs="Times New Roman"/>
          <w:sz w:val="28"/>
          <w:szCs w:val="28"/>
          <w:lang w:val="ru-RU"/>
        </w:rPr>
        <w:t xml:space="preserve">Характеристики обследуемых групп детей </w:t>
      </w:r>
      <w:r w:rsidRPr="00102AE7">
        <w:rPr>
          <w:rFonts w:ascii="Times New Roman" w:hAnsi="Times New Roman" w:cs="Times New Roman"/>
          <w:sz w:val="28"/>
          <w:szCs w:val="28"/>
          <w:lang w:val="ru-RU"/>
        </w:rPr>
        <w:t>……………………</w:t>
      </w:r>
      <w:r w:rsidR="007B6F83">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007B6F83">
        <w:rPr>
          <w:rFonts w:ascii="Times New Roman" w:hAnsi="Times New Roman" w:cs="Times New Roman"/>
          <w:sz w:val="28"/>
          <w:szCs w:val="28"/>
          <w:lang w:val="ru-RU"/>
        </w:rPr>
        <w:t>..3</w:t>
      </w:r>
      <w:r w:rsidR="00FD3F7A">
        <w:rPr>
          <w:rFonts w:ascii="Times New Roman" w:hAnsi="Times New Roman" w:cs="Times New Roman"/>
          <w:sz w:val="28"/>
          <w:szCs w:val="28"/>
          <w:lang w:val="ru-RU"/>
        </w:rPr>
        <w:t>1</w:t>
      </w:r>
    </w:p>
    <w:p w14:paraId="039110E5" w14:textId="1E7459B2"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2.3</w:t>
      </w:r>
      <w:r w:rsidR="007B6F83" w:rsidRPr="007B6F83">
        <w:rPr>
          <w:lang w:val="ru-RU"/>
        </w:rPr>
        <w:t xml:space="preserve"> </w:t>
      </w:r>
      <w:r w:rsidR="007B6F83" w:rsidRPr="007B6F83">
        <w:rPr>
          <w:rFonts w:ascii="Times New Roman" w:hAnsi="Times New Roman" w:cs="Times New Roman"/>
          <w:sz w:val="28"/>
          <w:szCs w:val="28"/>
          <w:lang w:val="ru-RU"/>
        </w:rPr>
        <w:t>Методы исследования</w:t>
      </w:r>
      <w:r w:rsidRPr="00102AE7">
        <w:rPr>
          <w:rFonts w:ascii="Times New Roman" w:hAnsi="Times New Roman" w:cs="Times New Roman"/>
          <w:sz w:val="28"/>
          <w:szCs w:val="28"/>
          <w:lang w:val="ru-RU"/>
        </w:rPr>
        <w:t>………………………………………</w:t>
      </w:r>
      <w:r w:rsidR="007B6F83">
        <w:rPr>
          <w:rFonts w:ascii="Times New Roman" w:hAnsi="Times New Roman" w:cs="Times New Roman"/>
          <w:sz w:val="28"/>
          <w:szCs w:val="28"/>
          <w:lang w:val="ru-RU"/>
        </w:rPr>
        <w:t>…………</w:t>
      </w:r>
      <w:proofErr w:type="gramStart"/>
      <w:r w:rsidR="00C53A5D">
        <w:rPr>
          <w:rFonts w:ascii="Times New Roman" w:hAnsi="Times New Roman" w:cs="Times New Roman"/>
          <w:sz w:val="28"/>
          <w:szCs w:val="28"/>
          <w:lang w:val="ru-RU"/>
        </w:rPr>
        <w:t>…….</w:t>
      </w:r>
      <w:proofErr w:type="gramEnd"/>
      <w:r w:rsidR="007B6F83">
        <w:rPr>
          <w:rFonts w:ascii="Times New Roman" w:hAnsi="Times New Roman" w:cs="Times New Roman"/>
          <w:sz w:val="28"/>
          <w:szCs w:val="28"/>
          <w:lang w:val="ru-RU"/>
        </w:rPr>
        <w:t>3</w:t>
      </w:r>
      <w:r w:rsidR="00FD3F7A">
        <w:rPr>
          <w:rFonts w:ascii="Times New Roman" w:hAnsi="Times New Roman" w:cs="Times New Roman"/>
          <w:sz w:val="28"/>
          <w:szCs w:val="28"/>
          <w:lang w:val="ru-RU"/>
        </w:rPr>
        <w:t>2</w:t>
      </w:r>
    </w:p>
    <w:p w14:paraId="6F41CC1F" w14:textId="57DBFB4B" w:rsidR="00102AE7" w:rsidRPr="00102AE7"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2.</w:t>
      </w:r>
      <w:r w:rsidR="007B6F83">
        <w:rPr>
          <w:rFonts w:ascii="Times New Roman" w:hAnsi="Times New Roman" w:cs="Times New Roman"/>
          <w:sz w:val="28"/>
          <w:szCs w:val="28"/>
          <w:lang w:val="ru-RU"/>
        </w:rPr>
        <w:t>3.</w:t>
      </w:r>
      <w:proofErr w:type="gramStart"/>
      <w:r w:rsidR="007B6F83">
        <w:rPr>
          <w:rFonts w:ascii="Times New Roman" w:hAnsi="Times New Roman" w:cs="Times New Roman"/>
          <w:sz w:val="28"/>
          <w:szCs w:val="28"/>
          <w:lang w:val="ru-RU"/>
        </w:rPr>
        <w:t>1.Клинический</w:t>
      </w:r>
      <w:proofErr w:type="gramEnd"/>
      <w:r w:rsidR="007B6F83">
        <w:rPr>
          <w:rFonts w:ascii="Times New Roman" w:hAnsi="Times New Roman" w:cs="Times New Roman"/>
          <w:sz w:val="28"/>
          <w:szCs w:val="28"/>
          <w:lang w:val="ru-RU"/>
        </w:rPr>
        <w:t xml:space="preserve"> осмотр</w:t>
      </w:r>
      <w:r w:rsidRPr="00102AE7">
        <w:rPr>
          <w:rFonts w:ascii="Times New Roman" w:hAnsi="Times New Roman" w:cs="Times New Roman"/>
          <w:sz w:val="28"/>
          <w:szCs w:val="28"/>
          <w:lang w:val="ru-RU"/>
        </w:rPr>
        <w:t>……………………………………………</w:t>
      </w:r>
      <w:r w:rsidR="007B6F83">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007B6F83">
        <w:rPr>
          <w:rFonts w:ascii="Times New Roman" w:hAnsi="Times New Roman" w:cs="Times New Roman"/>
          <w:sz w:val="28"/>
          <w:szCs w:val="28"/>
          <w:lang w:val="ru-RU"/>
        </w:rPr>
        <w:t>…3</w:t>
      </w:r>
      <w:r w:rsidR="00FD3F7A">
        <w:rPr>
          <w:rFonts w:ascii="Times New Roman" w:hAnsi="Times New Roman" w:cs="Times New Roman"/>
          <w:sz w:val="28"/>
          <w:szCs w:val="28"/>
          <w:lang w:val="ru-RU"/>
        </w:rPr>
        <w:t>2</w:t>
      </w:r>
    </w:p>
    <w:p w14:paraId="31C09E9A" w14:textId="4ABD6934" w:rsidR="00102AE7" w:rsidRPr="004C4F31" w:rsidRDefault="007B6F83" w:rsidP="00102AE7">
      <w:pPr>
        <w:tabs>
          <w:tab w:val="left" w:pos="851"/>
        </w:tabs>
        <w:spacing w:line="240" w:lineRule="auto"/>
        <w:ind w:left="284" w:right="-2"/>
        <w:rPr>
          <w:rFonts w:ascii="Times New Roman" w:hAnsi="Times New Roman" w:cs="Times New Roman"/>
          <w:sz w:val="28"/>
          <w:szCs w:val="28"/>
          <w:lang w:val="ru-RU"/>
        </w:rPr>
      </w:pPr>
      <w:r w:rsidRPr="007B6F83">
        <w:rPr>
          <w:rFonts w:ascii="Times New Roman" w:hAnsi="Times New Roman" w:cs="Times New Roman"/>
          <w:sz w:val="28"/>
          <w:szCs w:val="28"/>
          <w:lang w:val="ru-RU"/>
        </w:rPr>
        <w:t>2.3.2 Индексы нуждаемости в ортодонтическом лечении</w:t>
      </w:r>
      <w:r>
        <w:rPr>
          <w:rFonts w:ascii="Times New Roman" w:hAnsi="Times New Roman" w:cs="Times New Roman"/>
          <w:sz w:val="28"/>
          <w:szCs w:val="28"/>
          <w:lang w:val="ru-RU"/>
        </w:rPr>
        <w:t>………………</w:t>
      </w:r>
      <w:r w:rsidR="00C53A5D">
        <w:rPr>
          <w:rFonts w:ascii="Times New Roman" w:hAnsi="Times New Roman" w:cs="Times New Roman"/>
          <w:sz w:val="28"/>
          <w:szCs w:val="28"/>
          <w:lang w:val="ru-RU"/>
        </w:rPr>
        <w:t>……</w:t>
      </w:r>
      <w:r>
        <w:rPr>
          <w:rFonts w:ascii="Times New Roman" w:hAnsi="Times New Roman" w:cs="Times New Roman"/>
          <w:sz w:val="28"/>
          <w:szCs w:val="28"/>
          <w:lang w:val="ru-RU"/>
        </w:rPr>
        <w:t>3</w:t>
      </w:r>
      <w:r w:rsidR="004C4F31" w:rsidRPr="004C4F31">
        <w:rPr>
          <w:rFonts w:ascii="Times New Roman" w:hAnsi="Times New Roman" w:cs="Times New Roman"/>
          <w:sz w:val="28"/>
          <w:szCs w:val="28"/>
          <w:lang w:val="ru-RU"/>
        </w:rPr>
        <w:t>4</w:t>
      </w:r>
    </w:p>
    <w:p w14:paraId="66B4AA74" w14:textId="5DFABF94" w:rsidR="007B6F83" w:rsidRPr="004C4F31" w:rsidRDefault="007B6F83" w:rsidP="00102AE7">
      <w:pPr>
        <w:tabs>
          <w:tab w:val="left" w:pos="851"/>
        </w:tabs>
        <w:spacing w:line="240" w:lineRule="auto"/>
        <w:ind w:left="284" w:right="-2"/>
        <w:rPr>
          <w:rFonts w:ascii="Times New Roman" w:hAnsi="Times New Roman" w:cs="Times New Roman"/>
          <w:sz w:val="28"/>
          <w:szCs w:val="28"/>
          <w:lang w:val="ru-RU"/>
        </w:rPr>
      </w:pPr>
      <w:r w:rsidRPr="007B6F83">
        <w:rPr>
          <w:rFonts w:ascii="Times New Roman" w:hAnsi="Times New Roman" w:cs="Times New Roman"/>
          <w:sz w:val="28"/>
          <w:szCs w:val="28"/>
          <w:lang w:val="ru-RU"/>
        </w:rPr>
        <w:t>2.3.3 Рентгенологическое исследование</w:t>
      </w:r>
      <w:r>
        <w:rPr>
          <w:rFonts w:ascii="Times New Roman" w:hAnsi="Times New Roman" w:cs="Times New Roman"/>
          <w:sz w:val="28"/>
          <w:szCs w:val="28"/>
          <w:lang w:val="ru-RU"/>
        </w:rPr>
        <w:t>…………………………………</w:t>
      </w:r>
      <w:proofErr w:type="gramStart"/>
      <w:r w:rsidR="00C53A5D">
        <w:rPr>
          <w:rFonts w:ascii="Times New Roman" w:hAnsi="Times New Roman" w:cs="Times New Roman"/>
          <w:sz w:val="28"/>
          <w:szCs w:val="28"/>
          <w:lang w:val="ru-RU"/>
        </w:rPr>
        <w:t>…….</w:t>
      </w:r>
      <w:proofErr w:type="gramEnd"/>
      <w:r w:rsidR="00C53A5D">
        <w:rPr>
          <w:rFonts w:ascii="Times New Roman" w:hAnsi="Times New Roman" w:cs="Times New Roman"/>
          <w:sz w:val="28"/>
          <w:szCs w:val="28"/>
          <w:lang w:val="ru-RU"/>
        </w:rPr>
        <w:t>3</w:t>
      </w:r>
      <w:r w:rsidR="004C4F31" w:rsidRPr="004C4F31">
        <w:rPr>
          <w:rFonts w:ascii="Times New Roman" w:hAnsi="Times New Roman" w:cs="Times New Roman"/>
          <w:sz w:val="28"/>
          <w:szCs w:val="28"/>
          <w:lang w:val="ru-RU"/>
        </w:rPr>
        <w:t>8</w:t>
      </w:r>
    </w:p>
    <w:p w14:paraId="26694E53" w14:textId="59239D0C" w:rsidR="007B6F83" w:rsidRPr="004C4F31" w:rsidRDefault="007B6F83" w:rsidP="00102AE7">
      <w:pPr>
        <w:tabs>
          <w:tab w:val="left" w:pos="851"/>
        </w:tabs>
        <w:spacing w:line="240" w:lineRule="auto"/>
        <w:ind w:left="284" w:right="-2"/>
        <w:rPr>
          <w:rFonts w:ascii="Times New Roman" w:hAnsi="Times New Roman" w:cs="Times New Roman"/>
          <w:sz w:val="28"/>
          <w:szCs w:val="28"/>
          <w:lang w:val="ru-RU"/>
        </w:rPr>
      </w:pPr>
      <w:r w:rsidRPr="007B6F83">
        <w:rPr>
          <w:rFonts w:ascii="Times New Roman" w:hAnsi="Times New Roman" w:cs="Times New Roman"/>
          <w:sz w:val="28"/>
          <w:szCs w:val="28"/>
          <w:lang w:val="ru-RU"/>
        </w:rPr>
        <w:t>2.4 Социологическое исследование (анкетирование)</w:t>
      </w:r>
      <w:r>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Pr>
          <w:rFonts w:ascii="Times New Roman" w:hAnsi="Times New Roman" w:cs="Times New Roman"/>
          <w:sz w:val="28"/>
          <w:szCs w:val="28"/>
          <w:lang w:val="ru-RU"/>
        </w:rPr>
        <w:t>…4</w:t>
      </w:r>
      <w:r w:rsidR="004C4F31" w:rsidRPr="004C4F31">
        <w:rPr>
          <w:rFonts w:ascii="Times New Roman" w:hAnsi="Times New Roman" w:cs="Times New Roman"/>
          <w:sz w:val="28"/>
          <w:szCs w:val="28"/>
          <w:lang w:val="ru-RU"/>
        </w:rPr>
        <w:t>0</w:t>
      </w:r>
    </w:p>
    <w:p w14:paraId="30CD429E" w14:textId="166E0F97" w:rsidR="007B6F83" w:rsidRPr="004C4F31" w:rsidRDefault="007B6F83" w:rsidP="00102AE7">
      <w:pPr>
        <w:tabs>
          <w:tab w:val="left" w:pos="851"/>
        </w:tabs>
        <w:spacing w:line="240" w:lineRule="auto"/>
        <w:ind w:left="284" w:right="-2"/>
        <w:rPr>
          <w:rFonts w:ascii="Times New Roman" w:hAnsi="Times New Roman" w:cs="Times New Roman"/>
          <w:sz w:val="28"/>
          <w:szCs w:val="28"/>
          <w:lang w:val="ru-RU"/>
        </w:rPr>
      </w:pPr>
      <w:r>
        <w:rPr>
          <w:rFonts w:ascii="Times New Roman" w:hAnsi="Times New Roman" w:cs="Times New Roman"/>
          <w:sz w:val="28"/>
          <w:szCs w:val="28"/>
          <w:lang w:val="ru-RU"/>
        </w:rPr>
        <w:t>2.5</w:t>
      </w:r>
      <w:r w:rsidRPr="007B6F83">
        <w:rPr>
          <w:rFonts w:ascii="Times New Roman" w:hAnsi="Times New Roman" w:cs="Times New Roman"/>
          <w:sz w:val="28"/>
          <w:szCs w:val="28"/>
          <w:lang w:val="ru-RU"/>
        </w:rPr>
        <w:t xml:space="preserve"> Статистический метод</w:t>
      </w:r>
      <w:r>
        <w:rPr>
          <w:rFonts w:ascii="Times New Roman" w:hAnsi="Times New Roman" w:cs="Times New Roman"/>
          <w:sz w:val="28"/>
          <w:szCs w:val="28"/>
          <w:lang w:val="ru-RU"/>
        </w:rPr>
        <w:t>…………………………………………………</w:t>
      </w:r>
      <w:r w:rsidR="00C53A5D">
        <w:rPr>
          <w:rFonts w:ascii="Times New Roman" w:hAnsi="Times New Roman" w:cs="Times New Roman"/>
          <w:sz w:val="28"/>
          <w:szCs w:val="28"/>
          <w:lang w:val="ru-RU"/>
        </w:rPr>
        <w:t>……</w:t>
      </w:r>
      <w:r>
        <w:rPr>
          <w:rFonts w:ascii="Times New Roman" w:hAnsi="Times New Roman" w:cs="Times New Roman"/>
          <w:sz w:val="28"/>
          <w:szCs w:val="28"/>
          <w:lang w:val="ru-RU"/>
        </w:rPr>
        <w:t>4</w:t>
      </w:r>
      <w:r w:rsidR="004C4F31" w:rsidRPr="004C4F31">
        <w:rPr>
          <w:rFonts w:ascii="Times New Roman" w:hAnsi="Times New Roman" w:cs="Times New Roman"/>
          <w:sz w:val="28"/>
          <w:szCs w:val="28"/>
          <w:lang w:val="ru-RU"/>
        </w:rPr>
        <w:t>0</w:t>
      </w:r>
    </w:p>
    <w:p w14:paraId="459143D3" w14:textId="464CC0F5" w:rsidR="00102AE7" w:rsidRPr="00B85655" w:rsidRDefault="007B6F83" w:rsidP="007B6F83">
      <w:pPr>
        <w:tabs>
          <w:tab w:val="left" w:pos="851"/>
        </w:tabs>
        <w:spacing w:line="240" w:lineRule="auto"/>
        <w:ind w:right="-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02AE7" w:rsidRPr="00102AE7">
        <w:rPr>
          <w:rFonts w:ascii="Times New Roman" w:hAnsi="Times New Roman" w:cs="Times New Roman"/>
          <w:b/>
          <w:bCs/>
          <w:sz w:val="28"/>
          <w:szCs w:val="28"/>
          <w:lang w:val="ru-RU"/>
        </w:rPr>
        <w:t xml:space="preserve">ГЛАВА 3. РЕЗУЛЬТАТЫ СОБСТВЕННЫХ </w:t>
      </w:r>
      <w:r w:rsidRPr="00102AE7">
        <w:rPr>
          <w:rFonts w:ascii="Times New Roman" w:hAnsi="Times New Roman" w:cs="Times New Roman"/>
          <w:b/>
          <w:bCs/>
          <w:sz w:val="28"/>
          <w:szCs w:val="28"/>
          <w:lang w:val="ru-RU"/>
        </w:rPr>
        <w:t>ИССЛЕДОВАНИЙ</w:t>
      </w:r>
      <w:r w:rsidRPr="00102AE7">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Pr>
          <w:rFonts w:ascii="Times New Roman" w:hAnsi="Times New Roman" w:cs="Times New Roman"/>
          <w:sz w:val="28"/>
          <w:szCs w:val="28"/>
          <w:lang w:val="ru-RU"/>
        </w:rPr>
        <w:t>…4</w:t>
      </w:r>
      <w:r w:rsidR="004C4F31" w:rsidRPr="00B85655">
        <w:rPr>
          <w:rFonts w:ascii="Times New Roman" w:hAnsi="Times New Roman" w:cs="Times New Roman"/>
          <w:sz w:val="28"/>
          <w:szCs w:val="28"/>
          <w:lang w:val="ru-RU"/>
        </w:rPr>
        <w:t>2</w:t>
      </w:r>
    </w:p>
    <w:p w14:paraId="0089830A" w14:textId="36C884E2" w:rsidR="007B6F83" w:rsidRPr="007B6F83" w:rsidRDefault="00102AE7" w:rsidP="007B6F83">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3.1</w:t>
      </w:r>
      <w:r w:rsidR="007B6F83" w:rsidRPr="007B6F83">
        <w:rPr>
          <w:lang w:val="ru-RU"/>
        </w:rPr>
        <w:t xml:space="preserve"> </w:t>
      </w:r>
      <w:r w:rsidR="007B6F83" w:rsidRPr="007B6F83">
        <w:rPr>
          <w:rFonts w:ascii="Times New Roman" w:hAnsi="Times New Roman" w:cs="Times New Roman"/>
          <w:sz w:val="28"/>
          <w:szCs w:val="28"/>
          <w:lang w:val="ru-RU"/>
        </w:rPr>
        <w:t>Общие результаты эпидемиологического обследования</w:t>
      </w:r>
    </w:p>
    <w:p w14:paraId="70E3D33C" w14:textId="729FCB00" w:rsidR="00102AE7" w:rsidRPr="004C4F31" w:rsidRDefault="007B6F83" w:rsidP="007B6F83">
      <w:pPr>
        <w:tabs>
          <w:tab w:val="left" w:pos="851"/>
        </w:tabs>
        <w:spacing w:line="240" w:lineRule="auto"/>
        <w:ind w:left="284" w:right="-2"/>
        <w:rPr>
          <w:rFonts w:ascii="Times New Roman" w:hAnsi="Times New Roman" w:cs="Times New Roman"/>
          <w:sz w:val="28"/>
          <w:szCs w:val="28"/>
          <w:lang w:val="ru-RU"/>
        </w:rPr>
      </w:pPr>
      <w:r w:rsidRPr="007B6F83">
        <w:rPr>
          <w:rFonts w:ascii="Times New Roman" w:hAnsi="Times New Roman" w:cs="Times New Roman"/>
          <w:sz w:val="28"/>
          <w:szCs w:val="28"/>
          <w:lang w:val="ru-RU"/>
        </w:rPr>
        <w:t>школьников Карагандинской области</w:t>
      </w:r>
      <w:r>
        <w:rPr>
          <w:rFonts w:ascii="Times New Roman" w:hAnsi="Times New Roman" w:cs="Times New Roman"/>
          <w:sz w:val="28"/>
          <w:szCs w:val="28"/>
          <w:lang w:val="ru-RU"/>
        </w:rPr>
        <w:t>……………………………………</w:t>
      </w:r>
      <w:proofErr w:type="gramStart"/>
      <w:r>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Pr>
          <w:rFonts w:ascii="Times New Roman" w:hAnsi="Times New Roman" w:cs="Times New Roman"/>
          <w:sz w:val="28"/>
          <w:szCs w:val="28"/>
          <w:lang w:val="ru-RU"/>
        </w:rPr>
        <w:t>.</w:t>
      </w:r>
      <w:proofErr w:type="gramEnd"/>
      <w:r w:rsidR="00C53A5D">
        <w:rPr>
          <w:rFonts w:ascii="Times New Roman" w:hAnsi="Times New Roman" w:cs="Times New Roman"/>
          <w:sz w:val="28"/>
          <w:szCs w:val="28"/>
          <w:lang w:val="ru-RU"/>
        </w:rPr>
        <w:t>4</w:t>
      </w:r>
      <w:r w:rsidR="004C4F31" w:rsidRPr="004C4F31">
        <w:rPr>
          <w:rFonts w:ascii="Times New Roman" w:hAnsi="Times New Roman" w:cs="Times New Roman"/>
          <w:sz w:val="28"/>
          <w:szCs w:val="28"/>
          <w:lang w:val="ru-RU"/>
        </w:rPr>
        <w:t>2</w:t>
      </w:r>
    </w:p>
    <w:p w14:paraId="6F2B9FFA" w14:textId="4A343EDC" w:rsidR="00102AE7" w:rsidRPr="004C4F31"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3.2</w:t>
      </w:r>
      <w:r w:rsidR="007B6F83" w:rsidRPr="007B6F83">
        <w:rPr>
          <w:lang w:val="ru-RU"/>
        </w:rPr>
        <w:t xml:space="preserve"> </w:t>
      </w:r>
      <w:r w:rsidR="007B6F83" w:rsidRPr="007B6F83">
        <w:rPr>
          <w:rFonts w:ascii="Times New Roman" w:hAnsi="Times New Roman" w:cs="Times New Roman"/>
          <w:sz w:val="28"/>
          <w:szCs w:val="28"/>
          <w:lang w:val="ru-RU"/>
        </w:rPr>
        <w:t>Связь зубочелюстных аномалий с общими и местными нарушениями организма</w:t>
      </w:r>
      <w:r w:rsidR="007B6F83">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007B6F83">
        <w:rPr>
          <w:rFonts w:ascii="Times New Roman" w:hAnsi="Times New Roman" w:cs="Times New Roman"/>
          <w:sz w:val="28"/>
          <w:szCs w:val="28"/>
          <w:lang w:val="ru-RU"/>
        </w:rPr>
        <w:t>…</w:t>
      </w:r>
      <w:r w:rsidR="00B90175">
        <w:rPr>
          <w:rFonts w:ascii="Times New Roman" w:hAnsi="Times New Roman" w:cs="Times New Roman"/>
          <w:sz w:val="28"/>
          <w:szCs w:val="28"/>
          <w:lang w:val="ru-RU"/>
        </w:rPr>
        <w:t>4</w:t>
      </w:r>
      <w:r w:rsidR="004C4F31" w:rsidRPr="004C4F31">
        <w:rPr>
          <w:rFonts w:ascii="Times New Roman" w:hAnsi="Times New Roman" w:cs="Times New Roman"/>
          <w:sz w:val="28"/>
          <w:szCs w:val="28"/>
          <w:lang w:val="ru-RU"/>
        </w:rPr>
        <w:t>5</w:t>
      </w:r>
    </w:p>
    <w:p w14:paraId="167C6347" w14:textId="61A7C298" w:rsidR="00102AE7" w:rsidRPr="004C4F31"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lastRenderedPageBreak/>
        <w:t>3.</w:t>
      </w:r>
      <w:r w:rsidR="00C32D15">
        <w:rPr>
          <w:rFonts w:ascii="Times New Roman" w:hAnsi="Times New Roman" w:cs="Times New Roman"/>
          <w:sz w:val="28"/>
          <w:szCs w:val="28"/>
          <w:lang w:val="ru-RU"/>
        </w:rPr>
        <w:t>3</w:t>
      </w:r>
      <w:r w:rsidR="007B6F83">
        <w:rPr>
          <w:rFonts w:ascii="Times New Roman" w:hAnsi="Times New Roman" w:cs="Times New Roman"/>
          <w:sz w:val="28"/>
          <w:szCs w:val="28"/>
          <w:lang w:val="ru-RU"/>
        </w:rPr>
        <w:t xml:space="preserve"> </w:t>
      </w:r>
      <w:r w:rsidR="00841E0C">
        <w:rPr>
          <w:rFonts w:ascii="Times New Roman" w:hAnsi="Times New Roman" w:cs="Times New Roman"/>
          <w:sz w:val="28"/>
          <w:szCs w:val="28"/>
          <w:lang w:val="ru-RU"/>
        </w:rPr>
        <w:t xml:space="preserve">Результаты рентгенологического </w:t>
      </w:r>
      <w:proofErr w:type="spellStart"/>
      <w:r w:rsidR="00841E0C">
        <w:rPr>
          <w:rFonts w:ascii="Times New Roman" w:hAnsi="Times New Roman" w:cs="Times New Roman"/>
          <w:sz w:val="28"/>
          <w:szCs w:val="28"/>
          <w:lang w:val="ru-RU"/>
        </w:rPr>
        <w:t>ислледования</w:t>
      </w:r>
      <w:proofErr w:type="spellEnd"/>
      <w:r w:rsidR="007B6F83">
        <w:rPr>
          <w:rFonts w:ascii="Times New Roman" w:hAnsi="Times New Roman" w:cs="Times New Roman"/>
          <w:sz w:val="28"/>
          <w:szCs w:val="28"/>
          <w:lang w:val="ru-RU"/>
        </w:rPr>
        <w:t>……………………………………………………</w:t>
      </w:r>
      <w:r w:rsidR="00DD117A">
        <w:rPr>
          <w:rFonts w:ascii="Times New Roman" w:hAnsi="Times New Roman" w:cs="Times New Roman"/>
          <w:sz w:val="28"/>
          <w:szCs w:val="28"/>
          <w:lang w:val="ru-RU"/>
        </w:rPr>
        <w:t>…………</w:t>
      </w:r>
      <w:proofErr w:type="gramStart"/>
      <w:r w:rsidR="00841E0C">
        <w:rPr>
          <w:rFonts w:ascii="Times New Roman" w:hAnsi="Times New Roman" w:cs="Times New Roman"/>
          <w:sz w:val="28"/>
          <w:szCs w:val="28"/>
          <w:lang w:val="ru-RU"/>
        </w:rPr>
        <w:t>……</w:t>
      </w:r>
      <w:r w:rsidR="00DD117A">
        <w:rPr>
          <w:rFonts w:ascii="Times New Roman" w:hAnsi="Times New Roman" w:cs="Times New Roman"/>
          <w:sz w:val="28"/>
          <w:szCs w:val="28"/>
          <w:lang w:val="ru-RU"/>
        </w:rPr>
        <w:t>.</w:t>
      </w:r>
      <w:proofErr w:type="gramEnd"/>
      <w:r w:rsidR="00B90175">
        <w:rPr>
          <w:rFonts w:ascii="Times New Roman" w:hAnsi="Times New Roman" w:cs="Times New Roman"/>
          <w:sz w:val="28"/>
          <w:szCs w:val="28"/>
          <w:lang w:val="ru-RU"/>
        </w:rPr>
        <w:t>4</w:t>
      </w:r>
      <w:r w:rsidR="004C4F31" w:rsidRPr="004C4F31">
        <w:rPr>
          <w:rFonts w:ascii="Times New Roman" w:hAnsi="Times New Roman" w:cs="Times New Roman"/>
          <w:sz w:val="28"/>
          <w:szCs w:val="28"/>
          <w:lang w:val="ru-RU"/>
        </w:rPr>
        <w:t>7</w:t>
      </w:r>
    </w:p>
    <w:p w14:paraId="3CF956F6" w14:textId="05C0E129" w:rsidR="00102AE7" w:rsidRPr="004C4F31" w:rsidRDefault="00102AE7" w:rsidP="00102AE7">
      <w:pPr>
        <w:tabs>
          <w:tab w:val="left" w:pos="851"/>
        </w:tabs>
        <w:spacing w:line="240" w:lineRule="auto"/>
        <w:ind w:left="284" w:right="-2"/>
        <w:rPr>
          <w:rFonts w:ascii="Times New Roman" w:hAnsi="Times New Roman" w:cs="Times New Roman"/>
          <w:sz w:val="28"/>
          <w:szCs w:val="28"/>
          <w:lang w:val="ru-RU"/>
        </w:rPr>
      </w:pPr>
      <w:r w:rsidRPr="00102AE7">
        <w:rPr>
          <w:rFonts w:ascii="Times New Roman" w:hAnsi="Times New Roman" w:cs="Times New Roman"/>
          <w:sz w:val="28"/>
          <w:szCs w:val="28"/>
          <w:lang w:val="ru-RU"/>
        </w:rPr>
        <w:t>3.</w:t>
      </w:r>
      <w:r w:rsidR="00C32D15">
        <w:rPr>
          <w:rFonts w:ascii="Times New Roman" w:hAnsi="Times New Roman" w:cs="Times New Roman"/>
          <w:sz w:val="28"/>
          <w:szCs w:val="28"/>
          <w:lang w:val="ru-RU"/>
        </w:rPr>
        <w:t>4</w:t>
      </w:r>
      <w:r w:rsidRPr="00102AE7">
        <w:rPr>
          <w:rFonts w:ascii="Times New Roman" w:hAnsi="Times New Roman" w:cs="Times New Roman"/>
          <w:sz w:val="28"/>
          <w:szCs w:val="28"/>
          <w:lang w:val="ru-RU"/>
        </w:rPr>
        <w:t>.</w:t>
      </w:r>
      <w:r w:rsidR="007B6F83" w:rsidRPr="007B6F83">
        <w:rPr>
          <w:lang w:val="ru-RU"/>
        </w:rPr>
        <w:t xml:space="preserve"> </w:t>
      </w:r>
      <w:r w:rsidR="007B6F83" w:rsidRPr="007B6F83">
        <w:rPr>
          <w:rFonts w:ascii="Times New Roman" w:hAnsi="Times New Roman" w:cs="Times New Roman"/>
          <w:sz w:val="28"/>
          <w:szCs w:val="28"/>
          <w:lang w:val="ru-RU"/>
        </w:rPr>
        <w:t xml:space="preserve">Оценка нуждаемости в </w:t>
      </w:r>
      <w:proofErr w:type="spellStart"/>
      <w:r w:rsidR="007B6F83" w:rsidRPr="007B6F83">
        <w:rPr>
          <w:rFonts w:ascii="Times New Roman" w:hAnsi="Times New Roman" w:cs="Times New Roman"/>
          <w:sz w:val="28"/>
          <w:szCs w:val="28"/>
          <w:lang w:val="ru-RU"/>
        </w:rPr>
        <w:t>ортодонтическомлечении</w:t>
      </w:r>
      <w:proofErr w:type="spellEnd"/>
      <w:r w:rsidR="007B6F83">
        <w:rPr>
          <w:rFonts w:ascii="Times New Roman" w:hAnsi="Times New Roman" w:cs="Times New Roman"/>
          <w:sz w:val="28"/>
          <w:szCs w:val="28"/>
          <w:lang w:val="ru-RU"/>
        </w:rPr>
        <w:t>…………………</w:t>
      </w:r>
      <w:proofErr w:type="gramStart"/>
      <w:r w:rsidR="007B6F83">
        <w:rPr>
          <w:rFonts w:ascii="Times New Roman" w:hAnsi="Times New Roman" w:cs="Times New Roman"/>
          <w:sz w:val="28"/>
          <w:szCs w:val="28"/>
          <w:lang w:val="ru-RU"/>
        </w:rPr>
        <w:t>…</w:t>
      </w:r>
      <w:r w:rsidR="00DD117A">
        <w:rPr>
          <w:rFonts w:ascii="Times New Roman" w:hAnsi="Times New Roman" w:cs="Times New Roman"/>
          <w:sz w:val="28"/>
          <w:szCs w:val="28"/>
          <w:lang w:val="ru-RU"/>
        </w:rPr>
        <w:t>….</w:t>
      </w:r>
      <w:proofErr w:type="gramEnd"/>
      <w:r w:rsidR="00DD117A">
        <w:rPr>
          <w:rFonts w:ascii="Times New Roman" w:hAnsi="Times New Roman" w:cs="Times New Roman"/>
          <w:sz w:val="28"/>
          <w:szCs w:val="28"/>
          <w:lang w:val="ru-RU"/>
        </w:rPr>
        <w:t>.</w:t>
      </w:r>
      <w:r w:rsidR="007B6F83">
        <w:rPr>
          <w:rFonts w:ascii="Times New Roman" w:hAnsi="Times New Roman" w:cs="Times New Roman"/>
          <w:sz w:val="28"/>
          <w:szCs w:val="28"/>
          <w:lang w:val="ru-RU"/>
        </w:rPr>
        <w:t>5</w:t>
      </w:r>
      <w:r w:rsidR="004C4F31" w:rsidRPr="004C4F31">
        <w:rPr>
          <w:rFonts w:ascii="Times New Roman" w:hAnsi="Times New Roman" w:cs="Times New Roman"/>
          <w:sz w:val="28"/>
          <w:szCs w:val="28"/>
          <w:lang w:val="ru-RU"/>
        </w:rPr>
        <w:t>1</w:t>
      </w:r>
    </w:p>
    <w:p w14:paraId="36B3E00D" w14:textId="05B6B904" w:rsidR="007B6F83" w:rsidRPr="004C4F31" w:rsidRDefault="007B6F83" w:rsidP="00102AE7">
      <w:pPr>
        <w:tabs>
          <w:tab w:val="left" w:pos="851"/>
        </w:tabs>
        <w:spacing w:line="240" w:lineRule="auto"/>
        <w:ind w:left="284" w:right="-2"/>
        <w:rPr>
          <w:rFonts w:ascii="Times New Roman" w:hAnsi="Times New Roman" w:cs="Times New Roman"/>
          <w:sz w:val="28"/>
          <w:szCs w:val="28"/>
          <w:lang w:val="ru-RU"/>
        </w:rPr>
      </w:pPr>
      <w:r>
        <w:rPr>
          <w:rFonts w:ascii="Times New Roman" w:hAnsi="Times New Roman" w:cs="Times New Roman"/>
          <w:sz w:val="28"/>
          <w:szCs w:val="28"/>
          <w:lang w:val="ru-RU"/>
        </w:rPr>
        <w:t>3.</w:t>
      </w:r>
      <w:r w:rsidR="00C32D15">
        <w:rPr>
          <w:rFonts w:ascii="Times New Roman" w:hAnsi="Times New Roman" w:cs="Times New Roman"/>
          <w:sz w:val="28"/>
          <w:szCs w:val="28"/>
          <w:lang w:val="ru-RU"/>
        </w:rPr>
        <w:t>5</w:t>
      </w:r>
      <w:r>
        <w:rPr>
          <w:rFonts w:ascii="Times New Roman" w:hAnsi="Times New Roman" w:cs="Times New Roman"/>
          <w:sz w:val="28"/>
          <w:szCs w:val="28"/>
          <w:lang w:val="ru-RU"/>
        </w:rPr>
        <w:t xml:space="preserve"> </w:t>
      </w:r>
      <w:r w:rsidRPr="007B6F83">
        <w:rPr>
          <w:rFonts w:ascii="Times New Roman" w:hAnsi="Times New Roman" w:cs="Times New Roman"/>
          <w:sz w:val="28"/>
          <w:szCs w:val="28"/>
          <w:lang w:val="ru-RU"/>
        </w:rPr>
        <w:t>Результаты анкетирования в вопросах стоматологической грамотности и мотивации к лечению</w:t>
      </w:r>
      <w:r>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Pr>
          <w:rFonts w:ascii="Times New Roman" w:hAnsi="Times New Roman" w:cs="Times New Roman"/>
          <w:sz w:val="28"/>
          <w:szCs w:val="28"/>
          <w:lang w:val="ru-RU"/>
        </w:rPr>
        <w:t>5</w:t>
      </w:r>
      <w:r w:rsidR="004C4F31" w:rsidRPr="004C4F31">
        <w:rPr>
          <w:rFonts w:ascii="Times New Roman" w:hAnsi="Times New Roman" w:cs="Times New Roman"/>
          <w:sz w:val="28"/>
          <w:szCs w:val="28"/>
          <w:lang w:val="ru-RU"/>
        </w:rPr>
        <w:t>4</w:t>
      </w:r>
    </w:p>
    <w:p w14:paraId="7ABEED5D" w14:textId="31EAC2C9" w:rsidR="00102AE7" w:rsidRPr="00D34AD2" w:rsidRDefault="007B6F83" w:rsidP="007B6F83">
      <w:pPr>
        <w:tabs>
          <w:tab w:val="left" w:pos="851"/>
        </w:tabs>
        <w:spacing w:line="240" w:lineRule="auto"/>
        <w:ind w:right="-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B6F83">
        <w:rPr>
          <w:rFonts w:ascii="Times New Roman" w:hAnsi="Times New Roman" w:cs="Times New Roman"/>
          <w:b/>
          <w:bCs/>
          <w:sz w:val="28"/>
          <w:szCs w:val="28"/>
          <w:lang w:val="ru-RU"/>
        </w:rPr>
        <w:t>ЗАКЛЮЧЕНИЕ</w:t>
      </w:r>
      <w:r w:rsidR="00102AE7" w:rsidRPr="00102AE7">
        <w:rPr>
          <w:rFonts w:ascii="Times New Roman" w:hAnsi="Times New Roman" w:cs="Times New Roman"/>
          <w:sz w:val="28"/>
          <w:szCs w:val="28"/>
          <w:lang w:val="ru-RU"/>
        </w:rPr>
        <w:t>…………………………………………………………</w:t>
      </w:r>
      <w:r>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004C4F31" w:rsidRPr="00D34AD2">
        <w:rPr>
          <w:rFonts w:ascii="Times New Roman" w:hAnsi="Times New Roman" w:cs="Times New Roman"/>
          <w:sz w:val="28"/>
          <w:szCs w:val="28"/>
          <w:lang w:val="ru-RU"/>
        </w:rPr>
        <w:t>59</w:t>
      </w:r>
    </w:p>
    <w:p w14:paraId="1A5C8ED6" w14:textId="19ADA48A" w:rsidR="00102AE7" w:rsidRPr="00D34AD2" w:rsidRDefault="007B6F83" w:rsidP="007B6F83">
      <w:pPr>
        <w:tabs>
          <w:tab w:val="left" w:pos="851"/>
        </w:tabs>
        <w:spacing w:line="240" w:lineRule="auto"/>
        <w:ind w:right="-2"/>
        <w:rPr>
          <w:rFonts w:ascii="Times New Roman" w:hAnsi="Times New Roman" w:cs="Times New Roman"/>
          <w:sz w:val="28"/>
          <w:szCs w:val="28"/>
          <w:lang w:val="ru-RU"/>
        </w:rPr>
      </w:pPr>
      <w:r w:rsidRPr="007B6F83">
        <w:rPr>
          <w:rFonts w:ascii="Times New Roman" w:hAnsi="Times New Roman" w:cs="Times New Roman"/>
          <w:b/>
          <w:bCs/>
          <w:sz w:val="28"/>
          <w:szCs w:val="28"/>
          <w:lang w:val="ru-RU"/>
        </w:rPr>
        <w:t xml:space="preserve">    </w:t>
      </w:r>
      <w:r w:rsidR="00102AE7" w:rsidRPr="00102AE7">
        <w:rPr>
          <w:rFonts w:ascii="Times New Roman" w:hAnsi="Times New Roman" w:cs="Times New Roman"/>
          <w:b/>
          <w:bCs/>
          <w:sz w:val="28"/>
          <w:szCs w:val="28"/>
          <w:lang w:val="ru-RU"/>
        </w:rPr>
        <w:t>ВЫВОДЫ</w:t>
      </w:r>
      <w:r w:rsidR="00102AE7" w:rsidRPr="00102AE7">
        <w:rPr>
          <w:rFonts w:ascii="Times New Roman" w:hAnsi="Times New Roman" w:cs="Times New Roman"/>
          <w:sz w:val="28"/>
          <w:szCs w:val="28"/>
          <w:lang w:val="ru-RU"/>
        </w:rPr>
        <w:t>……………………………………………………………</w:t>
      </w:r>
      <w:r>
        <w:rPr>
          <w:rFonts w:ascii="Times New Roman" w:hAnsi="Times New Roman" w:cs="Times New Roman"/>
          <w:sz w:val="28"/>
          <w:szCs w:val="28"/>
          <w:lang w:val="ru-RU"/>
        </w:rPr>
        <w:t>……</w:t>
      </w:r>
      <w:proofErr w:type="gramStart"/>
      <w:r>
        <w:rPr>
          <w:rFonts w:ascii="Times New Roman" w:hAnsi="Times New Roman" w:cs="Times New Roman"/>
          <w:sz w:val="28"/>
          <w:szCs w:val="28"/>
          <w:lang w:val="ru-RU"/>
        </w:rPr>
        <w:t>…</w:t>
      </w:r>
      <w:r w:rsidR="00DD117A">
        <w:rPr>
          <w:rFonts w:ascii="Times New Roman" w:hAnsi="Times New Roman" w:cs="Times New Roman"/>
          <w:sz w:val="28"/>
          <w:szCs w:val="28"/>
          <w:lang w:val="ru-RU"/>
        </w:rPr>
        <w:t>….</w:t>
      </w:r>
      <w:proofErr w:type="gramEnd"/>
      <w:r w:rsidR="00DD117A">
        <w:rPr>
          <w:rFonts w:ascii="Times New Roman" w:hAnsi="Times New Roman" w:cs="Times New Roman"/>
          <w:sz w:val="28"/>
          <w:szCs w:val="28"/>
          <w:lang w:val="ru-RU"/>
        </w:rPr>
        <w:t>.</w:t>
      </w:r>
      <w:r>
        <w:rPr>
          <w:rFonts w:ascii="Times New Roman" w:hAnsi="Times New Roman" w:cs="Times New Roman"/>
          <w:sz w:val="28"/>
          <w:szCs w:val="28"/>
          <w:lang w:val="ru-RU"/>
        </w:rPr>
        <w:t>6</w:t>
      </w:r>
      <w:r w:rsidR="004C4F31" w:rsidRPr="00D34AD2">
        <w:rPr>
          <w:rFonts w:ascii="Times New Roman" w:hAnsi="Times New Roman" w:cs="Times New Roman"/>
          <w:sz w:val="28"/>
          <w:szCs w:val="28"/>
          <w:lang w:val="ru-RU"/>
        </w:rPr>
        <w:t>1</w:t>
      </w:r>
    </w:p>
    <w:p w14:paraId="3FD5618D" w14:textId="226D4F56" w:rsidR="007B6F83" w:rsidRPr="00D34AD2" w:rsidRDefault="007B6F83" w:rsidP="007B6F83">
      <w:pPr>
        <w:tabs>
          <w:tab w:val="left" w:pos="851"/>
        </w:tabs>
        <w:spacing w:line="240" w:lineRule="auto"/>
        <w:ind w:right="-2"/>
        <w:rPr>
          <w:rFonts w:ascii="Times New Roman" w:hAnsi="Times New Roman" w:cs="Times New Roman"/>
          <w:b/>
          <w:bCs/>
          <w:sz w:val="28"/>
          <w:szCs w:val="28"/>
          <w:lang w:val="ru-RU"/>
        </w:rPr>
      </w:pPr>
      <w:r>
        <w:rPr>
          <w:rFonts w:ascii="Times New Roman" w:hAnsi="Times New Roman" w:cs="Times New Roman"/>
          <w:sz w:val="28"/>
          <w:szCs w:val="28"/>
          <w:lang w:val="ru-RU"/>
        </w:rPr>
        <w:t xml:space="preserve">    </w:t>
      </w:r>
      <w:r w:rsidRPr="007B6F83">
        <w:rPr>
          <w:rFonts w:ascii="Times New Roman" w:hAnsi="Times New Roman" w:cs="Times New Roman"/>
          <w:b/>
          <w:bCs/>
          <w:sz w:val="28"/>
          <w:szCs w:val="28"/>
          <w:lang w:val="ru-RU"/>
        </w:rPr>
        <w:t>ПРЕДЛОЖЕНИЯ</w:t>
      </w:r>
      <w:r w:rsidRPr="007B6F83">
        <w:rPr>
          <w:rFonts w:ascii="Times New Roman" w:hAnsi="Times New Roman" w:cs="Times New Roman"/>
          <w:sz w:val="28"/>
          <w:szCs w:val="28"/>
          <w:lang w:val="ru-RU"/>
        </w:rPr>
        <w:t>…………………………………………………………</w:t>
      </w:r>
      <w:r>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sidRPr="007B6F83">
        <w:rPr>
          <w:rFonts w:ascii="Times New Roman" w:hAnsi="Times New Roman" w:cs="Times New Roman"/>
          <w:sz w:val="28"/>
          <w:szCs w:val="28"/>
          <w:lang w:val="ru-RU"/>
        </w:rPr>
        <w:t>6</w:t>
      </w:r>
      <w:r w:rsidR="004C4F31" w:rsidRPr="00D34AD2">
        <w:rPr>
          <w:rFonts w:ascii="Times New Roman" w:hAnsi="Times New Roman" w:cs="Times New Roman"/>
          <w:sz w:val="28"/>
          <w:szCs w:val="28"/>
          <w:lang w:val="ru-RU"/>
        </w:rPr>
        <w:t>2</w:t>
      </w:r>
    </w:p>
    <w:p w14:paraId="3BF7363D" w14:textId="0549CBA0" w:rsidR="00102AE7" w:rsidRPr="00D34AD2" w:rsidRDefault="007B6F83" w:rsidP="007B6F83">
      <w:pPr>
        <w:tabs>
          <w:tab w:val="left" w:pos="851"/>
        </w:tabs>
        <w:spacing w:line="240" w:lineRule="auto"/>
        <w:ind w:right="-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B6F83">
        <w:rPr>
          <w:rFonts w:ascii="Times New Roman" w:hAnsi="Times New Roman" w:cs="Times New Roman"/>
          <w:b/>
          <w:bCs/>
          <w:sz w:val="28"/>
          <w:szCs w:val="28"/>
          <w:lang w:val="ru-RU"/>
        </w:rPr>
        <w:t>СПИСОК ИСПОЛЬЗОВАННЫХ ИСТОЧНИКОВ</w:t>
      </w:r>
      <w:r>
        <w:rPr>
          <w:rFonts w:ascii="Times New Roman" w:hAnsi="Times New Roman" w:cs="Times New Roman"/>
          <w:sz w:val="28"/>
          <w:szCs w:val="28"/>
          <w:lang w:val="ru-RU"/>
        </w:rPr>
        <w:t>…………………</w:t>
      </w:r>
      <w:proofErr w:type="gramStart"/>
      <w:r>
        <w:rPr>
          <w:rFonts w:ascii="Times New Roman" w:hAnsi="Times New Roman" w:cs="Times New Roman"/>
          <w:sz w:val="28"/>
          <w:szCs w:val="28"/>
          <w:lang w:val="ru-RU"/>
        </w:rPr>
        <w:t>…</w:t>
      </w:r>
      <w:r w:rsidR="00DD117A">
        <w:rPr>
          <w:rFonts w:ascii="Times New Roman" w:hAnsi="Times New Roman" w:cs="Times New Roman"/>
          <w:sz w:val="28"/>
          <w:szCs w:val="28"/>
          <w:lang w:val="ru-RU"/>
        </w:rPr>
        <w:t>….</w:t>
      </w:r>
      <w:proofErr w:type="gramEnd"/>
      <w:r w:rsidR="00DD117A">
        <w:rPr>
          <w:rFonts w:ascii="Times New Roman" w:hAnsi="Times New Roman" w:cs="Times New Roman"/>
          <w:sz w:val="28"/>
          <w:szCs w:val="28"/>
          <w:lang w:val="ru-RU"/>
        </w:rPr>
        <w:t>.</w:t>
      </w:r>
      <w:r>
        <w:rPr>
          <w:rFonts w:ascii="Times New Roman" w:hAnsi="Times New Roman" w:cs="Times New Roman"/>
          <w:sz w:val="28"/>
          <w:szCs w:val="28"/>
          <w:lang w:val="ru-RU"/>
        </w:rPr>
        <w:t>6</w:t>
      </w:r>
      <w:r w:rsidR="00D34AD2" w:rsidRPr="00D34AD2">
        <w:rPr>
          <w:rFonts w:ascii="Times New Roman" w:hAnsi="Times New Roman" w:cs="Times New Roman"/>
          <w:sz w:val="28"/>
          <w:szCs w:val="28"/>
          <w:lang w:val="ru-RU"/>
        </w:rPr>
        <w:t>3</w:t>
      </w:r>
    </w:p>
    <w:p w14:paraId="16B8890E" w14:textId="7EDA6E4A" w:rsidR="00102AE7" w:rsidRPr="00B85655" w:rsidRDefault="007B6F83" w:rsidP="007B6F83">
      <w:pPr>
        <w:tabs>
          <w:tab w:val="left" w:pos="851"/>
        </w:tabs>
        <w:spacing w:line="240" w:lineRule="auto"/>
        <w:ind w:right="-2"/>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B6F83">
        <w:rPr>
          <w:rFonts w:ascii="Times New Roman" w:hAnsi="Times New Roman" w:cs="Times New Roman"/>
          <w:b/>
          <w:bCs/>
          <w:sz w:val="28"/>
          <w:szCs w:val="28"/>
          <w:lang w:val="ru-RU"/>
        </w:rPr>
        <w:t xml:space="preserve"> </w:t>
      </w:r>
      <w:r w:rsidR="00102AE7" w:rsidRPr="00102AE7">
        <w:rPr>
          <w:rFonts w:ascii="Times New Roman" w:hAnsi="Times New Roman" w:cs="Times New Roman"/>
          <w:b/>
          <w:bCs/>
          <w:sz w:val="28"/>
          <w:szCs w:val="28"/>
          <w:lang w:val="ru-RU"/>
        </w:rPr>
        <w:t>ПРИЛОЖЕНИЯ</w:t>
      </w:r>
      <w:r>
        <w:rPr>
          <w:rFonts w:ascii="Times New Roman" w:hAnsi="Times New Roman" w:cs="Times New Roman"/>
          <w:sz w:val="28"/>
          <w:szCs w:val="28"/>
          <w:lang w:val="ru-RU"/>
        </w:rPr>
        <w:t>……………………………………………………………</w:t>
      </w:r>
      <w:r w:rsidR="00DD117A">
        <w:rPr>
          <w:rFonts w:ascii="Times New Roman" w:hAnsi="Times New Roman" w:cs="Times New Roman"/>
          <w:sz w:val="28"/>
          <w:szCs w:val="28"/>
          <w:lang w:val="ru-RU"/>
        </w:rPr>
        <w:t>…...</w:t>
      </w:r>
      <w:r>
        <w:rPr>
          <w:rFonts w:ascii="Times New Roman" w:hAnsi="Times New Roman" w:cs="Times New Roman"/>
          <w:sz w:val="28"/>
          <w:szCs w:val="28"/>
          <w:lang w:val="ru-RU"/>
        </w:rPr>
        <w:t>7</w:t>
      </w:r>
      <w:r w:rsidR="00D34AD2" w:rsidRPr="00B85655">
        <w:rPr>
          <w:rFonts w:ascii="Times New Roman" w:hAnsi="Times New Roman" w:cs="Times New Roman"/>
          <w:sz w:val="28"/>
          <w:szCs w:val="28"/>
          <w:lang w:val="ru-RU"/>
        </w:rPr>
        <w:t>0</w:t>
      </w:r>
    </w:p>
    <w:p w14:paraId="6C1152B3" w14:textId="1F021DE7" w:rsidR="00AD7159" w:rsidRPr="00216066" w:rsidRDefault="00AD7159" w:rsidP="00AD7159">
      <w:pPr>
        <w:tabs>
          <w:tab w:val="left" w:pos="851"/>
        </w:tabs>
        <w:spacing w:line="240" w:lineRule="auto"/>
        <w:ind w:left="284" w:right="-2"/>
        <w:rPr>
          <w:rFonts w:ascii="Times New Roman" w:hAnsi="Times New Roman" w:cs="Times New Roman"/>
          <w:sz w:val="28"/>
          <w:szCs w:val="28"/>
          <w:lang w:val="ru-RU"/>
        </w:rPr>
      </w:pPr>
    </w:p>
    <w:p w14:paraId="6F9E9AD4" w14:textId="4A84DAB5" w:rsidR="00AD7159" w:rsidRPr="00216066" w:rsidRDefault="00AD7159" w:rsidP="00AD7159">
      <w:pPr>
        <w:spacing w:line="240" w:lineRule="auto"/>
        <w:rPr>
          <w:rFonts w:ascii="Times New Roman" w:hAnsi="Times New Roman" w:cs="Times New Roman"/>
          <w:sz w:val="28"/>
          <w:szCs w:val="28"/>
          <w:lang w:val="ru-RU"/>
        </w:rPr>
      </w:pPr>
      <w:r w:rsidRPr="00216066">
        <w:rPr>
          <w:rFonts w:ascii="Times New Roman" w:hAnsi="Times New Roman" w:cs="Times New Roman"/>
          <w:sz w:val="28"/>
          <w:szCs w:val="28"/>
          <w:lang w:val="ru-RU"/>
        </w:rPr>
        <w:br w:type="page"/>
      </w:r>
    </w:p>
    <w:p w14:paraId="32A6B652" w14:textId="77777777" w:rsidR="00AD7159" w:rsidRPr="00A26326" w:rsidRDefault="00AD7159" w:rsidP="00AD7159">
      <w:pPr>
        <w:pStyle w:val="10"/>
        <w:spacing w:line="240" w:lineRule="auto"/>
        <w:jc w:val="center"/>
        <w:rPr>
          <w:rFonts w:cs="Times New Roman"/>
          <w:lang w:val="ru-RU"/>
        </w:rPr>
      </w:pPr>
      <w:bookmarkStart w:id="0" w:name="_Toc137404762"/>
      <w:bookmarkStart w:id="1" w:name="_Hlk137405058"/>
      <w:r w:rsidRPr="00A26326">
        <w:rPr>
          <w:rFonts w:cs="Times New Roman"/>
          <w:lang w:val="ru-RU"/>
        </w:rPr>
        <w:lastRenderedPageBreak/>
        <w:t>НОРМАТИВНЫЕ ССЫЛКИ</w:t>
      </w:r>
      <w:bookmarkEnd w:id="0"/>
    </w:p>
    <w:bookmarkEnd w:id="1"/>
    <w:p w14:paraId="40AD32A5" w14:textId="77777777" w:rsidR="00AD7159" w:rsidRPr="00A26326" w:rsidRDefault="00AD7159" w:rsidP="00AD7159">
      <w:pPr>
        <w:spacing w:after="0" w:line="240" w:lineRule="auto"/>
        <w:rPr>
          <w:lang w:val="ru-RU"/>
        </w:rPr>
      </w:pPr>
    </w:p>
    <w:p w14:paraId="4F7CA906" w14:textId="77777777" w:rsidR="00AD7159" w:rsidRPr="004B2715" w:rsidRDefault="00AD7159" w:rsidP="007C391D">
      <w:pPr>
        <w:spacing w:line="240" w:lineRule="auto"/>
        <w:ind w:firstLine="709"/>
        <w:jc w:val="both"/>
        <w:rPr>
          <w:rFonts w:ascii="Times New Roman" w:hAnsi="Times New Roman" w:cs="Times New Roman"/>
          <w:sz w:val="28"/>
          <w:szCs w:val="28"/>
          <w:lang w:val="ru-RU"/>
        </w:rPr>
      </w:pPr>
      <w:bookmarkStart w:id="2" w:name="_Hlk136532435"/>
      <w:r w:rsidRPr="004B2715">
        <w:rPr>
          <w:rFonts w:ascii="Times New Roman" w:hAnsi="Times New Roman" w:cs="Times New Roman"/>
          <w:sz w:val="28"/>
          <w:szCs w:val="28"/>
          <w:lang w:val="ru-RU"/>
        </w:rPr>
        <w:t>В настоящей магистерской диссертации использованы ссылки на следующие стандарты:</w:t>
      </w:r>
    </w:p>
    <w:p w14:paraId="7C6D3726" w14:textId="77777777" w:rsidR="00AD7159" w:rsidRPr="004B2715" w:rsidRDefault="00AD7159" w:rsidP="00AD7159">
      <w:pPr>
        <w:numPr>
          <w:ilvl w:val="0"/>
          <w:numId w:val="2"/>
        </w:numPr>
        <w:spacing w:line="240" w:lineRule="auto"/>
        <w:jc w:val="both"/>
        <w:rPr>
          <w:rFonts w:ascii="Times New Roman" w:hAnsi="Times New Roman" w:cs="Times New Roman"/>
          <w:sz w:val="28"/>
          <w:szCs w:val="28"/>
          <w:lang w:val="ru-RU"/>
        </w:rPr>
      </w:pPr>
      <w:r w:rsidRPr="004B2715">
        <w:rPr>
          <w:rFonts w:ascii="Times New Roman" w:hAnsi="Times New Roman" w:cs="Times New Roman"/>
          <w:sz w:val="28"/>
          <w:szCs w:val="28"/>
          <w:lang w:val="ru-RU"/>
        </w:rPr>
        <w:t>ГОСТ 2.105-95 Межгосударственный стандарт. Единая система конструкторской документации. Общие требования к текстовым документам.</w:t>
      </w:r>
    </w:p>
    <w:p w14:paraId="04E9A332" w14:textId="16EF1C8E" w:rsidR="00AD7159" w:rsidRPr="004B2715" w:rsidRDefault="00AD7159" w:rsidP="00AD7159">
      <w:pPr>
        <w:numPr>
          <w:ilvl w:val="0"/>
          <w:numId w:val="2"/>
        </w:numPr>
        <w:spacing w:line="240" w:lineRule="auto"/>
        <w:jc w:val="both"/>
        <w:rPr>
          <w:rFonts w:ascii="Times New Roman" w:hAnsi="Times New Roman" w:cs="Times New Roman"/>
          <w:sz w:val="28"/>
          <w:szCs w:val="28"/>
          <w:lang w:val="ru-RU"/>
        </w:rPr>
      </w:pPr>
      <w:r w:rsidRPr="004B2715">
        <w:rPr>
          <w:rFonts w:ascii="Times New Roman" w:hAnsi="Times New Roman" w:cs="Times New Roman"/>
          <w:sz w:val="28"/>
          <w:szCs w:val="28"/>
          <w:lang w:val="ru-RU"/>
        </w:rPr>
        <w:t>ГОСТ 7.1-</w:t>
      </w:r>
      <w:r w:rsidR="0044762E" w:rsidRPr="004B2715">
        <w:rPr>
          <w:rFonts w:ascii="Times New Roman" w:hAnsi="Times New Roman" w:cs="Times New Roman"/>
          <w:sz w:val="28"/>
          <w:szCs w:val="28"/>
          <w:lang w:val="ru-RU"/>
        </w:rPr>
        <w:t>2008 Наименование</w:t>
      </w:r>
      <w:r w:rsidRPr="004B2715">
        <w:rPr>
          <w:rFonts w:ascii="Times New Roman" w:hAnsi="Times New Roman" w:cs="Times New Roman"/>
          <w:sz w:val="28"/>
          <w:szCs w:val="28"/>
          <w:lang w:val="ru-RU"/>
        </w:rPr>
        <w:t xml:space="preserve"> на русском языке: «Система стандартов по информации, библиотечному и издательскому делу. Библиографическое описание документа. Общие требования и правила составления».</w:t>
      </w:r>
    </w:p>
    <w:p w14:paraId="12266858" w14:textId="35BAE0BA" w:rsidR="00AD7159" w:rsidRPr="004B2715" w:rsidRDefault="00C32D15" w:rsidP="00AD7159">
      <w:pPr>
        <w:numPr>
          <w:ilvl w:val="0"/>
          <w:numId w:val="2"/>
        </w:numPr>
        <w:spacing w:line="240" w:lineRule="auto"/>
        <w:jc w:val="both"/>
        <w:rPr>
          <w:rFonts w:ascii="Times New Roman" w:hAnsi="Times New Roman" w:cs="Times New Roman"/>
          <w:sz w:val="28"/>
          <w:szCs w:val="28"/>
          <w:lang w:val="ru-RU"/>
        </w:rPr>
      </w:pPr>
      <w:r w:rsidRPr="00C32D15">
        <w:rPr>
          <w:rFonts w:ascii="Times New Roman" w:hAnsi="Times New Roman" w:cs="Times New Roman"/>
          <w:sz w:val="28"/>
          <w:szCs w:val="28"/>
          <w:lang w:val="ru-RU"/>
        </w:rPr>
        <w:t>ГОСТ 7.5-97</w:t>
      </w:r>
      <w:r w:rsidR="00AD7159" w:rsidRPr="0044762E">
        <w:rPr>
          <w:rFonts w:ascii="Times New Roman" w:hAnsi="Times New Roman" w:cs="Times New Roman"/>
          <w:color w:val="000000" w:themeColor="text1"/>
          <w:sz w:val="28"/>
          <w:szCs w:val="28"/>
          <w:lang w:val="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D7159" w:rsidRPr="004B2715">
        <w:rPr>
          <w:rFonts w:ascii="Times New Roman" w:hAnsi="Times New Roman" w:cs="Times New Roman"/>
          <w:sz w:val="28"/>
          <w:szCs w:val="28"/>
          <w:lang w:val="ru-RU"/>
        </w:rPr>
        <w:t xml:space="preserve"> Система стандартов по информации, библиотечному и издательскому делу. Журналы, сборники, информационные издания. Издательское оформление публикуемых материалов.</w:t>
      </w:r>
    </w:p>
    <w:p w14:paraId="667DADC4" w14:textId="77777777" w:rsidR="00AD7159" w:rsidRPr="004B2715" w:rsidRDefault="00AD7159" w:rsidP="00AD7159">
      <w:pPr>
        <w:numPr>
          <w:ilvl w:val="0"/>
          <w:numId w:val="2"/>
        </w:numPr>
        <w:spacing w:line="240" w:lineRule="auto"/>
        <w:jc w:val="both"/>
        <w:rPr>
          <w:rFonts w:ascii="Times New Roman" w:hAnsi="Times New Roman" w:cs="Times New Roman"/>
          <w:sz w:val="28"/>
          <w:szCs w:val="28"/>
          <w:lang w:val="ru-RU"/>
        </w:rPr>
      </w:pPr>
      <w:r w:rsidRPr="004B2715">
        <w:rPr>
          <w:rFonts w:ascii="Times New Roman" w:hAnsi="Times New Roman" w:cs="Times New Roman"/>
          <w:sz w:val="28"/>
          <w:szCs w:val="28"/>
          <w:lang w:val="ru-RU"/>
        </w:rPr>
        <w:t>ГОСТ 7.32-2001 Отчет о научно-исследовательской работе (структура и правила оформления).</w:t>
      </w:r>
    </w:p>
    <w:p w14:paraId="7E802213" w14:textId="72EC04E9" w:rsidR="00AD7159" w:rsidRPr="004B2715" w:rsidRDefault="00C32D15" w:rsidP="00AD7159">
      <w:pPr>
        <w:numPr>
          <w:ilvl w:val="0"/>
          <w:numId w:val="2"/>
        </w:num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ГОСТ 7.9-95</w:t>
      </w:r>
      <w:r w:rsidR="00AD7159" w:rsidRPr="004B2715">
        <w:rPr>
          <w:rFonts w:ascii="Times New Roman" w:hAnsi="Times New Roman" w:cs="Times New Roman"/>
          <w:sz w:val="28"/>
          <w:szCs w:val="28"/>
          <w:lang w:val="ru-RU"/>
        </w:rPr>
        <w:t>. Система стандартов по информации, библиотечному и издательскому делу. Реферат и аннотация. Общие требования.</w:t>
      </w:r>
    </w:p>
    <w:p w14:paraId="14A825FF" w14:textId="77777777" w:rsidR="00AD7159" w:rsidRPr="004B2715" w:rsidRDefault="00AD7159" w:rsidP="00AD7159">
      <w:pPr>
        <w:numPr>
          <w:ilvl w:val="0"/>
          <w:numId w:val="2"/>
        </w:numPr>
        <w:spacing w:line="240" w:lineRule="auto"/>
        <w:jc w:val="both"/>
        <w:rPr>
          <w:rFonts w:ascii="Times New Roman" w:hAnsi="Times New Roman" w:cs="Times New Roman"/>
          <w:sz w:val="28"/>
          <w:szCs w:val="28"/>
          <w:lang w:val="ru-RU"/>
        </w:rPr>
      </w:pPr>
      <w:r w:rsidRPr="004B2715">
        <w:rPr>
          <w:rFonts w:ascii="Times New Roman" w:hAnsi="Times New Roman" w:cs="Times New Roman"/>
          <w:sz w:val="28"/>
          <w:szCs w:val="28"/>
          <w:lang w:val="ru-RU"/>
        </w:rPr>
        <w:t>ГОСТ 7.12-93. Система стандартов по информации, библиотечному и издательскому делу. Библиографическая запись. Сокращение слов на русском языке. Общие требования и правила.</w:t>
      </w:r>
    </w:p>
    <w:p w14:paraId="11C65B1E" w14:textId="6BEF3AC1" w:rsidR="00AD7159" w:rsidRPr="004B2715" w:rsidRDefault="00C32D15" w:rsidP="00AD7159">
      <w:pPr>
        <w:numPr>
          <w:ilvl w:val="0"/>
          <w:numId w:val="2"/>
        </w:num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ГОСТ 7.5-98</w:t>
      </w:r>
      <w:r w:rsidR="00AD7159" w:rsidRPr="004B2715">
        <w:rPr>
          <w:rFonts w:ascii="Times New Roman" w:hAnsi="Times New Roman" w:cs="Times New Roman"/>
          <w:sz w:val="28"/>
          <w:szCs w:val="28"/>
          <w:lang w:val="ru-RU"/>
        </w:rPr>
        <w:t>. Система стандартов по информации, библиотечному и издательскому делу. Журналы, сборники, информационные издания. Издательское оформление публикуемых материалов.</w:t>
      </w:r>
    </w:p>
    <w:p w14:paraId="01A23936" w14:textId="03AAB95A" w:rsidR="00AD7159" w:rsidRPr="004B2715" w:rsidRDefault="00AD7159" w:rsidP="00AD7159">
      <w:pPr>
        <w:numPr>
          <w:ilvl w:val="0"/>
          <w:numId w:val="2"/>
        </w:numPr>
        <w:spacing w:line="240" w:lineRule="auto"/>
        <w:jc w:val="both"/>
        <w:rPr>
          <w:rFonts w:ascii="Times New Roman" w:hAnsi="Times New Roman" w:cs="Times New Roman"/>
          <w:b/>
          <w:bCs/>
          <w:sz w:val="28"/>
          <w:szCs w:val="28"/>
          <w:lang w:val="ru-RU"/>
        </w:rPr>
      </w:pPr>
      <w:bookmarkStart w:id="3" w:name="_Toc68601645"/>
      <w:bookmarkStart w:id="4" w:name="_Toc68604355"/>
      <w:bookmarkStart w:id="5" w:name="_Toc68604582"/>
      <w:bookmarkStart w:id="6" w:name="_Toc68604849"/>
      <w:r w:rsidRPr="004B2715">
        <w:rPr>
          <w:rFonts w:ascii="Times New Roman" w:hAnsi="Times New Roman" w:cs="Times New Roman"/>
          <w:sz w:val="28"/>
          <w:szCs w:val="28"/>
          <w:lang w:val="ru-RU"/>
        </w:rPr>
        <w:t xml:space="preserve">Кодекс РК от 7.07.20 г. №360- VI «О здоровье и </w:t>
      </w:r>
      <w:r w:rsidR="006929F5" w:rsidRPr="004B2715">
        <w:rPr>
          <w:rFonts w:ascii="Times New Roman" w:hAnsi="Times New Roman" w:cs="Times New Roman"/>
          <w:sz w:val="28"/>
          <w:szCs w:val="28"/>
          <w:lang w:val="ru-RU"/>
        </w:rPr>
        <w:t>системе здравоохранения</w:t>
      </w:r>
      <w:r w:rsidRPr="004B2715">
        <w:rPr>
          <w:rFonts w:ascii="Times New Roman" w:hAnsi="Times New Roman" w:cs="Times New Roman"/>
          <w:sz w:val="28"/>
          <w:szCs w:val="28"/>
          <w:lang w:val="ru-RU"/>
        </w:rPr>
        <w:t>.</w:t>
      </w:r>
      <w:bookmarkEnd w:id="3"/>
      <w:bookmarkEnd w:id="4"/>
      <w:bookmarkEnd w:id="5"/>
      <w:bookmarkEnd w:id="6"/>
    </w:p>
    <w:p w14:paraId="5BB98BDC" w14:textId="77777777" w:rsidR="00D160FC" w:rsidRDefault="00AD7159" w:rsidP="00D160FC">
      <w:pPr>
        <w:numPr>
          <w:ilvl w:val="0"/>
          <w:numId w:val="2"/>
        </w:numPr>
        <w:spacing w:line="240" w:lineRule="auto"/>
        <w:jc w:val="both"/>
        <w:rPr>
          <w:rFonts w:ascii="Times New Roman" w:hAnsi="Times New Roman" w:cs="Times New Roman"/>
          <w:sz w:val="28"/>
          <w:szCs w:val="28"/>
          <w:lang w:val="ru-RU"/>
        </w:rPr>
      </w:pPr>
      <w:r w:rsidRPr="004B2715">
        <w:rPr>
          <w:rFonts w:ascii="Times New Roman" w:hAnsi="Times New Roman" w:cs="Times New Roman"/>
          <w:sz w:val="28"/>
          <w:szCs w:val="28"/>
          <w:lang w:val="ru-RU"/>
        </w:rPr>
        <w:t>Закон Республики Казахстан от 16 ноября 2015 года № 405-V ЗРК. «Об обязательном социальном медицинском страховании» (с изменениями на 01.</w:t>
      </w:r>
      <w:r w:rsidRPr="00D160FC">
        <w:rPr>
          <w:rFonts w:ascii="Times New Roman" w:hAnsi="Times New Roman" w:cs="Times New Roman"/>
          <w:sz w:val="28"/>
          <w:szCs w:val="28"/>
          <w:lang w:val="ru-RU"/>
        </w:rPr>
        <w:t>01.2021 г)</w:t>
      </w:r>
      <w:bookmarkStart w:id="7" w:name="_Toc68601647"/>
      <w:bookmarkStart w:id="8" w:name="_Toc68604357"/>
      <w:bookmarkStart w:id="9" w:name="_Toc68604584"/>
      <w:bookmarkStart w:id="10" w:name="_Toc68604851"/>
    </w:p>
    <w:p w14:paraId="263B1073" w14:textId="2F3689A6" w:rsidR="00D160FC" w:rsidRDefault="001E5546" w:rsidP="00D160FC">
      <w:pPr>
        <w:numPr>
          <w:ilvl w:val="0"/>
          <w:numId w:val="2"/>
        </w:numPr>
        <w:spacing w:line="240" w:lineRule="auto"/>
        <w:jc w:val="both"/>
        <w:rPr>
          <w:rFonts w:ascii="Times New Roman" w:hAnsi="Times New Roman" w:cs="Times New Roman"/>
          <w:sz w:val="28"/>
          <w:szCs w:val="28"/>
          <w:lang w:val="ru-RU"/>
        </w:rPr>
      </w:pPr>
      <w:r>
        <w:rPr>
          <w:rFonts w:ascii="Times New Roman" w:hAnsi="Times New Roman" w:cs="Times New Roman"/>
          <w:color w:val="000000"/>
          <w:sz w:val="28"/>
          <w:lang w:val="ru-RU"/>
        </w:rPr>
        <w:t xml:space="preserve"> Об утверждении Стандарта организации оказания первичной медико-санитарной помощи республики Казахстан.</w:t>
      </w:r>
      <w:r w:rsidR="00983C21">
        <w:rPr>
          <w:rFonts w:ascii="Times New Roman" w:hAnsi="Times New Roman" w:cs="Times New Roman"/>
          <w:color w:val="000000"/>
          <w:sz w:val="28"/>
          <w:lang w:val="ru-RU"/>
        </w:rPr>
        <w:t xml:space="preserve"> </w:t>
      </w:r>
      <w:r w:rsidR="00D160FC" w:rsidRPr="00D160FC">
        <w:rPr>
          <w:rFonts w:ascii="Times New Roman" w:hAnsi="Times New Roman" w:cs="Times New Roman"/>
          <w:color w:val="000000"/>
          <w:sz w:val="28"/>
          <w:lang w:val="ru-RU"/>
        </w:rPr>
        <w:t xml:space="preserve">Приказ и.о. Министра здравоохранения Республики Казахстан от 30 марта 2023 года № 49. </w:t>
      </w:r>
      <w:bookmarkStart w:id="11" w:name="_Toc68601648"/>
      <w:bookmarkStart w:id="12" w:name="_Toc68604358"/>
      <w:bookmarkStart w:id="13" w:name="_Toc68604585"/>
      <w:bookmarkStart w:id="14" w:name="_Toc68604852"/>
      <w:bookmarkEnd w:id="7"/>
      <w:bookmarkEnd w:id="8"/>
      <w:bookmarkEnd w:id="9"/>
      <w:bookmarkEnd w:id="10"/>
    </w:p>
    <w:p w14:paraId="30DF5CF0" w14:textId="418C1FE5" w:rsidR="00D160FC" w:rsidRPr="00D160FC" w:rsidRDefault="00825120" w:rsidP="00D160FC">
      <w:pPr>
        <w:numPr>
          <w:ilvl w:val="0"/>
          <w:numId w:val="2"/>
        </w:numPr>
        <w:spacing w:line="240" w:lineRule="auto"/>
        <w:jc w:val="both"/>
        <w:rPr>
          <w:rFonts w:ascii="Times New Roman" w:hAnsi="Times New Roman" w:cs="Times New Roman"/>
          <w:sz w:val="28"/>
          <w:szCs w:val="28"/>
          <w:lang w:val="ru-RU"/>
        </w:rPr>
      </w:pPr>
      <w:r>
        <w:rPr>
          <w:rFonts w:ascii="Times New Roman" w:hAnsi="Times New Roman" w:cs="Times New Roman"/>
          <w:color w:val="000000"/>
          <w:sz w:val="28"/>
          <w:lang w:val="ru-RU"/>
        </w:rPr>
        <w:t xml:space="preserve">Приказ об утверждении Концепции развития здравоохранения Республики Казахстан до 2026 года. </w:t>
      </w:r>
      <w:r w:rsidR="00D160FC" w:rsidRPr="00D160FC">
        <w:rPr>
          <w:rFonts w:ascii="Times New Roman" w:hAnsi="Times New Roman" w:cs="Times New Roman"/>
          <w:color w:val="000000"/>
          <w:sz w:val="28"/>
          <w:lang w:val="ru-RU"/>
        </w:rPr>
        <w:t>Постановление Правительства Республики Казахстан от 24 ноября 2022 года № 945</w:t>
      </w:r>
      <w:r>
        <w:rPr>
          <w:rFonts w:ascii="Times New Roman" w:hAnsi="Times New Roman" w:cs="Times New Roman"/>
          <w:color w:val="000000"/>
          <w:sz w:val="28"/>
          <w:lang w:val="ru-RU"/>
        </w:rPr>
        <w:t xml:space="preserve"> Название приказа </w:t>
      </w:r>
    </w:p>
    <w:p w14:paraId="49556711" w14:textId="63338F36" w:rsidR="00AD7159" w:rsidRPr="004B2715" w:rsidRDefault="00AD7159" w:rsidP="00AD7159">
      <w:pPr>
        <w:numPr>
          <w:ilvl w:val="0"/>
          <w:numId w:val="2"/>
        </w:numPr>
        <w:spacing w:line="240" w:lineRule="auto"/>
        <w:jc w:val="both"/>
        <w:rPr>
          <w:rFonts w:ascii="Times New Roman" w:hAnsi="Times New Roman" w:cs="Times New Roman"/>
          <w:b/>
          <w:bCs/>
          <w:sz w:val="28"/>
          <w:szCs w:val="28"/>
          <w:lang w:val="ru-RU"/>
        </w:rPr>
      </w:pPr>
      <w:r w:rsidRPr="004B2715">
        <w:rPr>
          <w:rFonts w:ascii="Times New Roman" w:hAnsi="Times New Roman" w:cs="Times New Roman"/>
          <w:sz w:val="28"/>
          <w:szCs w:val="28"/>
          <w:lang w:val="ru-RU"/>
        </w:rPr>
        <w:t xml:space="preserve">Приказ МЗ РК от 28.07.2018 г. за №461 «Об утверждении </w:t>
      </w:r>
      <w:r w:rsidR="00C32D15" w:rsidRPr="004B2715">
        <w:rPr>
          <w:rFonts w:ascii="Times New Roman" w:hAnsi="Times New Roman" w:cs="Times New Roman"/>
          <w:sz w:val="28"/>
          <w:szCs w:val="28"/>
          <w:lang w:val="ru-RU"/>
        </w:rPr>
        <w:t>основных направлений</w:t>
      </w:r>
      <w:r w:rsidRPr="004B2715">
        <w:rPr>
          <w:rFonts w:ascii="Times New Roman" w:hAnsi="Times New Roman" w:cs="Times New Roman"/>
          <w:sz w:val="28"/>
          <w:szCs w:val="28"/>
          <w:lang w:val="ru-RU"/>
        </w:rPr>
        <w:t xml:space="preserve"> развития первичной медико-санитарной помощи </w:t>
      </w:r>
      <w:r w:rsidR="00C32D15" w:rsidRPr="004B2715">
        <w:rPr>
          <w:rFonts w:ascii="Times New Roman" w:hAnsi="Times New Roman" w:cs="Times New Roman"/>
          <w:sz w:val="28"/>
          <w:szCs w:val="28"/>
          <w:lang w:val="ru-RU"/>
        </w:rPr>
        <w:t>в Республике</w:t>
      </w:r>
      <w:r w:rsidRPr="004B2715">
        <w:rPr>
          <w:rFonts w:ascii="Times New Roman" w:hAnsi="Times New Roman" w:cs="Times New Roman"/>
          <w:sz w:val="28"/>
          <w:szCs w:val="28"/>
          <w:lang w:val="ru-RU"/>
        </w:rPr>
        <w:t xml:space="preserve"> Казахстан» на 2018-2022 годы.</w:t>
      </w:r>
      <w:bookmarkEnd w:id="11"/>
      <w:bookmarkEnd w:id="12"/>
      <w:bookmarkEnd w:id="13"/>
      <w:bookmarkEnd w:id="14"/>
    </w:p>
    <w:p w14:paraId="6C5FC759" w14:textId="77777777" w:rsidR="00AD7159" w:rsidRPr="004B2715" w:rsidRDefault="00AD7159" w:rsidP="00AD7159">
      <w:pPr>
        <w:numPr>
          <w:ilvl w:val="0"/>
          <w:numId w:val="2"/>
        </w:numPr>
        <w:spacing w:line="240" w:lineRule="auto"/>
        <w:jc w:val="both"/>
        <w:rPr>
          <w:rFonts w:ascii="Times New Roman" w:hAnsi="Times New Roman" w:cs="Times New Roman"/>
          <w:sz w:val="28"/>
          <w:szCs w:val="28"/>
          <w:lang w:val="ru-RU"/>
        </w:rPr>
      </w:pPr>
      <w:bookmarkStart w:id="15" w:name="_Toc68601652"/>
      <w:bookmarkStart w:id="16" w:name="_Toc68604362"/>
      <w:bookmarkStart w:id="17" w:name="_Toc68604589"/>
      <w:bookmarkStart w:id="18" w:name="_Toc68604856"/>
      <w:r w:rsidRPr="004B2715">
        <w:rPr>
          <w:rFonts w:ascii="Times New Roman" w:hAnsi="Times New Roman" w:cs="Times New Roman"/>
          <w:sz w:val="28"/>
          <w:szCs w:val="28"/>
          <w:lang w:val="ru-RU"/>
        </w:rPr>
        <w:lastRenderedPageBreak/>
        <w:t xml:space="preserve">Приказ МЗ РК от 15 декабря 2020 года № ҚР ДСМ-264/2020 «Об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w:t>
      </w:r>
      <w:proofErr w:type="spellStart"/>
      <w:r w:rsidRPr="004B2715">
        <w:rPr>
          <w:rFonts w:ascii="Times New Roman" w:hAnsi="Times New Roman" w:cs="Times New Roman"/>
          <w:sz w:val="28"/>
          <w:szCs w:val="28"/>
          <w:lang w:val="ru-RU"/>
        </w:rPr>
        <w:t>послесреднего</w:t>
      </w:r>
      <w:proofErr w:type="spellEnd"/>
      <w:r w:rsidRPr="004B2715">
        <w:rPr>
          <w:rFonts w:ascii="Times New Roman" w:hAnsi="Times New Roman" w:cs="Times New Roman"/>
          <w:sz w:val="28"/>
          <w:szCs w:val="28"/>
          <w:lang w:val="ru-RU"/>
        </w:rPr>
        <w:t xml:space="preserve"> и высшего образования».</w:t>
      </w:r>
      <w:bookmarkEnd w:id="15"/>
      <w:bookmarkEnd w:id="16"/>
      <w:bookmarkEnd w:id="17"/>
      <w:bookmarkEnd w:id="18"/>
    </w:p>
    <w:p w14:paraId="316F88CF" w14:textId="77777777" w:rsidR="00AD7159" w:rsidRPr="004B2715" w:rsidRDefault="00AD7159" w:rsidP="00AD7159">
      <w:pPr>
        <w:numPr>
          <w:ilvl w:val="0"/>
          <w:numId w:val="2"/>
        </w:numPr>
        <w:spacing w:line="240" w:lineRule="auto"/>
        <w:jc w:val="both"/>
        <w:rPr>
          <w:rFonts w:ascii="Times New Roman" w:hAnsi="Times New Roman" w:cs="Times New Roman"/>
          <w:sz w:val="28"/>
          <w:szCs w:val="28"/>
          <w:lang w:val="ru-RU"/>
        </w:rPr>
      </w:pPr>
      <w:r w:rsidRPr="004B2715">
        <w:rPr>
          <w:rFonts w:ascii="Times New Roman" w:hAnsi="Times New Roman" w:cs="Times New Roman"/>
          <w:bCs/>
          <w:sz w:val="28"/>
          <w:szCs w:val="28"/>
          <w:lang w:val="ru-RU"/>
        </w:rPr>
        <w:t xml:space="preserve">Приказ Министра здравоохранения и социального развития Республики Казахстан от 12 декабря 2016 года № </w:t>
      </w:r>
      <w:proofErr w:type="gramStart"/>
      <w:r w:rsidRPr="004B2715">
        <w:rPr>
          <w:rFonts w:ascii="Times New Roman" w:hAnsi="Times New Roman" w:cs="Times New Roman"/>
          <w:bCs/>
          <w:sz w:val="28"/>
          <w:szCs w:val="28"/>
          <w:lang w:val="ru-RU"/>
        </w:rPr>
        <w:t>1053</w:t>
      </w:r>
      <w:r w:rsidRPr="004B2715">
        <w:rPr>
          <w:rFonts w:ascii="Times New Roman" w:hAnsi="Times New Roman" w:cs="Times New Roman"/>
          <w:sz w:val="28"/>
          <w:szCs w:val="28"/>
          <w:lang w:val="ru-RU"/>
        </w:rPr>
        <w:t xml:space="preserve">  «</w:t>
      </w:r>
      <w:proofErr w:type="gramEnd"/>
      <w:r w:rsidRPr="004B2715">
        <w:rPr>
          <w:rFonts w:ascii="Times New Roman" w:hAnsi="Times New Roman" w:cs="Times New Roman"/>
          <w:sz w:val="28"/>
          <w:szCs w:val="28"/>
          <w:lang w:val="ru-RU"/>
        </w:rPr>
        <w:t>Об утверждении Стандарта организации оказания стоматологической помощи в Республике» Казахстан</w:t>
      </w:r>
    </w:p>
    <w:bookmarkEnd w:id="2"/>
    <w:p w14:paraId="1EE04132" w14:textId="77777777" w:rsidR="00AD7159" w:rsidRPr="00A26326" w:rsidRDefault="00AD7159" w:rsidP="00AD7159">
      <w:pPr>
        <w:spacing w:line="240" w:lineRule="auto"/>
        <w:rPr>
          <w:rFonts w:ascii="Times New Roman" w:hAnsi="Times New Roman" w:cs="Times New Roman"/>
          <w:sz w:val="28"/>
          <w:szCs w:val="28"/>
          <w:lang w:val="ru-RU"/>
        </w:rPr>
      </w:pPr>
    </w:p>
    <w:p w14:paraId="1C31E665" w14:textId="77777777" w:rsidR="00AD7159" w:rsidRDefault="00AD7159" w:rsidP="00AD7159">
      <w:pPr>
        <w:pStyle w:val="10"/>
        <w:spacing w:line="240" w:lineRule="auto"/>
        <w:jc w:val="center"/>
        <w:rPr>
          <w:rFonts w:cs="Times New Roman"/>
          <w:lang w:val="ru-RU"/>
        </w:rPr>
      </w:pPr>
    </w:p>
    <w:p w14:paraId="41607241" w14:textId="77777777" w:rsidR="00AD7159" w:rsidRDefault="00AD7159" w:rsidP="00AD7159">
      <w:pPr>
        <w:pStyle w:val="10"/>
        <w:spacing w:line="240" w:lineRule="auto"/>
        <w:jc w:val="center"/>
        <w:rPr>
          <w:rFonts w:cs="Times New Roman"/>
          <w:lang w:val="ru-RU"/>
        </w:rPr>
      </w:pPr>
    </w:p>
    <w:p w14:paraId="2C0BFEFB" w14:textId="77777777" w:rsidR="00AD7159" w:rsidRDefault="00AD7159" w:rsidP="00AD7159">
      <w:pPr>
        <w:pStyle w:val="10"/>
        <w:spacing w:line="240" w:lineRule="auto"/>
        <w:jc w:val="center"/>
        <w:rPr>
          <w:rFonts w:cs="Times New Roman"/>
          <w:lang w:val="ru-RU"/>
        </w:rPr>
      </w:pPr>
    </w:p>
    <w:p w14:paraId="6341B514" w14:textId="77777777" w:rsidR="00AD7159" w:rsidRDefault="00AD7159" w:rsidP="00AD7159">
      <w:pPr>
        <w:pStyle w:val="10"/>
        <w:spacing w:line="240" w:lineRule="auto"/>
        <w:jc w:val="center"/>
        <w:rPr>
          <w:rFonts w:cs="Times New Roman"/>
          <w:lang w:val="ru-RU"/>
        </w:rPr>
      </w:pPr>
    </w:p>
    <w:p w14:paraId="6ACCAE8F" w14:textId="77777777" w:rsidR="00AD7159" w:rsidRDefault="00AD7159" w:rsidP="00AD7159">
      <w:pPr>
        <w:pStyle w:val="10"/>
        <w:spacing w:line="240" w:lineRule="auto"/>
        <w:jc w:val="center"/>
        <w:rPr>
          <w:rFonts w:cs="Times New Roman"/>
          <w:lang w:val="ru-RU"/>
        </w:rPr>
      </w:pPr>
    </w:p>
    <w:p w14:paraId="49518C2D" w14:textId="77777777" w:rsidR="00AD7159" w:rsidRDefault="00AD7159" w:rsidP="00AD7159">
      <w:pPr>
        <w:pStyle w:val="10"/>
        <w:spacing w:line="240" w:lineRule="auto"/>
        <w:jc w:val="center"/>
        <w:rPr>
          <w:rFonts w:cs="Times New Roman"/>
          <w:lang w:val="ru-RU"/>
        </w:rPr>
      </w:pPr>
    </w:p>
    <w:p w14:paraId="587B674C" w14:textId="77777777" w:rsidR="00AD7159" w:rsidRDefault="00AD7159" w:rsidP="00AD7159">
      <w:pPr>
        <w:pStyle w:val="10"/>
        <w:spacing w:line="240" w:lineRule="auto"/>
        <w:jc w:val="center"/>
        <w:rPr>
          <w:rFonts w:cs="Times New Roman"/>
          <w:lang w:val="ru-RU"/>
        </w:rPr>
      </w:pPr>
    </w:p>
    <w:p w14:paraId="1136BD5B" w14:textId="77777777" w:rsidR="00AD7159" w:rsidRDefault="00AD7159" w:rsidP="00AD7159">
      <w:pPr>
        <w:pStyle w:val="10"/>
        <w:spacing w:line="240" w:lineRule="auto"/>
        <w:jc w:val="center"/>
        <w:rPr>
          <w:rFonts w:cs="Times New Roman"/>
          <w:lang w:val="ru-RU"/>
        </w:rPr>
      </w:pPr>
    </w:p>
    <w:p w14:paraId="7C0B115D" w14:textId="77777777" w:rsidR="00AD7159" w:rsidRDefault="00AD7159" w:rsidP="00AD7159">
      <w:pPr>
        <w:pStyle w:val="10"/>
        <w:spacing w:line="240" w:lineRule="auto"/>
        <w:jc w:val="center"/>
        <w:rPr>
          <w:rFonts w:cs="Times New Roman"/>
          <w:lang w:val="ru-RU"/>
        </w:rPr>
      </w:pPr>
    </w:p>
    <w:p w14:paraId="4FA61DA9" w14:textId="77777777" w:rsidR="00AD7159" w:rsidRDefault="00AD7159" w:rsidP="00AD7159">
      <w:pPr>
        <w:pStyle w:val="10"/>
        <w:spacing w:line="240" w:lineRule="auto"/>
        <w:jc w:val="center"/>
        <w:rPr>
          <w:rFonts w:cs="Times New Roman"/>
          <w:lang w:val="ru-RU"/>
        </w:rPr>
      </w:pPr>
    </w:p>
    <w:p w14:paraId="32CCC66B" w14:textId="77777777" w:rsidR="00AD7159" w:rsidRDefault="00AD7159" w:rsidP="00AD7159">
      <w:pPr>
        <w:pStyle w:val="10"/>
        <w:spacing w:line="240" w:lineRule="auto"/>
        <w:jc w:val="center"/>
        <w:rPr>
          <w:rFonts w:cs="Times New Roman"/>
          <w:lang w:val="ru-RU"/>
        </w:rPr>
      </w:pPr>
    </w:p>
    <w:p w14:paraId="74E4D188" w14:textId="77777777" w:rsidR="00AD7159" w:rsidRDefault="00AD7159" w:rsidP="00AD7159">
      <w:pPr>
        <w:pStyle w:val="10"/>
        <w:spacing w:line="240" w:lineRule="auto"/>
        <w:jc w:val="center"/>
        <w:rPr>
          <w:rFonts w:cs="Times New Roman"/>
          <w:lang w:val="ru-RU"/>
        </w:rPr>
      </w:pPr>
    </w:p>
    <w:p w14:paraId="0947465F" w14:textId="77777777" w:rsidR="00AD7159" w:rsidRDefault="00AD7159" w:rsidP="00AD7159">
      <w:pPr>
        <w:pStyle w:val="10"/>
        <w:spacing w:line="240" w:lineRule="auto"/>
        <w:jc w:val="center"/>
        <w:rPr>
          <w:rFonts w:cs="Times New Roman"/>
          <w:lang w:val="ru-RU"/>
        </w:rPr>
      </w:pPr>
    </w:p>
    <w:p w14:paraId="0E6356A6" w14:textId="77777777" w:rsidR="00AD7159" w:rsidRDefault="00AD7159" w:rsidP="00AD7159">
      <w:pPr>
        <w:pStyle w:val="10"/>
        <w:spacing w:line="240" w:lineRule="auto"/>
        <w:jc w:val="center"/>
        <w:rPr>
          <w:rFonts w:cs="Times New Roman"/>
          <w:lang w:val="ru-RU"/>
        </w:rPr>
      </w:pPr>
    </w:p>
    <w:p w14:paraId="13FFD142" w14:textId="77777777" w:rsidR="00AD7159" w:rsidRDefault="00AD7159" w:rsidP="00AD7159">
      <w:pPr>
        <w:pStyle w:val="10"/>
        <w:spacing w:line="240" w:lineRule="auto"/>
        <w:jc w:val="center"/>
        <w:rPr>
          <w:rFonts w:cs="Times New Roman"/>
          <w:lang w:val="ru-RU"/>
        </w:rPr>
      </w:pPr>
    </w:p>
    <w:p w14:paraId="580B983B" w14:textId="77777777" w:rsidR="00AD7159" w:rsidRDefault="00AD7159" w:rsidP="00AD7159">
      <w:pPr>
        <w:pStyle w:val="10"/>
        <w:spacing w:line="240" w:lineRule="auto"/>
        <w:jc w:val="center"/>
        <w:rPr>
          <w:rFonts w:cs="Times New Roman"/>
          <w:lang w:val="ru-RU"/>
        </w:rPr>
      </w:pPr>
    </w:p>
    <w:p w14:paraId="4FDC05AB" w14:textId="77777777" w:rsidR="00AD7159" w:rsidRDefault="00AD7159" w:rsidP="00AD7159">
      <w:pPr>
        <w:pStyle w:val="10"/>
        <w:spacing w:line="240" w:lineRule="auto"/>
        <w:jc w:val="center"/>
        <w:rPr>
          <w:rFonts w:cs="Times New Roman"/>
          <w:lang w:val="ru-RU"/>
        </w:rPr>
      </w:pPr>
    </w:p>
    <w:p w14:paraId="46D26316" w14:textId="77777777" w:rsidR="00AD7159" w:rsidRDefault="00AD7159" w:rsidP="00AD7159">
      <w:pPr>
        <w:pStyle w:val="10"/>
        <w:spacing w:line="240" w:lineRule="auto"/>
        <w:jc w:val="center"/>
        <w:rPr>
          <w:rFonts w:cs="Times New Roman"/>
          <w:lang w:val="ru-RU"/>
        </w:rPr>
      </w:pPr>
    </w:p>
    <w:p w14:paraId="10302766" w14:textId="77777777" w:rsidR="00AD7159" w:rsidRDefault="00AD7159" w:rsidP="00AD7159">
      <w:pPr>
        <w:pStyle w:val="10"/>
        <w:spacing w:line="240" w:lineRule="auto"/>
        <w:jc w:val="center"/>
        <w:rPr>
          <w:rFonts w:cs="Times New Roman"/>
          <w:lang w:val="ru-RU"/>
        </w:rPr>
      </w:pPr>
    </w:p>
    <w:p w14:paraId="226436D1" w14:textId="77777777" w:rsidR="00AD7159" w:rsidRDefault="00AD7159" w:rsidP="00AD7159">
      <w:pPr>
        <w:pStyle w:val="10"/>
        <w:spacing w:line="240" w:lineRule="auto"/>
        <w:jc w:val="center"/>
        <w:rPr>
          <w:rFonts w:cs="Times New Roman"/>
          <w:lang w:val="ru-RU"/>
        </w:rPr>
      </w:pPr>
    </w:p>
    <w:p w14:paraId="7997C3B1" w14:textId="77777777" w:rsidR="00AD7159" w:rsidRDefault="00AD7159" w:rsidP="00AD7159">
      <w:pPr>
        <w:pStyle w:val="10"/>
        <w:spacing w:line="240" w:lineRule="auto"/>
        <w:jc w:val="center"/>
        <w:rPr>
          <w:rFonts w:cs="Times New Roman"/>
          <w:lang w:val="ru-RU"/>
        </w:rPr>
      </w:pPr>
    </w:p>
    <w:p w14:paraId="4E3B605A" w14:textId="77777777" w:rsidR="00AD7159" w:rsidRDefault="00AD7159" w:rsidP="00AD7159">
      <w:pPr>
        <w:pStyle w:val="10"/>
        <w:spacing w:line="240" w:lineRule="auto"/>
        <w:jc w:val="center"/>
        <w:rPr>
          <w:rFonts w:cs="Times New Roman"/>
          <w:lang w:val="ru-RU"/>
        </w:rPr>
      </w:pPr>
    </w:p>
    <w:p w14:paraId="56EC2AB2" w14:textId="77777777" w:rsidR="00AD7159" w:rsidRDefault="00AD7159" w:rsidP="00AD7159">
      <w:pPr>
        <w:pStyle w:val="10"/>
        <w:spacing w:line="240" w:lineRule="auto"/>
        <w:jc w:val="center"/>
        <w:rPr>
          <w:rFonts w:cs="Times New Roman"/>
          <w:lang w:val="ru-RU"/>
        </w:rPr>
      </w:pPr>
    </w:p>
    <w:p w14:paraId="3D2ECBE0" w14:textId="77777777" w:rsidR="00AD7159" w:rsidRDefault="00AD7159" w:rsidP="00AD7159">
      <w:pPr>
        <w:pStyle w:val="10"/>
        <w:spacing w:line="240" w:lineRule="auto"/>
        <w:jc w:val="center"/>
        <w:rPr>
          <w:rFonts w:cs="Times New Roman"/>
          <w:lang w:val="ru-RU"/>
        </w:rPr>
      </w:pPr>
    </w:p>
    <w:p w14:paraId="475028B7" w14:textId="77777777" w:rsidR="00AD7159" w:rsidRDefault="00AD7159" w:rsidP="00AD7159">
      <w:pPr>
        <w:pStyle w:val="10"/>
        <w:spacing w:line="240" w:lineRule="auto"/>
        <w:jc w:val="center"/>
        <w:rPr>
          <w:rFonts w:cs="Times New Roman"/>
          <w:lang w:val="ru-RU"/>
        </w:rPr>
      </w:pPr>
    </w:p>
    <w:p w14:paraId="6936D43D" w14:textId="77777777" w:rsidR="00AD7159" w:rsidRDefault="00AD7159" w:rsidP="00AD7159">
      <w:pPr>
        <w:pStyle w:val="10"/>
        <w:spacing w:line="240" w:lineRule="auto"/>
        <w:jc w:val="center"/>
        <w:rPr>
          <w:rFonts w:cs="Times New Roman"/>
          <w:lang w:val="ru-RU"/>
        </w:rPr>
      </w:pPr>
    </w:p>
    <w:p w14:paraId="7779073E" w14:textId="77777777" w:rsidR="00AD7159" w:rsidRDefault="00AD7159" w:rsidP="00AD7159">
      <w:pPr>
        <w:pStyle w:val="10"/>
        <w:spacing w:line="240" w:lineRule="auto"/>
        <w:jc w:val="center"/>
        <w:rPr>
          <w:rFonts w:cs="Times New Roman"/>
          <w:lang w:val="ru-RU"/>
        </w:rPr>
      </w:pPr>
    </w:p>
    <w:p w14:paraId="7917C29E" w14:textId="77777777" w:rsidR="00AD7159" w:rsidRDefault="00AD7159" w:rsidP="00AD7159">
      <w:pPr>
        <w:pStyle w:val="10"/>
        <w:spacing w:line="240" w:lineRule="auto"/>
        <w:jc w:val="center"/>
        <w:rPr>
          <w:rFonts w:cs="Times New Roman"/>
          <w:lang w:val="ru-RU"/>
        </w:rPr>
      </w:pPr>
    </w:p>
    <w:p w14:paraId="1F921339" w14:textId="77777777" w:rsidR="00AD7159" w:rsidRDefault="00AD7159" w:rsidP="00AD7159">
      <w:pPr>
        <w:pStyle w:val="10"/>
        <w:spacing w:line="240" w:lineRule="auto"/>
        <w:jc w:val="center"/>
        <w:rPr>
          <w:rFonts w:cs="Times New Roman"/>
          <w:lang w:val="ru-RU"/>
        </w:rPr>
      </w:pPr>
    </w:p>
    <w:p w14:paraId="41F833DE" w14:textId="77777777" w:rsidR="00AD7159" w:rsidRDefault="00AD7159" w:rsidP="00AD7159">
      <w:pPr>
        <w:pStyle w:val="10"/>
        <w:spacing w:line="240" w:lineRule="auto"/>
        <w:jc w:val="center"/>
        <w:rPr>
          <w:rFonts w:cs="Times New Roman"/>
          <w:lang w:val="ru-RU"/>
        </w:rPr>
      </w:pPr>
    </w:p>
    <w:p w14:paraId="729C5D9F" w14:textId="77777777" w:rsidR="00330B41" w:rsidRDefault="00330B41" w:rsidP="00330B41">
      <w:pPr>
        <w:pStyle w:val="10"/>
        <w:spacing w:line="240" w:lineRule="auto"/>
        <w:rPr>
          <w:rFonts w:cs="Times New Roman"/>
          <w:lang w:val="ru-RU"/>
        </w:rPr>
      </w:pPr>
      <w:bookmarkStart w:id="19" w:name="_Toc137404763"/>
    </w:p>
    <w:p w14:paraId="0B657765" w14:textId="66A8127B" w:rsidR="00AD7159" w:rsidRPr="00A26326" w:rsidRDefault="00AD7159" w:rsidP="00330B41">
      <w:pPr>
        <w:pStyle w:val="10"/>
        <w:spacing w:line="240" w:lineRule="auto"/>
        <w:jc w:val="center"/>
        <w:rPr>
          <w:rFonts w:cs="Times New Roman"/>
          <w:lang w:val="ru-RU"/>
        </w:rPr>
      </w:pPr>
      <w:r w:rsidRPr="00A26326">
        <w:rPr>
          <w:rFonts w:cs="Times New Roman"/>
          <w:lang w:val="ru-RU"/>
        </w:rPr>
        <w:lastRenderedPageBreak/>
        <w:t>ОБОЗНАЧЕНИЯ И СОКРАЩЕНИЯ</w:t>
      </w:r>
      <w:bookmarkEnd w:id="19"/>
    </w:p>
    <w:p w14:paraId="4EA21F2E" w14:textId="77777777" w:rsidR="00AD7159" w:rsidRPr="00A26326" w:rsidRDefault="00AD7159" w:rsidP="00AD7159">
      <w:pPr>
        <w:spacing w:after="0" w:line="240" w:lineRule="auto"/>
        <w:ind w:firstLine="709"/>
        <w:jc w:val="center"/>
        <w:rPr>
          <w:rFonts w:ascii="Times New Roman" w:hAnsi="Times New Roman" w:cs="Times New Roman"/>
          <w:b/>
          <w:sz w:val="28"/>
          <w:szCs w:val="28"/>
          <w:lang w:val="ru-RU"/>
        </w:rPr>
      </w:pPr>
    </w:p>
    <w:p w14:paraId="3C92F81C" w14:textId="77777777" w:rsidR="00AD7159" w:rsidRPr="00A26326" w:rsidRDefault="00AD7159" w:rsidP="00AD7159">
      <w:pPr>
        <w:spacing w:after="0" w:line="240" w:lineRule="auto"/>
        <w:ind w:firstLine="709"/>
        <w:jc w:val="center"/>
        <w:rPr>
          <w:rFonts w:ascii="Times New Roman" w:hAnsi="Times New Roman" w:cs="Times New Roman"/>
          <w:sz w:val="28"/>
          <w:szCs w:val="28"/>
          <w:lang w:val="ru-RU"/>
        </w:rPr>
      </w:pPr>
    </w:p>
    <w:p w14:paraId="6D452030" w14:textId="77777777" w:rsidR="00AD7159"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ЧЛО – челюстно-лицевая область</w:t>
      </w:r>
    </w:p>
    <w:p w14:paraId="0FF0BF5C"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FDI - Всемирная стоматологическая федерация</w:t>
      </w:r>
    </w:p>
    <w:p w14:paraId="21E9F1E2" w14:textId="39DB88AF"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ЗЧА – </w:t>
      </w:r>
      <w:r w:rsidR="0044762E" w:rsidRPr="007272BF">
        <w:rPr>
          <w:rFonts w:ascii="Times New Roman" w:hAnsi="Times New Roman" w:cs="Times New Roman"/>
          <w:sz w:val="28"/>
          <w:szCs w:val="28"/>
          <w:lang w:val="ru-RU"/>
        </w:rPr>
        <w:t>зубочелюстные</w:t>
      </w:r>
      <w:r w:rsidRPr="007272BF">
        <w:rPr>
          <w:rFonts w:ascii="Times New Roman" w:hAnsi="Times New Roman" w:cs="Times New Roman"/>
          <w:sz w:val="28"/>
          <w:szCs w:val="28"/>
          <w:lang w:val="ru-RU"/>
        </w:rPr>
        <w:t xml:space="preserve"> аномалии</w:t>
      </w:r>
    </w:p>
    <w:p w14:paraId="26F12D31" w14:textId="77777777" w:rsidR="00AD7159"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ЗЧС – </w:t>
      </w:r>
      <w:proofErr w:type="spellStart"/>
      <w:r w:rsidRPr="007272BF">
        <w:rPr>
          <w:rFonts w:ascii="Times New Roman" w:hAnsi="Times New Roman" w:cs="Times New Roman"/>
          <w:sz w:val="28"/>
          <w:szCs w:val="28"/>
          <w:lang w:val="ru-RU"/>
        </w:rPr>
        <w:t>зубоальвеолярная</w:t>
      </w:r>
      <w:proofErr w:type="spellEnd"/>
      <w:r w:rsidRPr="007272BF">
        <w:rPr>
          <w:rFonts w:ascii="Times New Roman" w:hAnsi="Times New Roman" w:cs="Times New Roman"/>
          <w:sz w:val="28"/>
          <w:szCs w:val="28"/>
          <w:lang w:val="ru-RU"/>
        </w:rPr>
        <w:t xml:space="preserve"> система</w:t>
      </w:r>
    </w:p>
    <w:p w14:paraId="0D5F6C39"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РК – Республика Казахстан</w:t>
      </w:r>
    </w:p>
    <w:p w14:paraId="20C77BC2"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ЗАУ – </w:t>
      </w:r>
      <w:proofErr w:type="spellStart"/>
      <w:r w:rsidRPr="007272BF">
        <w:rPr>
          <w:rFonts w:ascii="Times New Roman" w:hAnsi="Times New Roman" w:cs="Times New Roman"/>
          <w:sz w:val="28"/>
          <w:szCs w:val="28"/>
          <w:lang w:val="ru-RU"/>
        </w:rPr>
        <w:t>зубоальвеолярное</w:t>
      </w:r>
      <w:proofErr w:type="spellEnd"/>
      <w:r w:rsidRPr="007272BF">
        <w:rPr>
          <w:rFonts w:ascii="Times New Roman" w:hAnsi="Times New Roman" w:cs="Times New Roman"/>
          <w:sz w:val="28"/>
          <w:szCs w:val="28"/>
          <w:lang w:val="ru-RU"/>
        </w:rPr>
        <w:t xml:space="preserve"> укорочение</w:t>
      </w:r>
    </w:p>
    <w:p w14:paraId="1FE38C08"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ВЗД – вертикальная резцовая </w:t>
      </w:r>
      <w:proofErr w:type="spellStart"/>
      <w:r w:rsidRPr="007272BF">
        <w:rPr>
          <w:rFonts w:ascii="Times New Roman" w:hAnsi="Times New Roman" w:cs="Times New Roman"/>
          <w:sz w:val="28"/>
          <w:szCs w:val="28"/>
          <w:lang w:val="ru-RU"/>
        </w:rPr>
        <w:t>дизокклюзия</w:t>
      </w:r>
      <w:proofErr w:type="spellEnd"/>
    </w:p>
    <w:p w14:paraId="777FDE7A" w14:textId="77777777" w:rsidR="00AD7159" w:rsidRPr="00BB2EF8" w:rsidRDefault="00AD7159" w:rsidP="00AD7159">
      <w:pPr>
        <w:spacing w:line="240" w:lineRule="auto"/>
        <w:rPr>
          <w:rFonts w:ascii="Times New Roman" w:hAnsi="Times New Roman" w:cs="Times New Roman"/>
          <w:sz w:val="28"/>
          <w:szCs w:val="28"/>
        </w:rPr>
      </w:pPr>
      <w:r w:rsidRPr="007272BF">
        <w:rPr>
          <w:rFonts w:ascii="Times New Roman" w:hAnsi="Times New Roman" w:cs="Times New Roman"/>
          <w:sz w:val="28"/>
          <w:szCs w:val="28"/>
          <w:lang w:val="ru-RU"/>
        </w:rPr>
        <w:t>ВНЧС</w:t>
      </w:r>
      <w:r w:rsidRPr="00BB2EF8">
        <w:rPr>
          <w:rFonts w:ascii="Times New Roman" w:hAnsi="Times New Roman" w:cs="Times New Roman"/>
          <w:sz w:val="28"/>
          <w:szCs w:val="28"/>
        </w:rPr>
        <w:t xml:space="preserve"> – </w:t>
      </w:r>
      <w:proofErr w:type="spellStart"/>
      <w:r w:rsidRPr="007272BF">
        <w:rPr>
          <w:rFonts w:ascii="Times New Roman" w:hAnsi="Times New Roman" w:cs="Times New Roman"/>
          <w:sz w:val="28"/>
          <w:szCs w:val="28"/>
          <w:lang w:val="ru-RU"/>
        </w:rPr>
        <w:t>височно</w:t>
      </w:r>
      <w:proofErr w:type="spellEnd"/>
      <w:r w:rsidRPr="00BB2EF8">
        <w:rPr>
          <w:rFonts w:ascii="Times New Roman" w:hAnsi="Times New Roman" w:cs="Times New Roman"/>
          <w:sz w:val="28"/>
          <w:szCs w:val="28"/>
        </w:rPr>
        <w:t>-</w:t>
      </w:r>
      <w:r w:rsidRPr="007272BF">
        <w:rPr>
          <w:rFonts w:ascii="Times New Roman" w:hAnsi="Times New Roman" w:cs="Times New Roman"/>
          <w:sz w:val="28"/>
          <w:szCs w:val="28"/>
          <w:lang w:val="ru-RU"/>
        </w:rPr>
        <w:t>нижнечелюстной</w:t>
      </w:r>
      <w:r w:rsidRPr="00BB2EF8">
        <w:rPr>
          <w:rFonts w:ascii="Times New Roman" w:hAnsi="Times New Roman" w:cs="Times New Roman"/>
          <w:sz w:val="28"/>
          <w:szCs w:val="28"/>
        </w:rPr>
        <w:t xml:space="preserve"> </w:t>
      </w:r>
      <w:r w:rsidRPr="007272BF">
        <w:rPr>
          <w:rFonts w:ascii="Times New Roman" w:hAnsi="Times New Roman" w:cs="Times New Roman"/>
          <w:sz w:val="28"/>
          <w:szCs w:val="28"/>
          <w:lang w:val="ru-RU"/>
        </w:rPr>
        <w:t>сустав</w:t>
      </w:r>
    </w:p>
    <w:p w14:paraId="7F86EAC6" w14:textId="77777777" w:rsidR="00AD7159" w:rsidRPr="007272BF" w:rsidRDefault="00AD7159" w:rsidP="00AD7159">
      <w:pPr>
        <w:spacing w:line="240" w:lineRule="auto"/>
        <w:rPr>
          <w:rFonts w:ascii="Times New Roman" w:hAnsi="Times New Roman" w:cs="Times New Roman"/>
          <w:sz w:val="28"/>
          <w:szCs w:val="28"/>
        </w:rPr>
      </w:pPr>
      <w:r w:rsidRPr="007272BF">
        <w:rPr>
          <w:rFonts w:ascii="Times New Roman" w:hAnsi="Times New Roman" w:cs="Times New Roman"/>
          <w:sz w:val="28"/>
          <w:szCs w:val="28"/>
        </w:rPr>
        <w:t>IOTN (DHC) – Index of Treatment Need (Dental Health Component) –</w:t>
      </w:r>
    </w:p>
    <w:p w14:paraId="75E9A2E4"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Компонент стоматологического здоровья индекса необходимости </w:t>
      </w:r>
    </w:p>
    <w:p w14:paraId="1F1AF380" w14:textId="77777777" w:rsidR="00AD7159" w:rsidRPr="007272BF" w:rsidRDefault="00AD7159" w:rsidP="00AD7159">
      <w:pPr>
        <w:spacing w:line="240" w:lineRule="auto"/>
        <w:rPr>
          <w:rFonts w:ascii="Times New Roman" w:hAnsi="Times New Roman" w:cs="Times New Roman"/>
          <w:sz w:val="28"/>
          <w:szCs w:val="28"/>
          <w:lang w:val="ru-RU"/>
        </w:rPr>
      </w:pPr>
      <w:proofErr w:type="spellStart"/>
      <w:r w:rsidRPr="007272BF">
        <w:rPr>
          <w:rFonts w:ascii="Times New Roman" w:hAnsi="Times New Roman" w:cs="Times New Roman"/>
          <w:sz w:val="28"/>
          <w:szCs w:val="28"/>
          <w:lang w:val="ru-RU"/>
        </w:rPr>
        <w:t>ортодонтического</w:t>
      </w:r>
      <w:proofErr w:type="spellEnd"/>
      <w:r w:rsidRPr="007272BF">
        <w:rPr>
          <w:rFonts w:ascii="Times New Roman" w:hAnsi="Times New Roman" w:cs="Times New Roman"/>
          <w:sz w:val="28"/>
          <w:szCs w:val="28"/>
          <w:lang w:val="ru-RU"/>
        </w:rPr>
        <w:t xml:space="preserve"> лечения.</w:t>
      </w:r>
    </w:p>
    <w:p w14:paraId="67FC33EA" w14:textId="77777777" w:rsidR="00AD7159"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КТ – компьютерная томография</w:t>
      </w:r>
    </w:p>
    <w:p w14:paraId="51607D9C"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DAI – </w:t>
      </w:r>
      <w:proofErr w:type="spellStart"/>
      <w:r w:rsidRPr="007272BF">
        <w:rPr>
          <w:rFonts w:ascii="Times New Roman" w:hAnsi="Times New Roman" w:cs="Times New Roman"/>
          <w:sz w:val="28"/>
          <w:szCs w:val="28"/>
          <w:lang w:val="ru-RU"/>
        </w:rPr>
        <w:t>Dental</w:t>
      </w:r>
      <w:proofErr w:type="spellEnd"/>
      <w:r w:rsidRPr="007272BF">
        <w:rPr>
          <w:rFonts w:ascii="Times New Roman" w:hAnsi="Times New Roman" w:cs="Times New Roman"/>
          <w:sz w:val="28"/>
          <w:szCs w:val="28"/>
          <w:lang w:val="ru-RU"/>
        </w:rPr>
        <w:t xml:space="preserve"> </w:t>
      </w:r>
      <w:proofErr w:type="spellStart"/>
      <w:r w:rsidRPr="007272BF">
        <w:rPr>
          <w:rFonts w:ascii="Times New Roman" w:hAnsi="Times New Roman" w:cs="Times New Roman"/>
          <w:sz w:val="28"/>
          <w:szCs w:val="28"/>
          <w:lang w:val="ru-RU"/>
        </w:rPr>
        <w:t>Aesthetic</w:t>
      </w:r>
      <w:proofErr w:type="spellEnd"/>
      <w:r w:rsidRPr="007272BF">
        <w:rPr>
          <w:rFonts w:ascii="Times New Roman" w:hAnsi="Times New Roman" w:cs="Times New Roman"/>
          <w:sz w:val="28"/>
          <w:szCs w:val="28"/>
          <w:lang w:val="ru-RU"/>
        </w:rPr>
        <w:t xml:space="preserve"> Index – Стоматологический эстетический индекс.</w:t>
      </w:r>
    </w:p>
    <w:p w14:paraId="7DBFAF32" w14:textId="77777777" w:rsidR="00AD7159" w:rsidRPr="007272BF" w:rsidRDefault="00AD7159" w:rsidP="00AD7159">
      <w:pPr>
        <w:spacing w:line="240" w:lineRule="auto"/>
        <w:rPr>
          <w:rFonts w:ascii="Times New Roman" w:hAnsi="Times New Roman" w:cs="Times New Roman"/>
          <w:sz w:val="28"/>
          <w:szCs w:val="28"/>
        </w:rPr>
      </w:pPr>
      <w:r w:rsidRPr="007272BF">
        <w:rPr>
          <w:rFonts w:ascii="Times New Roman" w:hAnsi="Times New Roman" w:cs="Times New Roman"/>
          <w:sz w:val="28"/>
          <w:szCs w:val="28"/>
        </w:rPr>
        <w:t xml:space="preserve">IOTN – Index of Treatment Need – </w:t>
      </w:r>
      <w:r w:rsidRPr="007272BF">
        <w:rPr>
          <w:rFonts w:ascii="Times New Roman" w:hAnsi="Times New Roman" w:cs="Times New Roman"/>
          <w:sz w:val="28"/>
          <w:szCs w:val="28"/>
          <w:lang w:val="ru-RU"/>
        </w:rPr>
        <w:t>Индекс</w:t>
      </w:r>
      <w:r w:rsidRPr="007272BF">
        <w:rPr>
          <w:rFonts w:ascii="Times New Roman" w:hAnsi="Times New Roman" w:cs="Times New Roman"/>
          <w:sz w:val="28"/>
          <w:szCs w:val="28"/>
        </w:rPr>
        <w:t xml:space="preserve"> </w:t>
      </w:r>
      <w:r w:rsidRPr="007272BF">
        <w:rPr>
          <w:rFonts w:ascii="Times New Roman" w:hAnsi="Times New Roman" w:cs="Times New Roman"/>
          <w:sz w:val="28"/>
          <w:szCs w:val="28"/>
          <w:lang w:val="ru-RU"/>
        </w:rPr>
        <w:t>необходимости</w:t>
      </w:r>
      <w:r w:rsidRPr="007272BF">
        <w:rPr>
          <w:rFonts w:ascii="Times New Roman" w:hAnsi="Times New Roman" w:cs="Times New Roman"/>
          <w:sz w:val="28"/>
          <w:szCs w:val="28"/>
        </w:rPr>
        <w:t xml:space="preserve"> </w:t>
      </w:r>
    </w:p>
    <w:p w14:paraId="3DB11616" w14:textId="77777777" w:rsidR="00AD7159" w:rsidRPr="007272BF" w:rsidRDefault="00AD7159" w:rsidP="00AD7159">
      <w:pPr>
        <w:spacing w:line="240" w:lineRule="auto"/>
        <w:rPr>
          <w:rFonts w:ascii="Times New Roman" w:hAnsi="Times New Roman" w:cs="Times New Roman"/>
          <w:sz w:val="28"/>
          <w:szCs w:val="28"/>
          <w:lang w:val="ru-RU"/>
        </w:rPr>
      </w:pPr>
      <w:proofErr w:type="spellStart"/>
      <w:r w:rsidRPr="007272BF">
        <w:rPr>
          <w:rFonts w:ascii="Times New Roman" w:hAnsi="Times New Roman" w:cs="Times New Roman"/>
          <w:sz w:val="28"/>
          <w:szCs w:val="28"/>
          <w:lang w:val="ru-RU"/>
        </w:rPr>
        <w:t>ортодонтического</w:t>
      </w:r>
      <w:proofErr w:type="spellEnd"/>
      <w:r w:rsidRPr="007272BF">
        <w:rPr>
          <w:rFonts w:ascii="Times New Roman" w:hAnsi="Times New Roman" w:cs="Times New Roman"/>
          <w:sz w:val="28"/>
          <w:szCs w:val="28"/>
          <w:lang w:val="ru-RU"/>
        </w:rPr>
        <w:t xml:space="preserve"> лечения</w:t>
      </w:r>
    </w:p>
    <w:p w14:paraId="4DA92CD2"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ОПТР – </w:t>
      </w:r>
      <w:proofErr w:type="spellStart"/>
      <w:r w:rsidRPr="007272BF">
        <w:rPr>
          <w:rFonts w:ascii="Times New Roman" w:hAnsi="Times New Roman" w:cs="Times New Roman"/>
          <w:sz w:val="28"/>
          <w:szCs w:val="28"/>
          <w:lang w:val="ru-RU"/>
        </w:rPr>
        <w:t>ортопантомограмма</w:t>
      </w:r>
      <w:proofErr w:type="spellEnd"/>
    </w:p>
    <w:p w14:paraId="6E296487" w14:textId="77777777" w:rsidR="00AD7159"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ТРГ – </w:t>
      </w:r>
      <w:proofErr w:type="spellStart"/>
      <w:r w:rsidRPr="007272BF">
        <w:rPr>
          <w:rFonts w:ascii="Times New Roman" w:hAnsi="Times New Roman" w:cs="Times New Roman"/>
          <w:sz w:val="28"/>
          <w:szCs w:val="28"/>
          <w:lang w:val="ru-RU"/>
        </w:rPr>
        <w:t>телерентгенограмма</w:t>
      </w:r>
      <w:proofErr w:type="spellEnd"/>
    </w:p>
    <w:p w14:paraId="450292FE" w14:textId="77777777" w:rsidR="00AD7159" w:rsidRPr="007272BF"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СНГ – Содружество Независимых Государств</w:t>
      </w:r>
    </w:p>
    <w:p w14:paraId="0ECDEF2C" w14:textId="77777777" w:rsidR="00AD7159"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СМИ – Средства массовой информации</w:t>
      </w:r>
    </w:p>
    <w:p w14:paraId="0D5D16BF" w14:textId="77777777" w:rsidR="00AD7159" w:rsidRPr="007272BF" w:rsidRDefault="00AD7159" w:rsidP="00AD7159">
      <w:pPr>
        <w:spacing w:line="240" w:lineRule="auto"/>
        <w:rPr>
          <w:rFonts w:ascii="Times New Roman" w:hAnsi="Times New Roman" w:cs="Times New Roman"/>
          <w:sz w:val="28"/>
          <w:szCs w:val="28"/>
        </w:rPr>
      </w:pPr>
      <w:r w:rsidRPr="007272BF">
        <w:rPr>
          <w:rFonts w:ascii="Times New Roman" w:hAnsi="Times New Roman" w:cs="Times New Roman"/>
          <w:sz w:val="28"/>
          <w:szCs w:val="28"/>
        </w:rPr>
        <w:t>IOTN (AC) – Index of Treatment Need (Aesthetic Component) –</w:t>
      </w:r>
    </w:p>
    <w:p w14:paraId="473E53DC" w14:textId="77777777" w:rsidR="00AD7159" w:rsidRDefault="00AD7159" w:rsidP="00AD7159">
      <w:pPr>
        <w:spacing w:line="240" w:lineRule="auto"/>
        <w:rPr>
          <w:rFonts w:ascii="Times New Roman" w:hAnsi="Times New Roman" w:cs="Times New Roman"/>
          <w:sz w:val="28"/>
          <w:szCs w:val="28"/>
          <w:lang w:val="ru-RU"/>
        </w:rPr>
      </w:pPr>
      <w:r w:rsidRPr="007272BF">
        <w:rPr>
          <w:rFonts w:ascii="Times New Roman" w:hAnsi="Times New Roman" w:cs="Times New Roman"/>
          <w:sz w:val="28"/>
          <w:szCs w:val="28"/>
          <w:lang w:val="ru-RU"/>
        </w:rPr>
        <w:t xml:space="preserve">Эстетический компонент индекса необходимости </w:t>
      </w:r>
      <w:proofErr w:type="spellStart"/>
      <w:r w:rsidRPr="007272BF">
        <w:rPr>
          <w:rFonts w:ascii="Times New Roman" w:hAnsi="Times New Roman" w:cs="Times New Roman"/>
          <w:sz w:val="28"/>
          <w:szCs w:val="28"/>
          <w:lang w:val="ru-RU"/>
        </w:rPr>
        <w:t>ортодонтического</w:t>
      </w:r>
      <w:proofErr w:type="spellEnd"/>
      <w:r w:rsidRPr="007272BF">
        <w:rPr>
          <w:rFonts w:ascii="Times New Roman" w:hAnsi="Times New Roman" w:cs="Times New Roman"/>
          <w:sz w:val="28"/>
          <w:szCs w:val="28"/>
          <w:lang w:val="ru-RU"/>
        </w:rPr>
        <w:t xml:space="preserve"> лечения.</w:t>
      </w:r>
    </w:p>
    <w:p w14:paraId="3D23FAC9" w14:textId="77777777" w:rsidR="00AD7159" w:rsidRDefault="00AD7159" w:rsidP="00AD7159">
      <w:pPr>
        <w:spacing w:line="240" w:lineRule="auto"/>
        <w:rPr>
          <w:rFonts w:ascii="Times New Roman" w:hAnsi="Times New Roman" w:cs="Times New Roman"/>
          <w:sz w:val="28"/>
          <w:szCs w:val="28"/>
          <w:lang w:val="ru-RU"/>
        </w:rPr>
      </w:pPr>
    </w:p>
    <w:p w14:paraId="2858BF06" w14:textId="77777777" w:rsidR="00AD7159" w:rsidRPr="00A26326" w:rsidRDefault="00AD7159" w:rsidP="00AD7159">
      <w:pPr>
        <w:spacing w:line="240" w:lineRule="auto"/>
        <w:rPr>
          <w:rFonts w:ascii="Times New Roman" w:hAnsi="Times New Roman" w:cs="Times New Roman"/>
          <w:sz w:val="28"/>
          <w:szCs w:val="28"/>
          <w:lang w:val="ru-RU"/>
        </w:rPr>
      </w:pPr>
    </w:p>
    <w:p w14:paraId="6FA50006" w14:textId="77777777" w:rsidR="00AD7159" w:rsidRPr="00A26326" w:rsidRDefault="00AD7159" w:rsidP="00AD7159">
      <w:pPr>
        <w:spacing w:line="240" w:lineRule="auto"/>
        <w:rPr>
          <w:rFonts w:ascii="Times New Roman" w:hAnsi="Times New Roman" w:cs="Times New Roman"/>
          <w:sz w:val="28"/>
          <w:szCs w:val="28"/>
          <w:lang w:val="ru-RU"/>
        </w:rPr>
      </w:pPr>
      <w:r w:rsidRPr="00A26326">
        <w:rPr>
          <w:rFonts w:ascii="Times New Roman" w:hAnsi="Times New Roman" w:cs="Times New Roman"/>
          <w:sz w:val="28"/>
          <w:szCs w:val="28"/>
          <w:lang w:val="ru-RU"/>
        </w:rPr>
        <w:br w:type="page"/>
      </w:r>
    </w:p>
    <w:p w14:paraId="27FEE4E3" w14:textId="77777777" w:rsidR="00AD7159" w:rsidRPr="00A26326" w:rsidRDefault="00AD7159" w:rsidP="00AD7159">
      <w:pPr>
        <w:pStyle w:val="10"/>
        <w:spacing w:line="240" w:lineRule="auto"/>
        <w:jc w:val="center"/>
        <w:rPr>
          <w:rFonts w:cs="Times New Roman"/>
          <w:lang w:val="ru-RU"/>
        </w:rPr>
      </w:pPr>
      <w:bookmarkStart w:id="20" w:name="_Toc137404764"/>
      <w:r w:rsidRPr="00A26326">
        <w:rPr>
          <w:rFonts w:cs="Times New Roman"/>
          <w:lang w:val="ru-RU"/>
        </w:rPr>
        <w:lastRenderedPageBreak/>
        <w:t>ВВЕДЕНИЕ</w:t>
      </w:r>
      <w:bookmarkEnd w:id="20"/>
    </w:p>
    <w:p w14:paraId="789F91EF" w14:textId="77777777" w:rsidR="00AD7159" w:rsidRPr="007272BF" w:rsidRDefault="00AD7159" w:rsidP="00893001">
      <w:pPr>
        <w:spacing w:after="0" w:line="240" w:lineRule="auto"/>
        <w:ind w:firstLine="709"/>
        <w:jc w:val="both"/>
        <w:rPr>
          <w:rFonts w:ascii="Times New Roman" w:eastAsia="Calibri" w:hAnsi="Times New Roman" w:cs="Times New Roman"/>
          <w:b/>
          <w:bCs/>
          <w:sz w:val="28"/>
          <w:lang w:val="ru-RU" w:bidi="ar-SA"/>
        </w:rPr>
      </w:pPr>
      <w:r w:rsidRPr="007272BF">
        <w:rPr>
          <w:rFonts w:ascii="Times New Roman" w:eastAsia="Calibri" w:hAnsi="Times New Roman" w:cs="Times New Roman"/>
          <w:b/>
          <w:bCs/>
          <w:sz w:val="28"/>
          <w:lang w:val="ru-RU" w:bidi="ar-SA"/>
        </w:rPr>
        <w:t>Актуальность темы</w:t>
      </w:r>
    </w:p>
    <w:p w14:paraId="1CAE63E1" w14:textId="77777777" w:rsidR="00AD7159" w:rsidRPr="007272BF" w:rsidRDefault="00AD7159" w:rsidP="00893001">
      <w:pPr>
        <w:spacing w:after="0" w:line="240" w:lineRule="auto"/>
        <w:ind w:firstLine="709"/>
        <w:jc w:val="both"/>
        <w:rPr>
          <w:rFonts w:ascii="Times New Roman" w:eastAsia="Calibri" w:hAnsi="Times New Roman" w:cs="Times New Roman"/>
          <w:b/>
          <w:bCs/>
          <w:sz w:val="28"/>
          <w:lang w:val="ru-RU" w:bidi="ar-SA"/>
        </w:rPr>
      </w:pPr>
    </w:p>
    <w:p w14:paraId="693A717F"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Проблема здоровья детей находится в числе актуальных уже не одно десятилетие. Наиболее массовый характер она имеет в стоматологии. Зубочелюстно-лицевые аномалии считаются наиболее распространенной нозологической формой в структуре стоматологических заболеваний во всем мире. [1,5,10,34,46,53]</w:t>
      </w:r>
    </w:p>
    <w:p w14:paraId="02210F46"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 xml:space="preserve">Исследование распространенности ЗЧА и деформаций, а также эффективности методов их лечения является актуальной на наш день проблемой, так как оно позволяет определить уровень нуждаемости населения в профилактических и лечебных </w:t>
      </w:r>
      <w:proofErr w:type="spellStart"/>
      <w:r w:rsidRPr="007272BF">
        <w:rPr>
          <w:rFonts w:ascii="Times New Roman" w:eastAsia="Calibri" w:hAnsi="Times New Roman" w:cs="Times New Roman"/>
          <w:sz w:val="28"/>
          <w:lang w:val="ru-RU" w:bidi="ar-SA"/>
        </w:rPr>
        <w:t>ортодонтических</w:t>
      </w:r>
      <w:proofErr w:type="spellEnd"/>
      <w:r w:rsidRPr="007272BF">
        <w:rPr>
          <w:rFonts w:ascii="Times New Roman" w:eastAsia="Calibri" w:hAnsi="Times New Roman" w:cs="Times New Roman"/>
          <w:sz w:val="28"/>
          <w:lang w:val="ru-RU" w:bidi="ar-SA"/>
        </w:rPr>
        <w:t xml:space="preserve"> мероприятиях, позволяет произвести расчёт необходимого объёма ортодонтической помощи и на основании данных мониторинга дать оценку эффективности проводимых лечебно-профилактических мероприятий.[2]</w:t>
      </w:r>
    </w:p>
    <w:p w14:paraId="4953A6C1"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bookmarkStart w:id="21" w:name="_Hlk132821239"/>
      <w:r w:rsidRPr="007272BF">
        <w:rPr>
          <w:rFonts w:ascii="Times New Roman" w:eastAsia="Calibri" w:hAnsi="Times New Roman" w:cs="Times New Roman"/>
          <w:sz w:val="28"/>
          <w:lang w:val="ru-RU" w:bidi="ar-SA"/>
        </w:rPr>
        <w:t>Всемирная стоматологическая федерация</w:t>
      </w:r>
      <w:bookmarkEnd w:id="21"/>
      <w:r w:rsidRPr="007272BF">
        <w:rPr>
          <w:rFonts w:ascii="Times New Roman" w:eastAsia="Calibri" w:hAnsi="Times New Roman" w:cs="Times New Roman"/>
          <w:sz w:val="28"/>
          <w:lang w:val="ru-RU" w:bidi="ar-SA"/>
        </w:rPr>
        <w:t xml:space="preserve"> (FDI) заявляет, что «неправильный прикус может повлиять на здоровье полости рта, увеличивая распространенность кариеса, пародонтита, риска травм и трудностей при жевании, глотании, дыхании и речи» и что «</w:t>
      </w:r>
      <w:proofErr w:type="spellStart"/>
      <w:r w:rsidRPr="007272BF">
        <w:rPr>
          <w:rFonts w:ascii="Times New Roman" w:eastAsia="Calibri" w:hAnsi="Times New Roman" w:cs="Times New Roman"/>
          <w:sz w:val="28"/>
          <w:lang w:val="ru-RU" w:bidi="ar-SA"/>
        </w:rPr>
        <w:t>ортодонтическая</w:t>
      </w:r>
      <w:proofErr w:type="spellEnd"/>
      <w:r w:rsidRPr="007272BF">
        <w:rPr>
          <w:rFonts w:ascii="Times New Roman" w:eastAsia="Calibri" w:hAnsi="Times New Roman" w:cs="Times New Roman"/>
          <w:sz w:val="28"/>
          <w:lang w:val="ru-RU" w:bidi="ar-SA"/>
        </w:rPr>
        <w:t xml:space="preserve"> помощь стала неотъемлемой частью стоматологии, помогающей предотвратить заболевания полости рта и улучшить качество жизни» [3].</w:t>
      </w:r>
    </w:p>
    <w:p w14:paraId="2931080B"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 xml:space="preserve">В этом контексте информация о распространенности аномалий прикуса и общей потребности в ортодонтическом лечении имеет важное значение для предоставления объективной информации заинтересованным сторонам здравоохранения, чтобы обеспечить распределение ресурсов здравоохранения на основе объективных эпидемиологических данных. Эта информация также имеет решающее значение для обучения специалистов в области стоматологии и ортодонтии, а также для рационального планирования всех аспектов </w:t>
      </w:r>
      <w:proofErr w:type="spellStart"/>
      <w:r w:rsidRPr="007272BF">
        <w:rPr>
          <w:rFonts w:ascii="Times New Roman" w:eastAsia="Calibri" w:hAnsi="Times New Roman" w:cs="Times New Roman"/>
          <w:sz w:val="28"/>
          <w:lang w:val="ru-RU" w:bidi="ar-SA"/>
        </w:rPr>
        <w:t>ортодонтического</w:t>
      </w:r>
      <w:proofErr w:type="spellEnd"/>
      <w:r w:rsidRPr="007272BF">
        <w:rPr>
          <w:rFonts w:ascii="Times New Roman" w:eastAsia="Calibri" w:hAnsi="Times New Roman" w:cs="Times New Roman"/>
          <w:sz w:val="28"/>
          <w:lang w:val="ru-RU" w:bidi="ar-SA"/>
        </w:rPr>
        <w:t xml:space="preserve"> лечения [4].</w:t>
      </w:r>
    </w:p>
    <w:p w14:paraId="15DB0F23" w14:textId="04DF7960"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 xml:space="preserve">ЗЧА могут развиваться вследствие различных неблагоприятных факторов: наследственный фактор, наличие вредных привычек, </w:t>
      </w:r>
      <w:proofErr w:type="spellStart"/>
      <w:r w:rsidRPr="007272BF">
        <w:rPr>
          <w:rFonts w:ascii="Times New Roman" w:eastAsia="Calibri" w:hAnsi="Times New Roman" w:cs="Times New Roman"/>
          <w:sz w:val="28"/>
          <w:lang w:val="ru-RU" w:bidi="ar-SA"/>
        </w:rPr>
        <w:t>миофункциональные</w:t>
      </w:r>
      <w:proofErr w:type="spellEnd"/>
      <w:r w:rsidRPr="007272BF">
        <w:rPr>
          <w:rFonts w:ascii="Times New Roman" w:eastAsia="Calibri" w:hAnsi="Times New Roman" w:cs="Times New Roman"/>
          <w:sz w:val="28"/>
          <w:lang w:val="ru-RU" w:bidi="ar-SA"/>
        </w:rPr>
        <w:t xml:space="preserve"> нарушения, влияние патологии органов системы дыхания, опорно-двигательного аппарата, сопутствующих стоматологических заболеваний (кариес зубов и варианты его осложнения), заболеваний эндокринной системы, рахита, хронической интоксикации ребенка. Стоит отметить, что патология во временном и сменном прикусе, которую не устранили в период формирования, может не только сохраняться, но и приобретать более выраженные и сложные формы уже в постоянном прикусе, а также усугублять осложнениями в виде кариеса, заболеваний пародонта, оказать негативное влияние на работу систем организма и быть причиной нарушения психоэмоционального состояния человека. [6,7]</w:t>
      </w:r>
    </w:p>
    <w:p w14:paraId="0FE06B90"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p>
    <w:p w14:paraId="2F8B2F7B"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p>
    <w:p w14:paraId="09A9560E"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p>
    <w:p w14:paraId="40571ECB" w14:textId="311BE314"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lastRenderedPageBreak/>
        <w:t>Наряду с этим важными являются медико-социальные факторы, которые обуславливают высокий уровень ЗЧА в популяции: неблагоприятная экологическая обстановка, отображающаяся на здоровье матери и ребенка, уровень материальной обеспеченности, образ жизни человека, медицинская активность семьи, низкий уровень обеспеченности детского населения стоматологической помощью.[8]</w:t>
      </w:r>
    </w:p>
    <w:p w14:paraId="69452510"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Последствия ЗЧА могут быть весьма тяжелыми. Помимо внешних недостатков, повышается нагрузка на отдельные группы зубов. Это может быть причиной быстрого стирания эмали, повышение чувствительности. Проблемы ЗЧА могут отобразиться на симметрии лица, на состояние височно-нижнечелюстного сустава. (ВНЧС). Могут возникать травмы мягких тканей полости рта, языка, явиться причиной воспалительных процессов. Нарушать функции глотания, дыхания, жевания, речи и мимики. В следствии, это вызовет заболевания органов дыхания, пищеварения, слухового аппарата.[9]</w:t>
      </w:r>
    </w:p>
    <w:p w14:paraId="074D872A" w14:textId="0E20AC4C"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Исследования, проведенные отечественными авторами в Карагандинской области, показывают высокую распространенность ЗЧА. При исследовании стоматологического статуса были зарегистрированы различные аномалии, распространенность которых в среднем составила 67.5%. Наличие данного факта указывает на необходимость в дальнейшем исследовании этиологических факторов, проведении эпидемиологических исследований, целью которых будет являться определение распространенности ЗЧА в регионе, будет иметь большое значение для планирования и разработки комплексных программ по профилактике данного рода заболеваний. Исследования в этом направлении потребуют единых методов к выбору целевых возрастных групп, методов проводимой диагностики и единых критериев классификации и оценки ЗЧА. [11,12]</w:t>
      </w:r>
    </w:p>
    <w:p w14:paraId="444703E4"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 xml:space="preserve">Введение в Казахстане системы обязательного медицинского страхования (ОСМС) с 1 января 2020, главной целью которой является повышение доступности и качества медицинской помощи, определило перечень услуг, оказываемых бесплатно в рамках гарантированного объема помощи застрахованному населению. Согласно этой системе, перечень с стоматологической помощи на амбулаторном уровне в рамках ОСМС оказывается бесплатно для определенных категорий граждан. В эту категорию входят дети до 18 лет. Стоматологическая помощь разделена на два вида: плановая и экстренная. Экстренная помощь оказывается при болезненных состояниях, при острых заболеваниях и обострении хронических заболеваний без признаков угрозы для жизни. Плановая направлена для проведения профилактических мероприятий при заболеваниях, которые не требуют экстренности или неотложной медицинской помощи. Согласно перечню услуг плановой и экстренной помощи, которые могут быть оказаны за счет ОСМС </w:t>
      </w:r>
      <w:proofErr w:type="spellStart"/>
      <w:r w:rsidRPr="007272BF">
        <w:rPr>
          <w:rFonts w:ascii="Times New Roman" w:eastAsia="Calibri" w:hAnsi="Times New Roman" w:cs="Times New Roman"/>
          <w:sz w:val="28"/>
          <w:lang w:val="ru-RU" w:bidi="ar-SA"/>
        </w:rPr>
        <w:t>ортодонтическая</w:t>
      </w:r>
      <w:proofErr w:type="spellEnd"/>
      <w:r w:rsidRPr="007272BF">
        <w:rPr>
          <w:rFonts w:ascii="Times New Roman" w:eastAsia="Calibri" w:hAnsi="Times New Roman" w:cs="Times New Roman"/>
          <w:sz w:val="28"/>
          <w:lang w:val="ru-RU" w:bidi="ar-SA"/>
        </w:rPr>
        <w:t xml:space="preserve"> помощь исключена из разряда бесплатной, что негативно сказывается на число врачей-ортодонтов, работающих в государственных поликлиниках, а меры по профилактике ЗЧА не могут быть оказаны на должном уровне среди детского населения на данное время.</w:t>
      </w:r>
    </w:p>
    <w:p w14:paraId="736D0D0E"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lastRenderedPageBreak/>
        <w:t>Вопрос проблемы кроется не только в дефиците стоматологических кадров и их специализации, но и в виду отсутствия финансирования раздела ортодонтической помощи в рамках ОСМС. Для ее решения необходима оценка эпидемиологической ситуации, определение приоритетных направлений для профилактики и раннего лечения ЗЧА, повышение медицинской грамотности и осведомленности родителей и детей в отношении стоматологических заболеваний.</w:t>
      </w:r>
    </w:p>
    <w:p w14:paraId="399ABA03" w14:textId="77777777" w:rsidR="00AD7159"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Настоящее исследование является первым эпидемиологическим исследованием в Карагандинской области. Выводы из него могут быть полезными для учреждений Министерства здравоохранения и высшего образования. Данное исследование может помочь в проведении дальнейших эпидемиологических исследований в будущем для более значимых стоматологических заболеваний. Информация, собранная в ходе этого исследования, будет актуальной для планирования стоматологической помощи, включая проблемы ЗЧА. Кроме того, полученные данные могут оценить потребность региона в количестве врачей-ортодонтов и повысить уровень информированности населения. Принятие этих выводов во внимание может улучшить принятие решении относительно будущего оказания стоматологических услуг.</w:t>
      </w:r>
    </w:p>
    <w:p w14:paraId="11871D09" w14:textId="77777777" w:rsidR="007C391D" w:rsidRDefault="007C391D" w:rsidP="00893001">
      <w:pPr>
        <w:spacing w:after="0" w:line="240" w:lineRule="auto"/>
        <w:ind w:firstLine="709"/>
        <w:jc w:val="both"/>
        <w:rPr>
          <w:rFonts w:ascii="Times New Roman" w:eastAsia="Calibri" w:hAnsi="Times New Roman" w:cs="Times New Roman"/>
          <w:b/>
          <w:bCs/>
          <w:sz w:val="28"/>
          <w:lang w:val="ru-RU" w:bidi="ar-SA"/>
        </w:rPr>
      </w:pPr>
    </w:p>
    <w:p w14:paraId="7FDEDC87" w14:textId="167E9782"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b/>
          <w:bCs/>
          <w:sz w:val="28"/>
          <w:lang w:val="ru-RU" w:bidi="ar-SA"/>
        </w:rPr>
        <w:t xml:space="preserve">Рабочая гипотеза. </w:t>
      </w:r>
      <w:r w:rsidRPr="007272BF">
        <w:rPr>
          <w:rFonts w:ascii="Times New Roman" w:eastAsia="Calibri" w:hAnsi="Times New Roman" w:cs="Times New Roman"/>
          <w:sz w:val="28"/>
          <w:lang w:val="ru-RU" w:bidi="ar-SA"/>
        </w:rPr>
        <w:t xml:space="preserve"> Анализ патологии прикуса и аномалии положения зубов у детей школьного возраста позволит определить факторы, способствующие развитию заболеваний и на их основании позволит разработать комплекс мер по их предотвращению.</w:t>
      </w:r>
    </w:p>
    <w:p w14:paraId="23BF2646"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p>
    <w:p w14:paraId="772C0F63" w14:textId="77777777" w:rsidR="00AD7159" w:rsidRPr="007272BF" w:rsidRDefault="00AD7159" w:rsidP="00893001">
      <w:pPr>
        <w:spacing w:after="0" w:line="240" w:lineRule="auto"/>
        <w:ind w:firstLine="709"/>
        <w:jc w:val="both"/>
        <w:rPr>
          <w:rFonts w:ascii="Times New Roman" w:eastAsia="Calibri" w:hAnsi="Times New Roman" w:cs="Times New Roman"/>
          <w:b/>
          <w:bCs/>
          <w:sz w:val="28"/>
          <w:lang w:val="ru-RU" w:bidi="ar-SA"/>
        </w:rPr>
      </w:pPr>
      <w:r w:rsidRPr="007272BF">
        <w:rPr>
          <w:rFonts w:ascii="Times New Roman" w:eastAsia="Calibri" w:hAnsi="Times New Roman" w:cs="Times New Roman"/>
          <w:b/>
          <w:bCs/>
          <w:sz w:val="28"/>
          <w:lang w:val="ru-RU" w:bidi="ar-SA"/>
        </w:rPr>
        <w:t>Цель исследования.</w:t>
      </w:r>
    </w:p>
    <w:p w14:paraId="5E2BF920" w14:textId="457093CA" w:rsidR="00AD7159"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 xml:space="preserve"> </w:t>
      </w:r>
      <w:r w:rsidR="001E5546">
        <w:rPr>
          <w:rFonts w:ascii="Times New Roman" w:eastAsia="Calibri" w:hAnsi="Times New Roman" w:cs="Times New Roman"/>
          <w:sz w:val="28"/>
          <w:lang w:val="ru-RU" w:bidi="ar-SA"/>
        </w:rPr>
        <w:t>И</w:t>
      </w:r>
      <w:r w:rsidRPr="007272BF">
        <w:rPr>
          <w:rFonts w:ascii="Times New Roman" w:eastAsia="Calibri" w:hAnsi="Times New Roman" w:cs="Times New Roman"/>
          <w:sz w:val="28"/>
          <w:lang w:val="ru-RU" w:bidi="ar-SA"/>
        </w:rPr>
        <w:t>зучение распространенности зубочелюстных аномалий среди детей школьного возраста Карагандинской области и повышение информированности населения в отношении проблем ЗЧА.</w:t>
      </w:r>
    </w:p>
    <w:p w14:paraId="77A7B421" w14:textId="77777777" w:rsidR="00893001" w:rsidRPr="00893001" w:rsidRDefault="00893001" w:rsidP="00893001">
      <w:pPr>
        <w:spacing w:after="0" w:line="240" w:lineRule="auto"/>
        <w:ind w:firstLine="709"/>
        <w:jc w:val="both"/>
        <w:rPr>
          <w:rFonts w:ascii="Times New Roman" w:eastAsia="Calibri" w:hAnsi="Times New Roman" w:cs="Times New Roman"/>
          <w:sz w:val="28"/>
          <w:lang w:val="ru-RU" w:bidi="ar-SA"/>
        </w:rPr>
      </w:pPr>
    </w:p>
    <w:p w14:paraId="3E978AEF" w14:textId="0771AEB3" w:rsidR="00AD7159" w:rsidRPr="007C391D" w:rsidRDefault="00AD7159" w:rsidP="001F3C1E">
      <w:pPr>
        <w:tabs>
          <w:tab w:val="left" w:pos="142"/>
        </w:tabs>
        <w:spacing w:after="0" w:line="240" w:lineRule="auto"/>
        <w:ind w:firstLine="709"/>
        <w:jc w:val="both"/>
        <w:rPr>
          <w:rFonts w:ascii="Times New Roman" w:eastAsia="Calibri" w:hAnsi="Times New Roman" w:cs="Times New Roman"/>
          <w:b/>
          <w:bCs/>
          <w:sz w:val="28"/>
          <w:lang w:val="ru-RU" w:bidi="ar-SA"/>
        </w:rPr>
      </w:pPr>
      <w:r w:rsidRPr="007272BF">
        <w:rPr>
          <w:rFonts w:ascii="Times New Roman" w:eastAsia="Calibri" w:hAnsi="Times New Roman" w:cs="Times New Roman"/>
          <w:b/>
          <w:bCs/>
          <w:sz w:val="28"/>
          <w:lang w:val="ru-RU" w:bidi="ar-SA"/>
        </w:rPr>
        <w:t>Задачи исследования:</w:t>
      </w:r>
    </w:p>
    <w:p w14:paraId="56B9DB7F" w14:textId="77777777" w:rsidR="00AD7159" w:rsidRPr="007272BF" w:rsidRDefault="00AD7159" w:rsidP="001F3C1E">
      <w:pPr>
        <w:numPr>
          <w:ilvl w:val="0"/>
          <w:numId w:val="3"/>
        </w:numPr>
        <w:tabs>
          <w:tab w:val="clear" w:pos="720"/>
          <w:tab w:val="left" w:pos="851"/>
        </w:tabs>
        <w:spacing w:after="160" w:line="240" w:lineRule="auto"/>
        <w:ind w:left="0" w:firstLine="567"/>
        <w:contextualSpacing/>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Изучить распространенность зубочелюстных аномалий и деформаций, с определением нуждаемости в ортодонтическом лечении детей школьного возраста Карагандинской области.</w:t>
      </w:r>
    </w:p>
    <w:p w14:paraId="33268DD3" w14:textId="77777777" w:rsidR="00AD7159" w:rsidRPr="007272BF" w:rsidRDefault="00AD7159" w:rsidP="001F3C1E">
      <w:pPr>
        <w:numPr>
          <w:ilvl w:val="0"/>
          <w:numId w:val="3"/>
        </w:numPr>
        <w:tabs>
          <w:tab w:val="clear" w:pos="720"/>
          <w:tab w:val="left" w:pos="851"/>
        </w:tabs>
        <w:spacing w:after="160" w:line="240" w:lineRule="auto"/>
        <w:ind w:left="0" w:firstLine="567"/>
        <w:contextualSpacing/>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Определить уровень стоматологической грамотности родителей детей школьного возраста.</w:t>
      </w:r>
    </w:p>
    <w:p w14:paraId="64D71311" w14:textId="6F4E8D03" w:rsidR="00AD7159" w:rsidRPr="005409A5" w:rsidRDefault="00AD7159" w:rsidP="001F3C1E">
      <w:pPr>
        <w:numPr>
          <w:ilvl w:val="0"/>
          <w:numId w:val="3"/>
        </w:numPr>
        <w:tabs>
          <w:tab w:val="clear" w:pos="720"/>
          <w:tab w:val="left" w:pos="851"/>
        </w:tabs>
        <w:spacing w:after="0" w:line="240" w:lineRule="auto"/>
        <w:ind w:left="0" w:firstLine="567"/>
        <w:contextualSpacing/>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Разработать предложения по улучшению ортодонтической помощи детям школьного возраста Карагандинской области с ЗЧА.</w:t>
      </w:r>
    </w:p>
    <w:p w14:paraId="2A035E8D" w14:textId="77777777" w:rsidR="00AD7159" w:rsidRPr="007272BF" w:rsidRDefault="00AD7159" w:rsidP="00893001">
      <w:pPr>
        <w:spacing w:after="0" w:line="240" w:lineRule="auto"/>
        <w:ind w:left="720" w:firstLine="709"/>
        <w:contextualSpacing/>
        <w:rPr>
          <w:rFonts w:ascii="Times New Roman" w:eastAsia="Calibri" w:hAnsi="Times New Roman" w:cs="Times New Roman"/>
          <w:b/>
          <w:bCs/>
          <w:sz w:val="28"/>
          <w:lang w:val="ru-RU" w:bidi="ar-SA"/>
        </w:rPr>
      </w:pPr>
    </w:p>
    <w:p w14:paraId="5E4F05DC" w14:textId="77777777" w:rsidR="00AD7159" w:rsidRPr="007272BF" w:rsidRDefault="00AD7159" w:rsidP="00893001">
      <w:pPr>
        <w:spacing w:after="0" w:line="240" w:lineRule="auto"/>
        <w:ind w:firstLine="709"/>
        <w:contextualSpacing/>
        <w:rPr>
          <w:rFonts w:ascii="Times New Roman" w:eastAsia="Calibri" w:hAnsi="Times New Roman" w:cs="Times New Roman"/>
          <w:b/>
          <w:bCs/>
          <w:sz w:val="28"/>
          <w:lang w:val="ru-RU" w:bidi="ar-SA"/>
        </w:rPr>
      </w:pPr>
      <w:r w:rsidRPr="007272BF">
        <w:rPr>
          <w:rFonts w:ascii="Times New Roman" w:eastAsia="Calibri" w:hAnsi="Times New Roman" w:cs="Times New Roman"/>
          <w:b/>
          <w:bCs/>
          <w:sz w:val="28"/>
          <w:lang w:val="ru-RU" w:bidi="ar-SA"/>
        </w:rPr>
        <w:t>Научная новизна</w:t>
      </w:r>
    </w:p>
    <w:p w14:paraId="5287A74F" w14:textId="0C400416" w:rsidR="00AD7159" w:rsidRPr="007272BF" w:rsidRDefault="00AB188C" w:rsidP="00893001">
      <w:pPr>
        <w:spacing w:after="0" w:line="240" w:lineRule="auto"/>
        <w:ind w:firstLine="709"/>
        <w:jc w:val="both"/>
        <w:rPr>
          <w:rFonts w:ascii="Times New Roman" w:eastAsia="Calibri" w:hAnsi="Times New Roman" w:cs="Times New Roman"/>
          <w:sz w:val="28"/>
          <w:lang w:val="ru-RU" w:bidi="ar-SA"/>
        </w:rPr>
      </w:pPr>
      <w:r w:rsidRPr="00AB188C">
        <w:rPr>
          <w:rFonts w:ascii="Times New Roman" w:eastAsia="Calibri" w:hAnsi="Times New Roman" w:cs="Times New Roman"/>
          <w:sz w:val="28"/>
          <w:lang w:val="ru-RU" w:bidi="ar-SA"/>
        </w:rPr>
        <w:t xml:space="preserve">Впервые проведен анализ распространенности ЗЧА с определением нуждаемости в ортодонтическом лечении в разрезе половозрастной структуры детей школьного возраста в Карагандинской области. Определение нуждаемости проведено с использованием стоматологического эстетического индекса (DAI) и </w:t>
      </w:r>
      <w:r w:rsidRPr="00AB188C">
        <w:rPr>
          <w:rFonts w:ascii="Times New Roman" w:eastAsia="Calibri" w:hAnsi="Times New Roman" w:cs="Times New Roman"/>
          <w:sz w:val="28"/>
          <w:lang w:val="ru-RU" w:bidi="ar-SA"/>
        </w:rPr>
        <w:lastRenderedPageBreak/>
        <w:t xml:space="preserve">индекса необходимости </w:t>
      </w:r>
      <w:proofErr w:type="spellStart"/>
      <w:r w:rsidRPr="00AB188C">
        <w:rPr>
          <w:rFonts w:ascii="Times New Roman" w:eastAsia="Calibri" w:hAnsi="Times New Roman" w:cs="Times New Roman"/>
          <w:sz w:val="28"/>
          <w:lang w:val="ru-RU" w:bidi="ar-SA"/>
        </w:rPr>
        <w:t>ортодонтического</w:t>
      </w:r>
      <w:proofErr w:type="spellEnd"/>
      <w:r w:rsidRPr="00AB188C">
        <w:rPr>
          <w:rFonts w:ascii="Times New Roman" w:eastAsia="Calibri" w:hAnsi="Times New Roman" w:cs="Times New Roman"/>
          <w:sz w:val="28"/>
          <w:lang w:val="ru-RU" w:bidi="ar-SA"/>
        </w:rPr>
        <w:t xml:space="preserve"> лечения (IOTN)</w:t>
      </w:r>
      <w:r w:rsidRPr="00AB188C">
        <w:rPr>
          <w:rFonts w:ascii="Times New Roman" w:eastAsia="Calibri" w:hAnsi="Times New Roman" w:cs="Times New Roman"/>
          <w:b/>
          <w:bCs/>
          <w:sz w:val="28"/>
          <w:lang w:val="ru-RU" w:bidi="ar-SA"/>
        </w:rPr>
        <w:t>.</w:t>
      </w:r>
      <w:r w:rsidRPr="007272BF">
        <w:rPr>
          <w:rFonts w:ascii="Times New Roman" w:eastAsia="Calibri" w:hAnsi="Times New Roman" w:cs="Times New Roman"/>
          <w:sz w:val="28"/>
          <w:lang w:val="ru-RU" w:bidi="ar-SA"/>
        </w:rPr>
        <w:t xml:space="preserve"> Интерпретация</w:t>
      </w:r>
      <w:r w:rsidR="00AD7159" w:rsidRPr="007272BF">
        <w:rPr>
          <w:rFonts w:ascii="Times New Roman" w:eastAsia="Calibri" w:hAnsi="Times New Roman" w:cs="Times New Roman"/>
          <w:sz w:val="28"/>
          <w:lang w:val="ru-RU" w:bidi="ar-SA"/>
        </w:rPr>
        <w:t xml:space="preserve"> данных нуждаемости в лечении, полученных в ходе профилактических осмотров и данных амбулаторных карт проведена с использованием стоматологического эстетического индекса (</w:t>
      </w:r>
      <w:r w:rsidR="00AD7159" w:rsidRPr="007272BF">
        <w:rPr>
          <w:rFonts w:ascii="Times New Roman" w:eastAsia="Calibri" w:hAnsi="Times New Roman" w:cs="Times New Roman"/>
          <w:sz w:val="28"/>
          <w:lang w:bidi="ar-SA"/>
        </w:rPr>
        <w:t>DAI</w:t>
      </w:r>
      <w:r w:rsidR="00AD7159" w:rsidRPr="007272BF">
        <w:rPr>
          <w:rFonts w:ascii="Times New Roman" w:eastAsia="Calibri" w:hAnsi="Times New Roman" w:cs="Times New Roman"/>
          <w:sz w:val="28"/>
          <w:lang w:val="ru-RU" w:bidi="ar-SA"/>
        </w:rPr>
        <w:t xml:space="preserve">) и индекса необходимости </w:t>
      </w:r>
      <w:proofErr w:type="spellStart"/>
      <w:r w:rsidR="00AD7159" w:rsidRPr="007272BF">
        <w:rPr>
          <w:rFonts w:ascii="Times New Roman" w:eastAsia="Calibri" w:hAnsi="Times New Roman" w:cs="Times New Roman"/>
          <w:sz w:val="28"/>
          <w:lang w:val="ru-RU" w:bidi="ar-SA"/>
        </w:rPr>
        <w:t>ортодонтического</w:t>
      </w:r>
      <w:proofErr w:type="spellEnd"/>
      <w:r w:rsidR="00AD7159" w:rsidRPr="007272BF">
        <w:rPr>
          <w:rFonts w:ascii="Times New Roman" w:eastAsia="Calibri" w:hAnsi="Times New Roman" w:cs="Times New Roman"/>
          <w:sz w:val="28"/>
          <w:lang w:val="ru-RU" w:bidi="ar-SA"/>
        </w:rPr>
        <w:t xml:space="preserve"> лечения (</w:t>
      </w:r>
      <w:r w:rsidR="00AD7159" w:rsidRPr="007272BF">
        <w:rPr>
          <w:rFonts w:ascii="Times New Roman" w:eastAsia="Calibri" w:hAnsi="Times New Roman" w:cs="Times New Roman"/>
          <w:sz w:val="28"/>
          <w:lang w:bidi="ar-SA"/>
        </w:rPr>
        <w:t>IOTN</w:t>
      </w:r>
      <w:r w:rsidR="00AD7159" w:rsidRPr="007272BF">
        <w:rPr>
          <w:rFonts w:ascii="Times New Roman" w:eastAsia="Calibri" w:hAnsi="Times New Roman" w:cs="Times New Roman"/>
          <w:sz w:val="28"/>
          <w:lang w:val="ru-RU" w:bidi="ar-SA"/>
        </w:rPr>
        <w:t>).</w:t>
      </w:r>
    </w:p>
    <w:p w14:paraId="134DCABE"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Разработана памятка для родителей, которая дает указание, когда следует обращаться к врачу ортодонту, а также поясняющая на что следует обращать внимание в развитии прикуса ребенка.</w:t>
      </w:r>
    </w:p>
    <w:p w14:paraId="2A67A0A2"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p>
    <w:p w14:paraId="256808EB" w14:textId="59CB92E0" w:rsidR="00AD7159" w:rsidRPr="007272BF" w:rsidRDefault="00AD7159" w:rsidP="00893001">
      <w:pPr>
        <w:spacing w:after="0" w:line="240" w:lineRule="auto"/>
        <w:ind w:firstLine="709"/>
        <w:jc w:val="both"/>
        <w:rPr>
          <w:rFonts w:ascii="Times New Roman" w:eastAsia="Calibri" w:hAnsi="Times New Roman" w:cs="Times New Roman"/>
          <w:b/>
          <w:bCs/>
          <w:sz w:val="28"/>
          <w:lang w:val="ru-RU" w:bidi="ar-SA"/>
        </w:rPr>
      </w:pPr>
      <w:r w:rsidRPr="007272BF">
        <w:rPr>
          <w:rFonts w:ascii="Times New Roman" w:eastAsia="Calibri" w:hAnsi="Times New Roman" w:cs="Times New Roman"/>
          <w:b/>
          <w:bCs/>
          <w:sz w:val="28"/>
          <w:lang w:val="ru-RU" w:bidi="ar-SA"/>
        </w:rPr>
        <w:t>Основные положения диссертации, выносимые на защиту:</w:t>
      </w:r>
    </w:p>
    <w:p w14:paraId="232AD52C" w14:textId="77777777" w:rsidR="00AD7159" w:rsidRPr="007272BF" w:rsidRDefault="00AD7159" w:rsidP="00300F0A">
      <w:pPr>
        <w:numPr>
          <w:ilvl w:val="0"/>
          <w:numId w:val="4"/>
        </w:numPr>
        <w:tabs>
          <w:tab w:val="clear" w:pos="720"/>
          <w:tab w:val="left" w:pos="993"/>
        </w:tabs>
        <w:spacing w:after="160" w:line="240" w:lineRule="auto"/>
        <w:ind w:left="0" w:firstLine="709"/>
        <w:contextualSpacing/>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В Карагандинской области отмечается высокий уровень распространенности зубочелюстных аномалий среди детей школьного возраста, исследование позволит изучить нуждаемость в лечении и профилактических мерах.</w:t>
      </w:r>
    </w:p>
    <w:p w14:paraId="44118807" w14:textId="7D17D89D" w:rsidR="001448D7" w:rsidRPr="001448D7" w:rsidRDefault="00AD7159" w:rsidP="00300F0A">
      <w:pPr>
        <w:numPr>
          <w:ilvl w:val="0"/>
          <w:numId w:val="4"/>
        </w:numPr>
        <w:tabs>
          <w:tab w:val="clear" w:pos="720"/>
          <w:tab w:val="left" w:pos="993"/>
        </w:tabs>
        <w:spacing w:after="160" w:line="240" w:lineRule="auto"/>
        <w:ind w:left="0" w:firstLine="709"/>
        <w:contextualSpacing/>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Основополагающие причины распространенности зубочелюстных аномалий связаны с низким уровнем стоматологической грамотности родителей детей в Карагандинской области и недостаточным уровнем консультативной помощи, оказываемой на приеме у стоматолога.</w:t>
      </w:r>
    </w:p>
    <w:p w14:paraId="5AE3B7F2" w14:textId="77777777" w:rsidR="001448D7" w:rsidRDefault="001448D7" w:rsidP="001448D7">
      <w:pPr>
        <w:spacing w:after="160" w:line="240" w:lineRule="auto"/>
        <w:contextualSpacing/>
        <w:rPr>
          <w:rFonts w:ascii="Times New Roman" w:eastAsia="Calibri" w:hAnsi="Times New Roman" w:cs="Times New Roman"/>
          <w:b/>
          <w:bCs/>
          <w:sz w:val="28"/>
          <w:lang w:val="ru-RU" w:bidi="ar-SA"/>
        </w:rPr>
      </w:pPr>
    </w:p>
    <w:p w14:paraId="0BBB7DDF" w14:textId="16DDED42" w:rsidR="00AD7159" w:rsidRPr="001448D7" w:rsidRDefault="00AD7159" w:rsidP="001448D7">
      <w:pPr>
        <w:spacing w:after="160" w:line="240" w:lineRule="auto"/>
        <w:ind w:firstLine="709"/>
        <w:contextualSpacing/>
        <w:rPr>
          <w:rFonts w:ascii="Times New Roman" w:eastAsia="Calibri" w:hAnsi="Times New Roman" w:cs="Times New Roman"/>
          <w:sz w:val="28"/>
          <w:lang w:val="ru-RU" w:bidi="ar-SA"/>
        </w:rPr>
      </w:pPr>
      <w:r w:rsidRPr="001448D7">
        <w:rPr>
          <w:rFonts w:ascii="Times New Roman" w:eastAsia="Calibri" w:hAnsi="Times New Roman" w:cs="Times New Roman"/>
          <w:b/>
          <w:bCs/>
          <w:sz w:val="28"/>
          <w:lang w:val="ru-RU" w:bidi="ar-SA"/>
        </w:rPr>
        <w:t>Практическая значимость полученных результатов</w:t>
      </w:r>
    </w:p>
    <w:p w14:paraId="32D89E44"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Проведенные в диссертационной работе исследования позволят определить приоритетные направления для разработки профилактических мер, что может стать ценной информацией для внедрения долгосрочных программ, которые будут направлены на оптимизацию уровня удовлетворения потребностей населения региона в ортодонтической помощи.</w:t>
      </w:r>
    </w:p>
    <w:p w14:paraId="3B3C70C4" w14:textId="77777777" w:rsidR="00AD7159" w:rsidRPr="007272BF"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Проведение ежегодных профилактических осмотров в диспансерных группах среди школьников с внесением данных в КМИС будет позволять оценить эффективность профилактических и лечебных мер, проводимых в регионе.</w:t>
      </w:r>
    </w:p>
    <w:p w14:paraId="0C0CEA87" w14:textId="6FE1B064" w:rsidR="00AD7159" w:rsidRDefault="00AD7159" w:rsidP="00893001">
      <w:pPr>
        <w:spacing w:after="0" w:line="240" w:lineRule="auto"/>
        <w:ind w:firstLine="709"/>
        <w:jc w:val="both"/>
        <w:rPr>
          <w:rFonts w:ascii="Times New Roman" w:eastAsia="Calibri" w:hAnsi="Times New Roman" w:cs="Times New Roman"/>
          <w:sz w:val="28"/>
          <w:lang w:val="ru-RU" w:bidi="ar-SA"/>
        </w:rPr>
      </w:pPr>
      <w:r w:rsidRPr="007272BF">
        <w:rPr>
          <w:rFonts w:ascii="Times New Roman" w:eastAsia="Calibri" w:hAnsi="Times New Roman" w:cs="Times New Roman"/>
          <w:sz w:val="28"/>
          <w:lang w:val="ru-RU" w:bidi="ar-SA"/>
        </w:rPr>
        <w:t>Разработанная памятка для родителей и детей позволит повысить уровень стоматологической грамотности среди населения и поможет снизить уровень стоматологических заболеваний среди детей школьного возраста.</w:t>
      </w:r>
    </w:p>
    <w:p w14:paraId="5E1A90AD" w14:textId="77777777" w:rsidR="005409A5" w:rsidRDefault="005409A5" w:rsidP="00893001">
      <w:pPr>
        <w:spacing w:after="0" w:line="240" w:lineRule="auto"/>
        <w:ind w:firstLine="709"/>
        <w:jc w:val="both"/>
        <w:rPr>
          <w:rFonts w:ascii="Times New Roman" w:eastAsia="Calibri" w:hAnsi="Times New Roman" w:cs="Times New Roman"/>
          <w:b/>
          <w:bCs/>
          <w:sz w:val="28"/>
          <w:lang w:val="ru-RU"/>
        </w:rPr>
      </w:pPr>
    </w:p>
    <w:p w14:paraId="46523583" w14:textId="4F2F213A" w:rsidR="006D3946" w:rsidRDefault="006D3946" w:rsidP="00893001">
      <w:pPr>
        <w:spacing w:after="0" w:line="240" w:lineRule="auto"/>
        <w:ind w:firstLine="709"/>
        <w:jc w:val="both"/>
        <w:rPr>
          <w:rFonts w:ascii="Times New Roman" w:eastAsia="Calibri" w:hAnsi="Times New Roman" w:cs="Times New Roman"/>
          <w:sz w:val="28"/>
          <w:lang w:val="ru-RU"/>
        </w:rPr>
      </w:pPr>
      <w:r w:rsidRPr="006D3946">
        <w:rPr>
          <w:rFonts w:ascii="Times New Roman" w:eastAsia="Calibri" w:hAnsi="Times New Roman" w:cs="Times New Roman"/>
          <w:b/>
          <w:bCs/>
          <w:sz w:val="28"/>
          <w:lang w:val="ru-RU"/>
        </w:rPr>
        <w:t>Публикации по теме диссертации</w:t>
      </w:r>
      <w:r w:rsidRPr="006D3946">
        <w:rPr>
          <w:rFonts w:ascii="Times New Roman" w:eastAsia="Calibri" w:hAnsi="Times New Roman" w:cs="Times New Roman"/>
          <w:sz w:val="28"/>
          <w:lang w:val="ru-RU"/>
        </w:rPr>
        <w:t xml:space="preserve"> </w:t>
      </w:r>
    </w:p>
    <w:p w14:paraId="102C5602" w14:textId="3F371D23" w:rsidR="006D3946" w:rsidRDefault="006D3946" w:rsidP="00893001">
      <w:pPr>
        <w:spacing w:after="0" w:line="240" w:lineRule="auto"/>
        <w:ind w:firstLine="709"/>
        <w:jc w:val="both"/>
        <w:rPr>
          <w:rFonts w:ascii="Times New Roman" w:eastAsia="Calibri" w:hAnsi="Times New Roman" w:cs="Times New Roman"/>
          <w:b/>
          <w:bCs/>
          <w:sz w:val="28"/>
          <w:lang w:val="ru-RU"/>
        </w:rPr>
      </w:pPr>
      <w:r>
        <w:rPr>
          <w:rFonts w:ascii="Times New Roman" w:eastAsia="Calibri" w:hAnsi="Times New Roman" w:cs="Times New Roman"/>
          <w:sz w:val="28"/>
          <w:lang w:val="ru-RU"/>
        </w:rPr>
        <w:t>По теме</w:t>
      </w:r>
      <w:r w:rsidR="001E5546">
        <w:rPr>
          <w:rFonts w:ascii="Times New Roman" w:eastAsia="Calibri" w:hAnsi="Times New Roman" w:cs="Times New Roman"/>
          <w:sz w:val="28"/>
          <w:lang w:val="ru-RU"/>
        </w:rPr>
        <w:t xml:space="preserve"> диссертационной работы</w:t>
      </w:r>
      <w:r>
        <w:rPr>
          <w:rFonts w:ascii="Times New Roman" w:eastAsia="Calibri" w:hAnsi="Times New Roman" w:cs="Times New Roman"/>
          <w:sz w:val="28"/>
          <w:lang w:val="ru-RU"/>
        </w:rPr>
        <w:t xml:space="preserve">   </w:t>
      </w:r>
      <w:r w:rsidR="001E5546">
        <w:rPr>
          <w:rFonts w:ascii="Times New Roman" w:eastAsia="Calibri" w:hAnsi="Times New Roman" w:cs="Times New Roman"/>
          <w:sz w:val="28"/>
          <w:lang w:val="ru-RU"/>
        </w:rPr>
        <w:t>опубликовано</w:t>
      </w:r>
      <w:r>
        <w:rPr>
          <w:rFonts w:ascii="Times New Roman" w:eastAsia="Calibri" w:hAnsi="Times New Roman" w:cs="Times New Roman"/>
          <w:sz w:val="28"/>
          <w:lang w:val="ru-RU"/>
        </w:rPr>
        <w:t xml:space="preserve"> 2 статьи</w:t>
      </w:r>
      <w:r w:rsidR="001E5546">
        <w:rPr>
          <w:rFonts w:ascii="Times New Roman" w:eastAsia="Calibri" w:hAnsi="Times New Roman" w:cs="Times New Roman"/>
          <w:sz w:val="28"/>
          <w:lang w:val="ru-RU"/>
        </w:rPr>
        <w:t xml:space="preserve">, в том числе одна- научном журнале, входящем в базу </w:t>
      </w:r>
      <w:r w:rsidR="001E5546">
        <w:rPr>
          <w:rFonts w:ascii="Times New Roman" w:eastAsia="Calibri" w:hAnsi="Times New Roman" w:cs="Times New Roman"/>
          <w:vanish/>
          <w:sz w:val="28"/>
          <w:lang w:val="ru-RU"/>
        </w:rPr>
        <w:t>Р</w:t>
      </w:r>
      <w:r>
        <w:rPr>
          <w:rFonts w:ascii="Times New Roman" w:eastAsia="Calibri" w:hAnsi="Times New Roman" w:cs="Times New Roman"/>
          <w:sz w:val="28"/>
          <w:lang w:val="ru-RU"/>
        </w:rPr>
        <w:t xml:space="preserve"> </w:t>
      </w:r>
      <w:r w:rsidR="001E5546">
        <w:rPr>
          <w:rFonts w:ascii="Times New Roman" w:eastAsia="Calibri" w:hAnsi="Times New Roman" w:cs="Times New Roman"/>
          <w:sz w:val="28"/>
          <w:lang w:val="ru-RU"/>
        </w:rPr>
        <w:t xml:space="preserve">РИНЦ. </w:t>
      </w:r>
    </w:p>
    <w:p w14:paraId="2905AD06" w14:textId="77777777" w:rsidR="005409A5" w:rsidRDefault="005409A5" w:rsidP="00893001">
      <w:pPr>
        <w:spacing w:after="0" w:line="240" w:lineRule="auto"/>
        <w:ind w:firstLine="709"/>
        <w:jc w:val="both"/>
        <w:rPr>
          <w:rFonts w:ascii="Times New Roman" w:eastAsia="Calibri" w:hAnsi="Times New Roman" w:cs="Times New Roman"/>
          <w:b/>
          <w:bCs/>
          <w:sz w:val="28"/>
          <w:lang w:val="ru-RU"/>
        </w:rPr>
      </w:pPr>
    </w:p>
    <w:p w14:paraId="55D2238F" w14:textId="3C2D1830" w:rsidR="006D3946" w:rsidRPr="006D3946" w:rsidRDefault="006D3946" w:rsidP="00893001">
      <w:pPr>
        <w:spacing w:after="0" w:line="240" w:lineRule="auto"/>
        <w:ind w:firstLine="709"/>
        <w:jc w:val="both"/>
        <w:rPr>
          <w:rFonts w:ascii="Times New Roman" w:eastAsia="Calibri" w:hAnsi="Times New Roman" w:cs="Times New Roman"/>
          <w:b/>
          <w:bCs/>
          <w:sz w:val="28"/>
          <w:lang w:val="ru-RU"/>
        </w:rPr>
      </w:pPr>
      <w:r w:rsidRPr="006D3946">
        <w:rPr>
          <w:rFonts w:ascii="Times New Roman" w:eastAsia="Calibri" w:hAnsi="Times New Roman" w:cs="Times New Roman"/>
          <w:b/>
          <w:bCs/>
          <w:sz w:val="28"/>
          <w:lang w:val="ru-RU"/>
        </w:rPr>
        <w:t>Объем и структура диссертации</w:t>
      </w:r>
    </w:p>
    <w:p w14:paraId="3A73FE29" w14:textId="796D1FB7" w:rsidR="006D3946" w:rsidRPr="007272BF" w:rsidRDefault="006D3946" w:rsidP="00893001">
      <w:pPr>
        <w:spacing w:after="0" w:line="240" w:lineRule="auto"/>
        <w:ind w:firstLine="709"/>
        <w:jc w:val="both"/>
        <w:rPr>
          <w:rFonts w:ascii="Times New Roman" w:eastAsia="Calibri" w:hAnsi="Times New Roman" w:cs="Times New Roman"/>
          <w:sz w:val="28"/>
          <w:lang w:val="ru-RU" w:bidi="ar-SA"/>
        </w:rPr>
      </w:pPr>
      <w:r w:rsidRPr="006D3946">
        <w:rPr>
          <w:rFonts w:ascii="Times New Roman" w:eastAsia="Calibri" w:hAnsi="Times New Roman" w:cs="Times New Roman"/>
          <w:sz w:val="28"/>
          <w:lang w:val="ru-RU"/>
        </w:rPr>
        <w:t xml:space="preserve">Диссертация изложена на </w:t>
      </w:r>
      <w:r w:rsidR="00E27EF6">
        <w:rPr>
          <w:rFonts w:ascii="Times New Roman" w:eastAsia="Calibri" w:hAnsi="Times New Roman" w:cs="Times New Roman"/>
          <w:sz w:val="28"/>
          <w:lang w:val="ru-RU"/>
        </w:rPr>
        <w:t>7</w:t>
      </w:r>
      <w:r w:rsidR="00B85655" w:rsidRPr="00B85655">
        <w:rPr>
          <w:rFonts w:ascii="Times New Roman" w:eastAsia="Calibri" w:hAnsi="Times New Roman" w:cs="Times New Roman"/>
          <w:sz w:val="28"/>
          <w:lang w:val="ru-RU"/>
        </w:rPr>
        <w:t>9</w:t>
      </w:r>
      <w:r w:rsidRPr="006D3946">
        <w:rPr>
          <w:rFonts w:ascii="Times New Roman" w:eastAsia="Calibri" w:hAnsi="Times New Roman" w:cs="Times New Roman"/>
          <w:sz w:val="28"/>
          <w:lang w:val="ru-RU"/>
        </w:rPr>
        <w:t xml:space="preserve"> страницах компьютерного текста</w:t>
      </w:r>
      <w:r>
        <w:rPr>
          <w:rFonts w:ascii="Times New Roman" w:eastAsia="Calibri" w:hAnsi="Times New Roman" w:cs="Times New Roman"/>
          <w:sz w:val="28"/>
          <w:lang w:val="ru-RU"/>
        </w:rPr>
        <w:t>,</w:t>
      </w:r>
      <w:r w:rsidRPr="006D3946">
        <w:rPr>
          <w:rFonts w:ascii="Times New Roman" w:eastAsia="Calibri" w:hAnsi="Times New Roman" w:cs="Times New Roman"/>
          <w:sz w:val="28"/>
          <w:lang w:val="ru-RU"/>
        </w:rPr>
        <w:t xml:space="preserve"> состоящая из введения, </w:t>
      </w:r>
      <w:r>
        <w:rPr>
          <w:rFonts w:ascii="Times New Roman" w:eastAsia="Calibri" w:hAnsi="Times New Roman" w:cs="Times New Roman"/>
          <w:sz w:val="28"/>
          <w:lang w:val="ru-RU"/>
        </w:rPr>
        <w:t>обзора литературы</w:t>
      </w:r>
      <w:r w:rsidRPr="006D3946">
        <w:rPr>
          <w:rFonts w:ascii="Times New Roman" w:eastAsia="Calibri" w:hAnsi="Times New Roman" w:cs="Times New Roman"/>
          <w:sz w:val="28"/>
          <w:lang w:val="ru-RU"/>
        </w:rPr>
        <w:t>,</w:t>
      </w:r>
      <w:r>
        <w:rPr>
          <w:rFonts w:ascii="Times New Roman" w:eastAsia="Calibri" w:hAnsi="Times New Roman" w:cs="Times New Roman"/>
          <w:sz w:val="28"/>
          <w:lang w:val="ru-RU"/>
        </w:rPr>
        <w:t xml:space="preserve"> главы, описывающей методы и материалы исследования, главы, с результатами собственного </w:t>
      </w:r>
      <w:r w:rsidR="00B85655">
        <w:rPr>
          <w:rFonts w:ascii="Times New Roman" w:eastAsia="Calibri" w:hAnsi="Times New Roman" w:cs="Times New Roman"/>
          <w:sz w:val="28"/>
          <w:lang w:val="ru-RU"/>
        </w:rPr>
        <w:t xml:space="preserve">исследования, </w:t>
      </w:r>
      <w:r w:rsidR="00B85655" w:rsidRPr="006D3946">
        <w:rPr>
          <w:rFonts w:ascii="Times New Roman" w:eastAsia="Calibri" w:hAnsi="Times New Roman" w:cs="Times New Roman"/>
          <w:sz w:val="28"/>
          <w:lang w:val="ru-RU"/>
        </w:rPr>
        <w:t>выводов</w:t>
      </w:r>
      <w:r w:rsidRPr="006D3946">
        <w:rPr>
          <w:rFonts w:ascii="Times New Roman" w:eastAsia="Calibri" w:hAnsi="Times New Roman" w:cs="Times New Roman"/>
          <w:sz w:val="28"/>
          <w:lang w:val="ru-RU"/>
        </w:rPr>
        <w:t>, практических рекомендаций, списка литературы</w:t>
      </w:r>
      <w:r w:rsidR="00B85655" w:rsidRPr="00B85655">
        <w:rPr>
          <w:rFonts w:ascii="Times New Roman" w:eastAsia="Calibri" w:hAnsi="Times New Roman" w:cs="Times New Roman"/>
          <w:sz w:val="28"/>
          <w:lang w:val="ru-RU"/>
        </w:rPr>
        <w:t xml:space="preserve"> </w:t>
      </w:r>
      <w:r w:rsidR="00B85655">
        <w:rPr>
          <w:rFonts w:ascii="Times New Roman" w:eastAsia="Calibri" w:hAnsi="Times New Roman" w:cs="Times New Roman"/>
          <w:sz w:val="28"/>
          <w:lang w:val="ru-RU"/>
        </w:rPr>
        <w:t>и приложений</w:t>
      </w:r>
      <w:r w:rsidRPr="006D3946">
        <w:rPr>
          <w:rFonts w:ascii="Times New Roman" w:eastAsia="Calibri" w:hAnsi="Times New Roman" w:cs="Times New Roman"/>
          <w:sz w:val="28"/>
          <w:lang w:val="ru-RU"/>
        </w:rPr>
        <w:t xml:space="preserve">. Работа </w:t>
      </w:r>
      <w:r>
        <w:rPr>
          <w:rFonts w:ascii="Times New Roman" w:eastAsia="Calibri" w:hAnsi="Times New Roman" w:cs="Times New Roman"/>
          <w:sz w:val="28"/>
          <w:lang w:val="ru-RU"/>
        </w:rPr>
        <w:t>содержит</w:t>
      </w:r>
      <w:r w:rsidR="00B85655">
        <w:rPr>
          <w:rFonts w:ascii="Times New Roman" w:eastAsia="Calibri" w:hAnsi="Times New Roman" w:cs="Times New Roman"/>
          <w:sz w:val="28"/>
          <w:lang w:val="ru-RU"/>
        </w:rPr>
        <w:t xml:space="preserve"> иллюстрированный материал, включающий</w:t>
      </w:r>
      <w:r w:rsidR="00B47F5F">
        <w:rPr>
          <w:rFonts w:ascii="Times New Roman" w:eastAsia="Calibri" w:hAnsi="Times New Roman" w:cs="Times New Roman"/>
          <w:sz w:val="28"/>
          <w:lang w:val="ru-RU"/>
        </w:rPr>
        <w:t xml:space="preserve"> 15 рисунков и 4 таблицы</w:t>
      </w:r>
      <w:r w:rsidR="00B85655">
        <w:rPr>
          <w:rFonts w:ascii="Times New Roman" w:eastAsia="Calibri" w:hAnsi="Times New Roman" w:cs="Times New Roman"/>
          <w:sz w:val="28"/>
          <w:lang w:val="ru-RU"/>
        </w:rPr>
        <w:t xml:space="preserve">. </w:t>
      </w:r>
      <w:r w:rsidRPr="006D3946">
        <w:rPr>
          <w:rFonts w:ascii="Times New Roman" w:eastAsia="Calibri" w:hAnsi="Times New Roman" w:cs="Times New Roman"/>
          <w:sz w:val="28"/>
          <w:lang w:val="ru-RU"/>
        </w:rPr>
        <w:t xml:space="preserve">Список </w:t>
      </w:r>
      <w:r w:rsidRPr="006D3946">
        <w:rPr>
          <w:rFonts w:ascii="Times New Roman" w:eastAsia="Calibri" w:hAnsi="Times New Roman" w:cs="Times New Roman"/>
          <w:sz w:val="28"/>
          <w:lang w:val="ru-RU"/>
        </w:rPr>
        <w:lastRenderedPageBreak/>
        <w:t xml:space="preserve">литературы </w:t>
      </w:r>
      <w:r w:rsidR="00B47F5F">
        <w:rPr>
          <w:rFonts w:ascii="Times New Roman" w:eastAsia="Calibri" w:hAnsi="Times New Roman" w:cs="Times New Roman"/>
          <w:sz w:val="28"/>
          <w:lang w:val="ru-RU"/>
        </w:rPr>
        <w:t xml:space="preserve">и приложений </w:t>
      </w:r>
      <w:r w:rsidRPr="006D3946">
        <w:rPr>
          <w:rFonts w:ascii="Times New Roman" w:eastAsia="Calibri" w:hAnsi="Times New Roman" w:cs="Times New Roman"/>
          <w:sz w:val="28"/>
          <w:lang w:val="ru-RU"/>
        </w:rPr>
        <w:t xml:space="preserve">содержит </w:t>
      </w:r>
      <w:r w:rsidR="00B47F5F">
        <w:rPr>
          <w:rFonts w:ascii="Times New Roman" w:eastAsia="Calibri" w:hAnsi="Times New Roman" w:cs="Times New Roman"/>
          <w:sz w:val="28"/>
          <w:lang w:val="ru-RU"/>
        </w:rPr>
        <w:t>90</w:t>
      </w:r>
      <w:r w:rsidRPr="006D3946">
        <w:rPr>
          <w:rFonts w:ascii="Times New Roman" w:eastAsia="Calibri" w:hAnsi="Times New Roman" w:cs="Times New Roman"/>
          <w:sz w:val="28"/>
          <w:lang w:val="ru-RU"/>
        </w:rPr>
        <w:t xml:space="preserve"> источник</w:t>
      </w:r>
      <w:r>
        <w:rPr>
          <w:rFonts w:ascii="Times New Roman" w:eastAsia="Calibri" w:hAnsi="Times New Roman" w:cs="Times New Roman"/>
          <w:sz w:val="28"/>
          <w:lang w:val="ru-RU"/>
        </w:rPr>
        <w:t>ов</w:t>
      </w:r>
      <w:r w:rsidRPr="006D3946">
        <w:rPr>
          <w:rFonts w:ascii="Times New Roman" w:eastAsia="Calibri" w:hAnsi="Times New Roman" w:cs="Times New Roman"/>
          <w:sz w:val="28"/>
          <w:lang w:val="ru-RU"/>
        </w:rPr>
        <w:t xml:space="preserve">, из них </w:t>
      </w:r>
      <w:r w:rsidR="00E27EF6">
        <w:rPr>
          <w:rFonts w:ascii="Times New Roman" w:eastAsia="Calibri" w:hAnsi="Times New Roman" w:cs="Times New Roman"/>
          <w:sz w:val="28"/>
          <w:lang w:val="ru-RU"/>
        </w:rPr>
        <w:t>4</w:t>
      </w:r>
      <w:r w:rsidR="00B47F5F">
        <w:rPr>
          <w:rFonts w:ascii="Times New Roman" w:eastAsia="Calibri" w:hAnsi="Times New Roman" w:cs="Times New Roman"/>
          <w:sz w:val="28"/>
          <w:lang w:val="ru-RU"/>
        </w:rPr>
        <w:t>5</w:t>
      </w:r>
      <w:r w:rsidRPr="006D3946">
        <w:rPr>
          <w:rFonts w:ascii="Times New Roman" w:eastAsia="Calibri" w:hAnsi="Times New Roman" w:cs="Times New Roman"/>
          <w:sz w:val="28"/>
          <w:lang w:val="ru-RU"/>
        </w:rPr>
        <w:t xml:space="preserve"> отечественных и </w:t>
      </w:r>
      <w:r w:rsidR="00E27EF6">
        <w:rPr>
          <w:rFonts w:ascii="Times New Roman" w:eastAsia="Calibri" w:hAnsi="Times New Roman" w:cs="Times New Roman"/>
          <w:sz w:val="28"/>
          <w:lang w:val="ru-RU"/>
        </w:rPr>
        <w:t>45</w:t>
      </w:r>
      <w:r w:rsidRPr="006D3946">
        <w:rPr>
          <w:rFonts w:ascii="Times New Roman" w:eastAsia="Calibri" w:hAnsi="Times New Roman" w:cs="Times New Roman"/>
          <w:sz w:val="28"/>
          <w:lang w:val="ru-RU"/>
        </w:rPr>
        <w:t xml:space="preserve"> иностранных авторов.</w:t>
      </w:r>
    </w:p>
    <w:p w14:paraId="395A14D2" w14:textId="77777777" w:rsidR="00F12C76" w:rsidRDefault="00F12C76" w:rsidP="00893001">
      <w:pPr>
        <w:spacing w:after="0" w:line="240" w:lineRule="auto"/>
        <w:ind w:firstLine="709"/>
        <w:jc w:val="both"/>
        <w:rPr>
          <w:lang w:val="ru-RU"/>
        </w:rPr>
      </w:pPr>
    </w:p>
    <w:p w14:paraId="70FDF0C4" w14:textId="77777777" w:rsidR="00C57383" w:rsidRDefault="00C57383" w:rsidP="00893001">
      <w:pPr>
        <w:spacing w:after="0" w:line="240" w:lineRule="auto"/>
        <w:ind w:firstLine="709"/>
        <w:jc w:val="both"/>
        <w:rPr>
          <w:lang w:val="ru-RU"/>
        </w:rPr>
      </w:pPr>
    </w:p>
    <w:p w14:paraId="03E4C034" w14:textId="77777777" w:rsidR="00C57383" w:rsidRDefault="00C57383" w:rsidP="00893001">
      <w:pPr>
        <w:spacing w:after="0" w:line="240" w:lineRule="auto"/>
        <w:ind w:firstLine="709"/>
        <w:jc w:val="both"/>
        <w:rPr>
          <w:lang w:val="ru-RU"/>
        </w:rPr>
      </w:pPr>
    </w:p>
    <w:p w14:paraId="2C988DF3" w14:textId="77777777" w:rsidR="00C57383" w:rsidRDefault="00C57383" w:rsidP="00893001">
      <w:pPr>
        <w:spacing w:after="0" w:line="240" w:lineRule="auto"/>
        <w:ind w:firstLine="709"/>
        <w:jc w:val="both"/>
        <w:rPr>
          <w:lang w:val="ru-RU"/>
        </w:rPr>
      </w:pPr>
    </w:p>
    <w:p w14:paraId="237E731B" w14:textId="77777777" w:rsidR="00C57383" w:rsidRDefault="00C57383" w:rsidP="00893001">
      <w:pPr>
        <w:spacing w:after="0" w:line="240" w:lineRule="auto"/>
        <w:ind w:firstLine="709"/>
        <w:jc w:val="both"/>
        <w:rPr>
          <w:lang w:val="ru-RU"/>
        </w:rPr>
      </w:pPr>
    </w:p>
    <w:p w14:paraId="7642C752" w14:textId="77777777" w:rsidR="00C57383" w:rsidRDefault="00C57383" w:rsidP="00893001">
      <w:pPr>
        <w:spacing w:after="0" w:line="240" w:lineRule="auto"/>
        <w:ind w:firstLine="709"/>
        <w:jc w:val="both"/>
        <w:rPr>
          <w:lang w:val="ru-RU"/>
        </w:rPr>
      </w:pPr>
    </w:p>
    <w:p w14:paraId="54D0E32D" w14:textId="77777777" w:rsidR="00C57383" w:rsidRDefault="00C57383" w:rsidP="00893001">
      <w:pPr>
        <w:spacing w:after="0" w:line="240" w:lineRule="auto"/>
        <w:ind w:firstLine="709"/>
        <w:jc w:val="both"/>
        <w:rPr>
          <w:lang w:val="ru-RU"/>
        </w:rPr>
      </w:pPr>
    </w:p>
    <w:p w14:paraId="0541C2CA" w14:textId="77777777" w:rsidR="00C57383" w:rsidRDefault="00C57383" w:rsidP="00893001">
      <w:pPr>
        <w:spacing w:after="0" w:line="240" w:lineRule="auto"/>
        <w:ind w:firstLine="709"/>
        <w:jc w:val="both"/>
        <w:rPr>
          <w:lang w:val="ru-RU"/>
        </w:rPr>
      </w:pPr>
    </w:p>
    <w:p w14:paraId="42AC53AB" w14:textId="77777777" w:rsidR="00C57383" w:rsidRDefault="00C57383" w:rsidP="00893001">
      <w:pPr>
        <w:spacing w:after="0" w:line="240" w:lineRule="auto"/>
        <w:ind w:firstLine="709"/>
        <w:jc w:val="both"/>
        <w:rPr>
          <w:lang w:val="ru-RU"/>
        </w:rPr>
      </w:pPr>
    </w:p>
    <w:p w14:paraId="2B93A79D" w14:textId="77777777" w:rsidR="00C57383" w:rsidRDefault="00C57383" w:rsidP="00893001">
      <w:pPr>
        <w:spacing w:after="0" w:line="240" w:lineRule="auto"/>
        <w:ind w:firstLine="709"/>
        <w:jc w:val="both"/>
        <w:rPr>
          <w:lang w:val="ru-RU"/>
        </w:rPr>
      </w:pPr>
    </w:p>
    <w:p w14:paraId="2C6909E1" w14:textId="77777777" w:rsidR="00C57383" w:rsidRDefault="00C57383" w:rsidP="00893001">
      <w:pPr>
        <w:spacing w:after="0" w:line="240" w:lineRule="auto"/>
        <w:ind w:firstLine="709"/>
        <w:jc w:val="both"/>
        <w:rPr>
          <w:lang w:val="ru-RU"/>
        </w:rPr>
      </w:pPr>
    </w:p>
    <w:p w14:paraId="061DF887" w14:textId="77777777" w:rsidR="00C57383" w:rsidRDefault="00C57383" w:rsidP="00893001">
      <w:pPr>
        <w:spacing w:after="0" w:line="240" w:lineRule="auto"/>
        <w:ind w:firstLine="709"/>
        <w:jc w:val="both"/>
        <w:rPr>
          <w:lang w:val="ru-RU"/>
        </w:rPr>
      </w:pPr>
    </w:p>
    <w:p w14:paraId="4E80F432" w14:textId="77777777" w:rsidR="00C57383" w:rsidRDefault="00C57383" w:rsidP="00893001">
      <w:pPr>
        <w:spacing w:after="0" w:line="240" w:lineRule="auto"/>
        <w:ind w:firstLine="709"/>
        <w:jc w:val="both"/>
        <w:rPr>
          <w:lang w:val="ru-RU"/>
        </w:rPr>
      </w:pPr>
    </w:p>
    <w:p w14:paraId="5AB93A77" w14:textId="77777777" w:rsidR="00C57383" w:rsidRDefault="00C57383" w:rsidP="00893001">
      <w:pPr>
        <w:spacing w:after="0" w:line="240" w:lineRule="auto"/>
        <w:ind w:firstLine="709"/>
        <w:jc w:val="both"/>
        <w:rPr>
          <w:lang w:val="ru-RU"/>
        </w:rPr>
      </w:pPr>
    </w:p>
    <w:p w14:paraId="44A91EA0" w14:textId="77777777" w:rsidR="00C57383" w:rsidRDefault="00C57383" w:rsidP="00893001">
      <w:pPr>
        <w:spacing w:after="0" w:line="240" w:lineRule="auto"/>
        <w:ind w:firstLine="709"/>
        <w:jc w:val="both"/>
        <w:rPr>
          <w:lang w:val="ru-RU"/>
        </w:rPr>
      </w:pPr>
    </w:p>
    <w:p w14:paraId="13E75503" w14:textId="77777777" w:rsidR="00C57383" w:rsidRDefault="00C57383" w:rsidP="00893001">
      <w:pPr>
        <w:spacing w:after="0" w:line="240" w:lineRule="auto"/>
        <w:ind w:firstLine="709"/>
        <w:jc w:val="both"/>
        <w:rPr>
          <w:lang w:val="ru-RU"/>
        </w:rPr>
      </w:pPr>
    </w:p>
    <w:p w14:paraId="36C524CC" w14:textId="77777777" w:rsidR="00C57383" w:rsidRDefault="00C57383" w:rsidP="00893001">
      <w:pPr>
        <w:spacing w:after="0" w:line="240" w:lineRule="auto"/>
        <w:ind w:firstLine="709"/>
        <w:jc w:val="both"/>
        <w:rPr>
          <w:lang w:val="ru-RU"/>
        </w:rPr>
      </w:pPr>
    </w:p>
    <w:p w14:paraId="55221458" w14:textId="77777777" w:rsidR="00C57383" w:rsidRDefault="00C57383" w:rsidP="00893001">
      <w:pPr>
        <w:spacing w:after="0" w:line="240" w:lineRule="auto"/>
        <w:ind w:firstLine="709"/>
        <w:jc w:val="both"/>
        <w:rPr>
          <w:lang w:val="ru-RU"/>
        </w:rPr>
      </w:pPr>
    </w:p>
    <w:p w14:paraId="3E8543F9" w14:textId="77777777" w:rsidR="00C57383" w:rsidRDefault="00C57383" w:rsidP="00893001">
      <w:pPr>
        <w:spacing w:after="0" w:line="240" w:lineRule="auto"/>
        <w:ind w:firstLine="709"/>
        <w:jc w:val="both"/>
        <w:rPr>
          <w:lang w:val="ru-RU"/>
        </w:rPr>
      </w:pPr>
    </w:p>
    <w:p w14:paraId="65414B4C" w14:textId="77777777" w:rsidR="00C57383" w:rsidRDefault="00C57383" w:rsidP="00893001">
      <w:pPr>
        <w:spacing w:after="0" w:line="240" w:lineRule="auto"/>
        <w:ind w:firstLine="709"/>
        <w:jc w:val="both"/>
        <w:rPr>
          <w:lang w:val="ru-RU"/>
        </w:rPr>
      </w:pPr>
    </w:p>
    <w:p w14:paraId="36B10D09" w14:textId="77777777" w:rsidR="00C57383" w:rsidRDefault="00C57383" w:rsidP="00893001">
      <w:pPr>
        <w:spacing w:after="0" w:line="240" w:lineRule="auto"/>
        <w:ind w:firstLine="709"/>
        <w:jc w:val="both"/>
        <w:rPr>
          <w:lang w:val="ru-RU"/>
        </w:rPr>
      </w:pPr>
    </w:p>
    <w:p w14:paraId="638A954F" w14:textId="77777777" w:rsidR="00C57383" w:rsidRDefault="00C57383" w:rsidP="00893001">
      <w:pPr>
        <w:spacing w:after="0" w:line="240" w:lineRule="auto"/>
        <w:ind w:firstLine="709"/>
        <w:jc w:val="both"/>
        <w:rPr>
          <w:lang w:val="ru-RU"/>
        </w:rPr>
      </w:pPr>
    </w:p>
    <w:p w14:paraId="44C0B67D" w14:textId="77777777" w:rsidR="00C57383" w:rsidRDefault="00C57383" w:rsidP="00893001">
      <w:pPr>
        <w:spacing w:after="0" w:line="240" w:lineRule="auto"/>
        <w:ind w:firstLine="709"/>
        <w:jc w:val="both"/>
        <w:rPr>
          <w:lang w:val="ru-RU"/>
        </w:rPr>
      </w:pPr>
    </w:p>
    <w:p w14:paraId="309CB875" w14:textId="77777777" w:rsidR="00C57383" w:rsidRDefault="00C57383" w:rsidP="00893001">
      <w:pPr>
        <w:spacing w:after="0" w:line="240" w:lineRule="auto"/>
        <w:ind w:firstLine="709"/>
        <w:jc w:val="both"/>
        <w:rPr>
          <w:lang w:val="ru-RU"/>
        </w:rPr>
      </w:pPr>
    </w:p>
    <w:p w14:paraId="1F070E78" w14:textId="77777777" w:rsidR="00C57383" w:rsidRDefault="00C57383" w:rsidP="00893001">
      <w:pPr>
        <w:spacing w:after="0" w:line="240" w:lineRule="auto"/>
        <w:ind w:firstLine="709"/>
        <w:jc w:val="both"/>
        <w:rPr>
          <w:lang w:val="ru-RU"/>
        </w:rPr>
      </w:pPr>
    </w:p>
    <w:p w14:paraId="0B08A76F" w14:textId="77777777" w:rsidR="00C57383" w:rsidRDefault="00C57383" w:rsidP="00893001">
      <w:pPr>
        <w:spacing w:after="0" w:line="240" w:lineRule="auto"/>
        <w:ind w:firstLine="709"/>
        <w:jc w:val="both"/>
        <w:rPr>
          <w:lang w:val="ru-RU"/>
        </w:rPr>
      </w:pPr>
    </w:p>
    <w:p w14:paraId="754E0CBA" w14:textId="77777777" w:rsidR="00C57383" w:rsidRDefault="00C57383" w:rsidP="00893001">
      <w:pPr>
        <w:spacing w:after="0" w:line="240" w:lineRule="auto"/>
        <w:ind w:firstLine="709"/>
        <w:jc w:val="both"/>
        <w:rPr>
          <w:lang w:val="ru-RU"/>
        </w:rPr>
      </w:pPr>
    </w:p>
    <w:p w14:paraId="280FD5EE" w14:textId="77777777" w:rsidR="00330B41" w:rsidRDefault="00330B41" w:rsidP="00893001">
      <w:pPr>
        <w:spacing w:after="0" w:line="240" w:lineRule="auto"/>
        <w:jc w:val="both"/>
        <w:rPr>
          <w:lang w:val="ru-RU"/>
        </w:rPr>
      </w:pPr>
    </w:p>
    <w:p w14:paraId="44FBEBCD" w14:textId="77777777" w:rsidR="00AB188C" w:rsidRDefault="00AB188C" w:rsidP="00893001">
      <w:pPr>
        <w:spacing w:after="0" w:line="240" w:lineRule="auto"/>
        <w:jc w:val="center"/>
        <w:rPr>
          <w:rFonts w:ascii="Times New Roman" w:eastAsiaTheme="minorHAnsi" w:hAnsi="Times New Roman"/>
          <w:b/>
          <w:bCs/>
          <w:sz w:val="28"/>
          <w:lang w:val="ru-RU" w:bidi="ar-SA"/>
        </w:rPr>
      </w:pPr>
    </w:p>
    <w:p w14:paraId="6B81CBA4" w14:textId="77777777" w:rsidR="00AB188C" w:rsidRDefault="00AB188C" w:rsidP="00893001">
      <w:pPr>
        <w:spacing w:after="0" w:line="240" w:lineRule="auto"/>
        <w:jc w:val="center"/>
        <w:rPr>
          <w:rFonts w:ascii="Times New Roman" w:eastAsiaTheme="minorHAnsi" w:hAnsi="Times New Roman"/>
          <w:b/>
          <w:bCs/>
          <w:sz w:val="28"/>
          <w:lang w:val="ru-RU" w:bidi="ar-SA"/>
        </w:rPr>
      </w:pPr>
    </w:p>
    <w:p w14:paraId="37D2E960" w14:textId="77777777" w:rsidR="00AB188C" w:rsidRDefault="00AB188C" w:rsidP="00893001">
      <w:pPr>
        <w:spacing w:after="0" w:line="240" w:lineRule="auto"/>
        <w:jc w:val="center"/>
        <w:rPr>
          <w:rFonts w:ascii="Times New Roman" w:eastAsiaTheme="minorHAnsi" w:hAnsi="Times New Roman"/>
          <w:b/>
          <w:bCs/>
          <w:sz w:val="28"/>
          <w:lang w:val="ru-RU" w:bidi="ar-SA"/>
        </w:rPr>
      </w:pPr>
    </w:p>
    <w:p w14:paraId="5C7CAA3A" w14:textId="77777777" w:rsidR="00AB188C" w:rsidRDefault="00AB188C" w:rsidP="00893001">
      <w:pPr>
        <w:spacing w:after="0" w:line="240" w:lineRule="auto"/>
        <w:jc w:val="center"/>
        <w:rPr>
          <w:rFonts w:ascii="Times New Roman" w:eastAsiaTheme="minorHAnsi" w:hAnsi="Times New Roman"/>
          <w:b/>
          <w:bCs/>
          <w:sz w:val="28"/>
          <w:lang w:val="ru-RU" w:bidi="ar-SA"/>
        </w:rPr>
      </w:pPr>
    </w:p>
    <w:p w14:paraId="2266925F" w14:textId="77777777" w:rsidR="00AB188C" w:rsidRDefault="00AB188C" w:rsidP="00893001">
      <w:pPr>
        <w:spacing w:after="0" w:line="240" w:lineRule="auto"/>
        <w:jc w:val="center"/>
        <w:rPr>
          <w:rFonts w:ascii="Times New Roman" w:eastAsiaTheme="minorHAnsi" w:hAnsi="Times New Roman"/>
          <w:b/>
          <w:bCs/>
          <w:sz w:val="28"/>
          <w:lang w:val="ru-RU" w:bidi="ar-SA"/>
        </w:rPr>
      </w:pPr>
    </w:p>
    <w:p w14:paraId="1E0D2D7B" w14:textId="77777777" w:rsidR="00AB188C" w:rsidRDefault="00AB188C" w:rsidP="00893001">
      <w:pPr>
        <w:spacing w:after="0" w:line="240" w:lineRule="auto"/>
        <w:jc w:val="center"/>
        <w:rPr>
          <w:rFonts w:ascii="Times New Roman" w:eastAsiaTheme="minorHAnsi" w:hAnsi="Times New Roman"/>
          <w:b/>
          <w:bCs/>
          <w:sz w:val="28"/>
          <w:lang w:val="ru-RU" w:bidi="ar-SA"/>
        </w:rPr>
      </w:pPr>
    </w:p>
    <w:p w14:paraId="7C5B4A68" w14:textId="77777777" w:rsidR="00AB188C" w:rsidRDefault="00AB188C" w:rsidP="00893001">
      <w:pPr>
        <w:spacing w:after="0" w:line="240" w:lineRule="auto"/>
        <w:jc w:val="center"/>
        <w:rPr>
          <w:rFonts w:ascii="Times New Roman" w:eastAsiaTheme="minorHAnsi" w:hAnsi="Times New Roman"/>
          <w:b/>
          <w:bCs/>
          <w:sz w:val="28"/>
          <w:lang w:val="ru-RU" w:bidi="ar-SA"/>
        </w:rPr>
      </w:pPr>
    </w:p>
    <w:p w14:paraId="6C29E111" w14:textId="77777777" w:rsidR="007443B4" w:rsidRDefault="007443B4" w:rsidP="00893001">
      <w:pPr>
        <w:spacing w:after="0" w:line="240" w:lineRule="auto"/>
        <w:jc w:val="center"/>
        <w:rPr>
          <w:rFonts w:ascii="Times New Roman" w:eastAsiaTheme="minorHAnsi" w:hAnsi="Times New Roman"/>
          <w:b/>
          <w:bCs/>
          <w:sz w:val="28"/>
          <w:lang w:val="ru-RU" w:bidi="ar-SA"/>
        </w:rPr>
      </w:pPr>
    </w:p>
    <w:p w14:paraId="756281BD" w14:textId="77777777" w:rsidR="007443B4" w:rsidRDefault="007443B4" w:rsidP="00893001">
      <w:pPr>
        <w:spacing w:after="0" w:line="240" w:lineRule="auto"/>
        <w:jc w:val="center"/>
        <w:rPr>
          <w:rFonts w:ascii="Times New Roman" w:eastAsiaTheme="minorHAnsi" w:hAnsi="Times New Roman"/>
          <w:b/>
          <w:bCs/>
          <w:sz w:val="28"/>
          <w:lang w:val="ru-RU" w:bidi="ar-SA"/>
        </w:rPr>
      </w:pPr>
    </w:p>
    <w:p w14:paraId="3C7E33CA" w14:textId="77777777" w:rsidR="007443B4" w:rsidRDefault="007443B4" w:rsidP="00893001">
      <w:pPr>
        <w:spacing w:after="0" w:line="240" w:lineRule="auto"/>
        <w:jc w:val="center"/>
        <w:rPr>
          <w:rFonts w:ascii="Times New Roman" w:eastAsiaTheme="minorHAnsi" w:hAnsi="Times New Roman"/>
          <w:b/>
          <w:bCs/>
          <w:sz w:val="28"/>
          <w:lang w:val="ru-RU" w:bidi="ar-SA"/>
        </w:rPr>
      </w:pPr>
    </w:p>
    <w:p w14:paraId="194A3C8B" w14:textId="77777777" w:rsidR="007443B4" w:rsidRDefault="007443B4" w:rsidP="00893001">
      <w:pPr>
        <w:spacing w:after="0" w:line="240" w:lineRule="auto"/>
        <w:jc w:val="center"/>
        <w:rPr>
          <w:rFonts w:ascii="Times New Roman" w:eastAsiaTheme="minorHAnsi" w:hAnsi="Times New Roman"/>
          <w:b/>
          <w:bCs/>
          <w:sz w:val="28"/>
          <w:lang w:val="ru-RU" w:bidi="ar-SA"/>
        </w:rPr>
      </w:pPr>
    </w:p>
    <w:p w14:paraId="60D68868" w14:textId="77777777" w:rsidR="007443B4" w:rsidRDefault="007443B4" w:rsidP="00893001">
      <w:pPr>
        <w:spacing w:after="0" w:line="240" w:lineRule="auto"/>
        <w:jc w:val="center"/>
        <w:rPr>
          <w:rFonts w:ascii="Times New Roman" w:eastAsiaTheme="minorHAnsi" w:hAnsi="Times New Roman"/>
          <w:b/>
          <w:bCs/>
          <w:sz w:val="28"/>
          <w:lang w:val="ru-RU" w:bidi="ar-SA"/>
        </w:rPr>
      </w:pPr>
    </w:p>
    <w:p w14:paraId="7F2C8088" w14:textId="77777777" w:rsidR="005409A5" w:rsidRDefault="005409A5" w:rsidP="00893001">
      <w:pPr>
        <w:spacing w:after="0" w:line="240" w:lineRule="auto"/>
        <w:jc w:val="center"/>
        <w:rPr>
          <w:rFonts w:ascii="Times New Roman" w:eastAsiaTheme="minorHAnsi" w:hAnsi="Times New Roman"/>
          <w:b/>
          <w:bCs/>
          <w:sz w:val="28"/>
          <w:lang w:val="ru-RU" w:bidi="ar-SA"/>
        </w:rPr>
      </w:pPr>
    </w:p>
    <w:p w14:paraId="1D0CE703" w14:textId="77777777" w:rsidR="005409A5" w:rsidRDefault="005409A5" w:rsidP="00893001">
      <w:pPr>
        <w:spacing w:after="0" w:line="240" w:lineRule="auto"/>
        <w:jc w:val="center"/>
        <w:rPr>
          <w:rFonts w:ascii="Times New Roman" w:eastAsiaTheme="minorHAnsi" w:hAnsi="Times New Roman"/>
          <w:b/>
          <w:bCs/>
          <w:sz w:val="28"/>
          <w:lang w:val="ru-RU" w:bidi="ar-SA"/>
        </w:rPr>
      </w:pPr>
    </w:p>
    <w:p w14:paraId="746085EB" w14:textId="77777777" w:rsidR="001448D7" w:rsidRDefault="001448D7" w:rsidP="00893001">
      <w:pPr>
        <w:spacing w:after="0" w:line="240" w:lineRule="auto"/>
        <w:jc w:val="center"/>
        <w:rPr>
          <w:rFonts w:ascii="Times New Roman" w:eastAsiaTheme="minorHAnsi" w:hAnsi="Times New Roman"/>
          <w:b/>
          <w:bCs/>
          <w:sz w:val="28"/>
          <w:lang w:val="ru-RU" w:bidi="ar-SA"/>
        </w:rPr>
      </w:pPr>
    </w:p>
    <w:p w14:paraId="01515B26" w14:textId="77777777" w:rsidR="001448D7" w:rsidRDefault="001448D7" w:rsidP="00893001">
      <w:pPr>
        <w:spacing w:after="0" w:line="240" w:lineRule="auto"/>
        <w:jc w:val="center"/>
        <w:rPr>
          <w:rFonts w:ascii="Times New Roman" w:eastAsiaTheme="minorHAnsi" w:hAnsi="Times New Roman"/>
          <w:b/>
          <w:bCs/>
          <w:sz w:val="28"/>
          <w:lang w:val="ru-RU" w:bidi="ar-SA"/>
        </w:rPr>
      </w:pPr>
    </w:p>
    <w:p w14:paraId="20C322F6" w14:textId="77777777" w:rsidR="001448D7" w:rsidRDefault="001448D7" w:rsidP="00893001">
      <w:pPr>
        <w:spacing w:after="0" w:line="240" w:lineRule="auto"/>
        <w:jc w:val="center"/>
        <w:rPr>
          <w:rFonts w:ascii="Times New Roman" w:eastAsiaTheme="minorHAnsi" w:hAnsi="Times New Roman"/>
          <w:b/>
          <w:bCs/>
          <w:sz w:val="28"/>
          <w:lang w:val="ru-RU" w:bidi="ar-SA"/>
        </w:rPr>
      </w:pPr>
    </w:p>
    <w:p w14:paraId="22CB7094" w14:textId="77777777" w:rsidR="006C2871" w:rsidRDefault="006C2871" w:rsidP="00893001">
      <w:pPr>
        <w:spacing w:after="0" w:line="240" w:lineRule="auto"/>
        <w:jc w:val="center"/>
        <w:rPr>
          <w:rFonts w:ascii="Times New Roman" w:eastAsiaTheme="minorHAnsi" w:hAnsi="Times New Roman"/>
          <w:b/>
          <w:bCs/>
          <w:sz w:val="28"/>
          <w:lang w:val="ru-RU" w:bidi="ar-SA"/>
        </w:rPr>
      </w:pPr>
    </w:p>
    <w:p w14:paraId="1A31C475" w14:textId="77777777" w:rsidR="00983C21" w:rsidRDefault="00983C21" w:rsidP="00893001">
      <w:pPr>
        <w:spacing w:after="0" w:line="240" w:lineRule="auto"/>
        <w:jc w:val="center"/>
        <w:rPr>
          <w:rFonts w:ascii="Times New Roman" w:eastAsiaTheme="minorHAnsi" w:hAnsi="Times New Roman"/>
          <w:b/>
          <w:bCs/>
          <w:sz w:val="28"/>
          <w:lang w:val="ru-RU" w:bidi="ar-SA"/>
        </w:rPr>
      </w:pPr>
    </w:p>
    <w:p w14:paraId="13A6804A" w14:textId="5A4B6A16" w:rsidR="00C57383" w:rsidRPr="00C57383" w:rsidRDefault="00C57383" w:rsidP="00893001">
      <w:pPr>
        <w:spacing w:after="0" w:line="240" w:lineRule="auto"/>
        <w:jc w:val="center"/>
        <w:rPr>
          <w:rFonts w:ascii="Times New Roman" w:eastAsiaTheme="minorHAnsi" w:hAnsi="Times New Roman"/>
          <w:b/>
          <w:bCs/>
          <w:sz w:val="28"/>
          <w:lang w:val="ru-RU" w:bidi="ar-SA"/>
        </w:rPr>
      </w:pPr>
      <w:r w:rsidRPr="00C57383">
        <w:rPr>
          <w:rFonts w:ascii="Times New Roman" w:eastAsiaTheme="minorHAnsi" w:hAnsi="Times New Roman"/>
          <w:b/>
          <w:bCs/>
          <w:sz w:val="28"/>
          <w:lang w:val="ru-RU" w:bidi="ar-SA"/>
        </w:rPr>
        <w:lastRenderedPageBreak/>
        <w:t>1. ОБЗОР ЛИТЕРАТУРЫ</w:t>
      </w:r>
    </w:p>
    <w:p w14:paraId="7594566B"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p>
    <w:p w14:paraId="2257A621" w14:textId="70510961" w:rsidR="005409A5" w:rsidRPr="005409A5" w:rsidRDefault="00C57383" w:rsidP="00893001">
      <w:pPr>
        <w:pStyle w:val="a6"/>
        <w:numPr>
          <w:ilvl w:val="1"/>
          <w:numId w:val="29"/>
        </w:numPr>
        <w:spacing w:after="0" w:line="240" w:lineRule="auto"/>
        <w:jc w:val="both"/>
        <w:rPr>
          <w:rFonts w:ascii="Times New Roman" w:eastAsiaTheme="minorHAnsi" w:hAnsi="Times New Roman"/>
          <w:b/>
          <w:bCs/>
          <w:sz w:val="28"/>
          <w:lang w:val="ru-RU" w:bidi="ar-SA"/>
        </w:rPr>
      </w:pPr>
      <w:bookmarkStart w:id="22" w:name="_Hlk137405602"/>
      <w:bookmarkStart w:id="23" w:name="_Hlk136534863"/>
      <w:r w:rsidRPr="005409A5">
        <w:rPr>
          <w:rFonts w:ascii="Times New Roman" w:eastAsiaTheme="minorHAnsi" w:hAnsi="Times New Roman"/>
          <w:b/>
          <w:bCs/>
          <w:sz w:val="28"/>
          <w:lang w:val="ru-RU" w:bidi="ar-SA"/>
        </w:rPr>
        <w:t>Понятие нормального прикуса и его патологии</w:t>
      </w:r>
      <w:bookmarkEnd w:id="22"/>
      <w:bookmarkEnd w:id="23"/>
    </w:p>
    <w:p w14:paraId="28FFDFEA" w14:textId="1B9009E8"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Нормальная или идеальная окклюзия (прикус) – это понятие, используемое в практике врачами стоматологами. В 1890-х годах Эдвард Х. </w:t>
      </w:r>
      <w:proofErr w:type="spellStart"/>
      <w:r w:rsidRPr="00C57383">
        <w:rPr>
          <w:rFonts w:ascii="Times New Roman" w:eastAsiaTheme="minorHAnsi" w:hAnsi="Times New Roman"/>
          <w:sz w:val="28"/>
          <w:lang w:val="ru-RU" w:bidi="ar-SA"/>
        </w:rPr>
        <w:t>Энгл</w:t>
      </w:r>
      <w:proofErr w:type="spellEnd"/>
      <w:r w:rsidRPr="00C57383">
        <w:rPr>
          <w:rFonts w:ascii="Times New Roman" w:eastAsiaTheme="minorHAnsi" w:hAnsi="Times New Roman"/>
          <w:sz w:val="28"/>
          <w:lang w:val="ru-RU" w:bidi="ar-SA"/>
        </w:rPr>
        <w:t xml:space="preserve"> представил четкое и простое определение нормальной окклюзии для постоянного прикуса. В основу своей классификации </w:t>
      </w:r>
      <w:proofErr w:type="spellStart"/>
      <w:r w:rsidRPr="00C57383">
        <w:rPr>
          <w:rFonts w:ascii="Times New Roman" w:eastAsiaTheme="minorHAnsi" w:hAnsi="Times New Roman"/>
          <w:sz w:val="28"/>
          <w:lang w:val="ru-RU" w:bidi="ar-SA"/>
        </w:rPr>
        <w:t>Энгль</w:t>
      </w:r>
      <w:proofErr w:type="spellEnd"/>
      <w:r w:rsidRPr="00C57383">
        <w:rPr>
          <w:rFonts w:ascii="Times New Roman" w:eastAsiaTheme="minorHAnsi" w:hAnsi="Times New Roman"/>
          <w:sz w:val="28"/>
          <w:lang w:val="ru-RU" w:bidi="ar-SA"/>
        </w:rPr>
        <w:t xml:space="preserve"> поставил положение первого моляра верхней челюсти. По определению верхние первые моляры являются ключом к окклюзии, верхние и нижние моляры должны соотноситься таким образом, чтобы </w:t>
      </w:r>
      <w:proofErr w:type="spellStart"/>
      <w:r w:rsidRPr="00C57383">
        <w:rPr>
          <w:rFonts w:ascii="Times New Roman" w:eastAsiaTheme="minorHAnsi" w:hAnsi="Times New Roman"/>
          <w:sz w:val="28"/>
          <w:lang w:val="ru-RU" w:bidi="ar-SA"/>
        </w:rPr>
        <w:t>мезиально</w:t>
      </w:r>
      <w:proofErr w:type="spellEnd"/>
      <w:r w:rsidRPr="00C57383">
        <w:rPr>
          <w:rFonts w:ascii="Times New Roman" w:eastAsiaTheme="minorHAnsi" w:hAnsi="Times New Roman"/>
          <w:sz w:val="28"/>
          <w:lang w:val="ru-RU" w:bidi="ar-SA"/>
        </w:rPr>
        <w:t>-щечный бугорок верхнего моляра смыкался в щечной бороздке нижнего моляра.</w:t>
      </w:r>
      <w:r w:rsidR="00C32D15">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 xml:space="preserve">Если зубы расположены по плавно изгибающейся линии прикуса и существует такое молярное соотношение — это будет результатом нормальной окклюзии.[13] </w:t>
      </w:r>
    </w:p>
    <w:p w14:paraId="0352FE5D" w14:textId="17649B17" w:rsidR="00C57383" w:rsidRPr="00C57383" w:rsidRDefault="00C32D15" w:rsidP="00C32D15">
      <w:pPr>
        <w:spacing w:after="0" w:line="240" w:lineRule="auto"/>
        <w:jc w:val="both"/>
        <w:rPr>
          <w:rFonts w:ascii="Times New Roman" w:eastAsiaTheme="minorHAnsi" w:hAnsi="Times New Roman"/>
          <w:sz w:val="28"/>
          <w:lang w:val="ru-RU" w:bidi="ar-SA"/>
        </w:rPr>
      </w:pPr>
      <w:bookmarkStart w:id="24" w:name="_Hlk134370298"/>
      <w:r>
        <w:rPr>
          <w:rFonts w:ascii="Times New Roman" w:eastAsiaTheme="minorHAnsi" w:hAnsi="Times New Roman"/>
          <w:sz w:val="28"/>
          <w:lang w:val="ru-RU" w:bidi="ar-SA"/>
        </w:rPr>
        <w:t xml:space="preserve">           </w:t>
      </w:r>
      <w:proofErr w:type="spellStart"/>
      <w:r w:rsidR="00C57383" w:rsidRPr="00C57383">
        <w:rPr>
          <w:rFonts w:ascii="Times New Roman" w:eastAsiaTheme="minorHAnsi" w:hAnsi="Times New Roman"/>
          <w:sz w:val="28"/>
          <w:lang w:val="ru-RU" w:bidi="ar-SA"/>
        </w:rPr>
        <w:t>Энгль</w:t>
      </w:r>
      <w:proofErr w:type="spellEnd"/>
      <w:r w:rsidR="00C57383" w:rsidRPr="00C57383">
        <w:rPr>
          <w:rFonts w:ascii="Times New Roman" w:eastAsiaTheme="minorHAnsi" w:hAnsi="Times New Roman"/>
          <w:sz w:val="28"/>
          <w:lang w:val="ru-RU" w:bidi="ar-SA"/>
        </w:rPr>
        <w:t xml:space="preserve"> разделял три класса аномалий окклюзии: I класс по </w:t>
      </w:r>
      <w:proofErr w:type="spellStart"/>
      <w:r w:rsidR="00C57383" w:rsidRPr="00C57383">
        <w:rPr>
          <w:rFonts w:ascii="Times New Roman" w:eastAsiaTheme="minorHAnsi" w:hAnsi="Times New Roman"/>
          <w:sz w:val="28"/>
          <w:lang w:val="ru-RU" w:bidi="ar-SA"/>
        </w:rPr>
        <w:t>Энглю</w:t>
      </w:r>
      <w:proofErr w:type="spellEnd"/>
      <w:r w:rsidR="00C57383" w:rsidRPr="00C57383">
        <w:rPr>
          <w:rFonts w:ascii="Times New Roman" w:eastAsiaTheme="minorHAnsi" w:hAnsi="Times New Roman"/>
          <w:sz w:val="28"/>
          <w:lang w:val="ru-RU" w:bidi="ar-SA"/>
        </w:rPr>
        <w:t xml:space="preserve"> характеризуется нормальным соотношением моляров, но имеется скученность зубов, их ротация и </w:t>
      </w:r>
      <w:proofErr w:type="spellStart"/>
      <w:r w:rsidR="00C57383" w:rsidRPr="00C57383">
        <w:rPr>
          <w:rFonts w:ascii="Times New Roman" w:eastAsiaTheme="minorHAnsi" w:hAnsi="Times New Roman"/>
          <w:sz w:val="28"/>
          <w:lang w:val="ru-RU" w:bidi="ar-SA"/>
        </w:rPr>
        <w:t>тд</w:t>
      </w:r>
      <w:proofErr w:type="spellEnd"/>
      <w:r w:rsidR="00C57383" w:rsidRPr="00C57383">
        <w:rPr>
          <w:rFonts w:ascii="Times New Roman" w:eastAsiaTheme="minorHAnsi" w:hAnsi="Times New Roman"/>
          <w:sz w:val="28"/>
          <w:lang w:val="ru-RU" w:bidi="ar-SA"/>
        </w:rPr>
        <w:t xml:space="preserve">. II класс по </w:t>
      </w:r>
      <w:proofErr w:type="spellStart"/>
      <w:r w:rsidR="00C57383" w:rsidRPr="00C57383">
        <w:rPr>
          <w:rFonts w:ascii="Times New Roman" w:eastAsiaTheme="minorHAnsi" w:hAnsi="Times New Roman"/>
          <w:sz w:val="28"/>
          <w:lang w:val="ru-RU" w:bidi="ar-SA"/>
        </w:rPr>
        <w:t>Энглю</w:t>
      </w:r>
      <w:proofErr w:type="spellEnd"/>
      <w:r w:rsidR="00C57383" w:rsidRPr="00C57383">
        <w:rPr>
          <w:rFonts w:ascii="Times New Roman" w:eastAsiaTheme="minorHAnsi" w:hAnsi="Times New Roman"/>
          <w:sz w:val="28"/>
          <w:lang w:val="ru-RU" w:bidi="ar-SA"/>
        </w:rPr>
        <w:t xml:space="preserve"> характеризуется дистальным смещением нижнего первого моляра по отношению к верхнему. При этом </w:t>
      </w:r>
      <w:proofErr w:type="spellStart"/>
      <w:r w:rsidR="00C57383" w:rsidRPr="00C57383">
        <w:rPr>
          <w:rFonts w:ascii="Times New Roman" w:eastAsiaTheme="minorHAnsi" w:hAnsi="Times New Roman"/>
          <w:sz w:val="28"/>
          <w:lang w:val="ru-RU" w:bidi="ar-SA"/>
        </w:rPr>
        <w:t>мезио</w:t>
      </w:r>
      <w:proofErr w:type="spellEnd"/>
      <w:r w:rsidR="00C57383" w:rsidRPr="00C57383">
        <w:rPr>
          <w:rFonts w:ascii="Times New Roman" w:eastAsiaTheme="minorHAnsi" w:hAnsi="Times New Roman"/>
          <w:sz w:val="28"/>
          <w:lang w:val="ru-RU" w:bidi="ar-SA"/>
        </w:rPr>
        <w:t xml:space="preserve">-щечный бугор 16 верхнего первого моляра устанавливается на одноименный бугор нижнего первого моляра или в промежуток между шестыми и пятыми зубами, что зависит от тяжести деформации. Изменение соотношений наблюдается на протяжении всего зубного ряда. Этот класс </w:t>
      </w:r>
      <w:proofErr w:type="spellStart"/>
      <w:r w:rsidR="00C57383" w:rsidRPr="00C57383">
        <w:rPr>
          <w:rFonts w:ascii="Times New Roman" w:eastAsiaTheme="minorHAnsi" w:hAnsi="Times New Roman"/>
          <w:sz w:val="28"/>
          <w:lang w:val="ru-RU" w:bidi="ar-SA"/>
        </w:rPr>
        <w:t>Энгль</w:t>
      </w:r>
      <w:proofErr w:type="spellEnd"/>
      <w:r w:rsidR="00C57383" w:rsidRPr="00C57383">
        <w:rPr>
          <w:rFonts w:ascii="Times New Roman" w:eastAsiaTheme="minorHAnsi" w:hAnsi="Times New Roman"/>
          <w:sz w:val="28"/>
          <w:lang w:val="ru-RU" w:bidi="ar-SA"/>
        </w:rPr>
        <w:t xml:space="preserve"> делит на два подкласса: 1 подкласс — верхние фронтальные зубы веерообразно наклонены вперед (протрузия верхних резцов); наблюдается увеличение горизонтального перекрытия. 2 подкласс — верхние передние зубы расположены с наклоном орально, плотно прижаты к нижним и глубоко их перекрывают </w:t>
      </w:r>
    </w:p>
    <w:bookmarkEnd w:id="24"/>
    <w:p w14:paraId="1D816114" w14:textId="49814096" w:rsidR="00C57383" w:rsidRPr="00C57383" w:rsidRDefault="00C32D15" w:rsidP="00C32D15">
      <w:pPr>
        <w:tabs>
          <w:tab w:val="left" w:pos="2064"/>
        </w:tabs>
        <w:spacing w:after="0" w:line="240" w:lineRule="auto"/>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w:t>
      </w:r>
      <w:r w:rsidR="00C57383" w:rsidRPr="00C57383">
        <w:rPr>
          <w:rFonts w:ascii="Times New Roman" w:eastAsiaTheme="minorHAnsi" w:hAnsi="Times New Roman"/>
          <w:sz w:val="28"/>
          <w:lang w:val="ru-RU" w:bidi="ar-SA"/>
        </w:rPr>
        <w:t xml:space="preserve">При </w:t>
      </w:r>
      <w:r w:rsidR="00C57383" w:rsidRPr="00C57383">
        <w:rPr>
          <w:rFonts w:ascii="Times New Roman" w:eastAsiaTheme="minorHAnsi" w:hAnsi="Times New Roman"/>
          <w:sz w:val="28"/>
          <w:lang w:bidi="ar-SA"/>
        </w:rPr>
        <w:t>III</w:t>
      </w:r>
      <w:r w:rsidR="00C57383" w:rsidRPr="00C57383">
        <w:rPr>
          <w:rFonts w:ascii="Times New Roman" w:eastAsiaTheme="minorHAnsi" w:hAnsi="Times New Roman"/>
          <w:sz w:val="28"/>
          <w:lang w:val="ru-RU" w:bidi="ar-SA"/>
        </w:rPr>
        <w:t xml:space="preserve"> классе отмечается передняя позиция первого нижнего постоянного моляра по отношению к верхнему. При этом </w:t>
      </w:r>
      <w:proofErr w:type="spellStart"/>
      <w:r w:rsidR="00C57383" w:rsidRPr="00C57383">
        <w:rPr>
          <w:rFonts w:ascii="Times New Roman" w:eastAsiaTheme="minorHAnsi" w:hAnsi="Times New Roman"/>
          <w:sz w:val="28"/>
          <w:lang w:val="ru-RU" w:bidi="ar-SA"/>
        </w:rPr>
        <w:t>мезиально</w:t>
      </w:r>
      <w:proofErr w:type="spellEnd"/>
      <w:r w:rsidR="00C57383" w:rsidRPr="00C57383">
        <w:rPr>
          <w:rFonts w:ascii="Times New Roman" w:eastAsiaTheme="minorHAnsi" w:hAnsi="Times New Roman"/>
          <w:sz w:val="28"/>
          <w:lang w:val="ru-RU" w:bidi="ar-SA"/>
        </w:rPr>
        <w:t xml:space="preserve">-щечный бугор нижнего моляра находится напротив бугров верхнего второго премоляра или даже более </w:t>
      </w:r>
      <w:proofErr w:type="spellStart"/>
      <w:r w:rsidR="00C57383" w:rsidRPr="00C57383">
        <w:rPr>
          <w:rFonts w:ascii="Times New Roman" w:eastAsiaTheme="minorHAnsi" w:hAnsi="Times New Roman"/>
          <w:sz w:val="28"/>
          <w:lang w:val="ru-RU" w:bidi="ar-SA"/>
        </w:rPr>
        <w:t>мезиально</w:t>
      </w:r>
      <w:proofErr w:type="spellEnd"/>
      <w:r w:rsidR="00C57383" w:rsidRPr="00C57383">
        <w:rPr>
          <w:rFonts w:ascii="Times New Roman" w:eastAsiaTheme="minorHAnsi" w:hAnsi="Times New Roman"/>
          <w:sz w:val="28"/>
          <w:lang w:val="ru-RU" w:bidi="ar-SA"/>
        </w:rPr>
        <w:t xml:space="preserve">. Фронтальные зубы нижней челюсти располагаются впереди верхних зубов и перекрывают их. Часто между нижними и верхними фронтальными зубами отмечается наличие щели. Относительно боковой группы зубов, при сложных формах деформации щечные бугры зубов на верхней челюсти перекрыты одноименными буграми зубов нижней челюсти.[14] </w:t>
      </w:r>
    </w:p>
    <w:p w14:paraId="210736DD" w14:textId="7209AA3F" w:rsidR="00C57383" w:rsidRPr="00C57383" w:rsidRDefault="00C32D15" w:rsidP="00C32D15">
      <w:pPr>
        <w:spacing w:after="0" w:line="240" w:lineRule="auto"/>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w:t>
      </w:r>
      <w:proofErr w:type="spellStart"/>
      <w:r w:rsidR="00C57383" w:rsidRPr="00C57383">
        <w:rPr>
          <w:rFonts w:ascii="Times New Roman" w:eastAsiaTheme="minorHAnsi" w:hAnsi="Times New Roman"/>
          <w:sz w:val="28"/>
          <w:lang w:val="ru-RU" w:bidi="ar-SA"/>
        </w:rPr>
        <w:t>Энгль</w:t>
      </w:r>
      <w:proofErr w:type="spellEnd"/>
      <w:r w:rsidR="00C57383" w:rsidRPr="00C57383">
        <w:rPr>
          <w:rFonts w:ascii="Times New Roman" w:eastAsiaTheme="minorHAnsi" w:hAnsi="Times New Roman"/>
          <w:sz w:val="28"/>
          <w:lang w:val="ru-RU" w:bidi="ar-SA"/>
        </w:rPr>
        <w:t xml:space="preserve"> разделял три класса аномалий окклюзии: I класс по </w:t>
      </w:r>
      <w:proofErr w:type="spellStart"/>
      <w:r w:rsidR="00C57383" w:rsidRPr="00C57383">
        <w:rPr>
          <w:rFonts w:ascii="Times New Roman" w:eastAsiaTheme="minorHAnsi" w:hAnsi="Times New Roman"/>
          <w:sz w:val="28"/>
          <w:lang w:val="ru-RU" w:bidi="ar-SA"/>
        </w:rPr>
        <w:t>Энглю</w:t>
      </w:r>
      <w:proofErr w:type="spellEnd"/>
      <w:r w:rsidR="00C57383" w:rsidRPr="00C57383">
        <w:rPr>
          <w:rFonts w:ascii="Times New Roman" w:eastAsiaTheme="minorHAnsi" w:hAnsi="Times New Roman"/>
          <w:sz w:val="28"/>
          <w:lang w:val="ru-RU" w:bidi="ar-SA"/>
        </w:rPr>
        <w:t xml:space="preserve"> характеризуется нормальным соотношением моляров, но имеется скученность зубов, их ротация и так далее. II класс по </w:t>
      </w:r>
      <w:proofErr w:type="spellStart"/>
      <w:r w:rsidR="00C57383" w:rsidRPr="00C57383">
        <w:rPr>
          <w:rFonts w:ascii="Times New Roman" w:eastAsiaTheme="minorHAnsi" w:hAnsi="Times New Roman"/>
          <w:sz w:val="28"/>
          <w:lang w:val="ru-RU" w:bidi="ar-SA"/>
        </w:rPr>
        <w:t>Энглю</w:t>
      </w:r>
      <w:proofErr w:type="spellEnd"/>
      <w:r w:rsidR="00C57383" w:rsidRPr="00C57383">
        <w:rPr>
          <w:rFonts w:ascii="Times New Roman" w:eastAsiaTheme="minorHAnsi" w:hAnsi="Times New Roman"/>
          <w:sz w:val="28"/>
          <w:lang w:val="ru-RU" w:bidi="ar-SA"/>
        </w:rPr>
        <w:t xml:space="preserve"> характеризуется дистальным смещением нижнего первого моляра по отношению к верхнему. При этом </w:t>
      </w:r>
      <w:proofErr w:type="spellStart"/>
      <w:r w:rsidR="00C57383" w:rsidRPr="00C57383">
        <w:rPr>
          <w:rFonts w:ascii="Times New Roman" w:eastAsiaTheme="minorHAnsi" w:hAnsi="Times New Roman"/>
          <w:sz w:val="28"/>
          <w:lang w:val="ru-RU" w:bidi="ar-SA"/>
        </w:rPr>
        <w:t>мезио</w:t>
      </w:r>
      <w:proofErr w:type="spellEnd"/>
      <w:r w:rsidR="00C57383" w:rsidRPr="00C57383">
        <w:rPr>
          <w:rFonts w:ascii="Times New Roman" w:eastAsiaTheme="minorHAnsi" w:hAnsi="Times New Roman"/>
          <w:sz w:val="28"/>
          <w:lang w:val="ru-RU" w:bidi="ar-SA"/>
        </w:rPr>
        <w:t xml:space="preserve">-щечный бугор 16 верхнего первого моляра устанавливается на одноименный бугор нижнего первого моляра или в промежуток между шестыми и пятыми зубами, что зависит от тяжести деформации. Изменение соотношений наблюдается на протяжении всего зубного ряда. Этот класс </w:t>
      </w:r>
      <w:proofErr w:type="spellStart"/>
      <w:r w:rsidR="00C57383" w:rsidRPr="00C57383">
        <w:rPr>
          <w:rFonts w:ascii="Times New Roman" w:eastAsiaTheme="minorHAnsi" w:hAnsi="Times New Roman"/>
          <w:sz w:val="28"/>
          <w:lang w:val="ru-RU" w:bidi="ar-SA"/>
        </w:rPr>
        <w:t>Энгль</w:t>
      </w:r>
      <w:proofErr w:type="spellEnd"/>
      <w:r w:rsidR="00C57383" w:rsidRPr="00C57383">
        <w:rPr>
          <w:rFonts w:ascii="Times New Roman" w:eastAsiaTheme="minorHAnsi" w:hAnsi="Times New Roman"/>
          <w:sz w:val="28"/>
          <w:lang w:val="ru-RU" w:bidi="ar-SA"/>
        </w:rPr>
        <w:t xml:space="preserve"> делит на два подкласса: 1 подкласс — верхние фронтальные зубы веерообразно наклонены вперед (протрузия верхних резцов); наблюдается увеличение горизонтального </w:t>
      </w:r>
      <w:r w:rsidR="00C57383" w:rsidRPr="00C57383">
        <w:rPr>
          <w:rFonts w:ascii="Times New Roman" w:eastAsiaTheme="minorHAnsi" w:hAnsi="Times New Roman"/>
          <w:sz w:val="28"/>
          <w:lang w:val="ru-RU" w:bidi="ar-SA"/>
        </w:rPr>
        <w:lastRenderedPageBreak/>
        <w:t>перекрытия. 2 подкласс — верхние передние зубы расположены с наклоном орально, плотно прижаты к нижним и глубоко их перекрывают</w:t>
      </w:r>
      <w:r>
        <w:rPr>
          <w:rFonts w:ascii="Times New Roman" w:eastAsiaTheme="minorHAnsi" w:hAnsi="Times New Roman"/>
          <w:sz w:val="28"/>
          <w:lang w:val="ru-RU" w:bidi="ar-SA"/>
        </w:rPr>
        <w:t>.</w:t>
      </w:r>
    </w:p>
    <w:p w14:paraId="2CD07A54"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Неправильный прикус является одной из самых распространенных стоматологических проблем у человечества, наряду с кариесом, заболеваниями десен и флюорозом зубов [15]</w:t>
      </w:r>
    </w:p>
    <w:p w14:paraId="54F1AB47"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Неправильный прикус, определяемый Всемирной организацией здравоохранения (ВОЗ) как зубочелюстная аномалия, относится к аномальному прикусу и/или нарушению черепно-лицевых взаимоотношений, которые могут повлиять на эстетический вид, функцию, гармонию лица и психосоциальное благополучие и является одной из наиболее распространенных стоматологических проблем с высокой распространенностью от 20% до 100%, о которой сообщают разные исследователи. [16]</w:t>
      </w:r>
    </w:p>
    <w:p w14:paraId="56449690"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Его можно определить как окклюзию, при которой имеется несоответствие между зубными дугами в любой из плоскостей или которые имеют аномалии в положении зубов за пределы нормы. Это может быть результатом комбинации незначительных отклонений от нормы, каждое из которых может быть незначительным по отдельности, но их комбинация в сумме приводит к клинической проблеме [17]</w:t>
      </w:r>
    </w:p>
    <w:p w14:paraId="2050EF00"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Современная ортодонтия определяет следующие виды патологических видов прикусов: </w:t>
      </w:r>
    </w:p>
    <w:p w14:paraId="1CF14DED" w14:textId="50386D04"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Дистальный - вид патологического прикуса, при котором нижняя челюсть имеет сдвиг назад по отношению к верхней. При этом фронтальная группа зубов верхней и нижней челюсти не имеет контактов. Что в свою очередь является препятствием для нормального развития нижнего зубного ряда и жевательных мышц. Характерными признаками данного вида прикуса являются: выступающая вперед верхняя челюсть, изменение профиля лица. По этой причине форма подбородка недоразвита. Выступающие далеко вперед резцы верхней челюсти не позволяют сомкнуться губам полностью. Отличительным признаком дистального прикуса считается наличие сагиттальной щели. Причинами часто выступают следующие факторы:</w:t>
      </w:r>
    </w:p>
    <w:p w14:paraId="704740AE"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генетика – около 60% всех случаев происходят из-за предрасположенности, если кто-то из родителей имеет схожую патологию, то у ребенка высокий шанс унаследовать ее;</w:t>
      </w:r>
    </w:p>
    <w:p w14:paraId="78894D44"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по причине нарушения внутриутробного развития, воздействии неблагоприятных факторов во время беременности, дефицит витаминов, воздействие факторов плохой экологии увеличивает риск развития ЗЧА</w:t>
      </w:r>
    </w:p>
    <w:p w14:paraId="466625DC"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особенности кормления ребенка - искусственное вскармливание из неправильной бутылочки может способствовать неправильному развитию прикуса</w:t>
      </w:r>
    </w:p>
    <w:p w14:paraId="57C74203"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наличие вредных привычек у ребенка (сосание пальца) и употребление недостаточного количества твердой пищи в рацион [18]</w:t>
      </w:r>
    </w:p>
    <w:p w14:paraId="123C45CF"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proofErr w:type="spellStart"/>
      <w:r w:rsidRPr="00C57383">
        <w:rPr>
          <w:rFonts w:ascii="Times New Roman" w:eastAsiaTheme="minorHAnsi" w:hAnsi="Times New Roman"/>
          <w:sz w:val="28"/>
          <w:lang w:val="ru-RU" w:bidi="ar-SA"/>
        </w:rPr>
        <w:t>Мезиальный</w:t>
      </w:r>
      <w:proofErr w:type="spellEnd"/>
      <w:r w:rsidRPr="00C57383">
        <w:rPr>
          <w:rFonts w:ascii="Times New Roman" w:eastAsiaTheme="minorHAnsi" w:hAnsi="Times New Roman"/>
          <w:sz w:val="28"/>
          <w:lang w:val="ru-RU" w:bidi="ar-SA"/>
        </w:rPr>
        <w:t xml:space="preserve"> прикус – еще одна разновидность дефектов, в результате которой отмечается неправильное смыкание зубных рядов. Внешне это выражается в доминировании размеров нижней челюсти над верхней. Данный </w:t>
      </w:r>
      <w:r w:rsidRPr="00C57383">
        <w:rPr>
          <w:rFonts w:ascii="Times New Roman" w:eastAsiaTheme="minorHAnsi" w:hAnsi="Times New Roman"/>
          <w:sz w:val="28"/>
          <w:lang w:val="ru-RU" w:bidi="ar-SA"/>
        </w:rPr>
        <w:lastRenderedPageBreak/>
        <w:t xml:space="preserve">вид прикуса влияет не только на эстетический дефект, но и приводит к измененному выражению лица, повышенному стиранию эмали. Люди с </w:t>
      </w:r>
      <w:proofErr w:type="spellStart"/>
      <w:r w:rsidRPr="00C57383">
        <w:rPr>
          <w:rFonts w:ascii="Times New Roman" w:eastAsiaTheme="minorHAnsi" w:hAnsi="Times New Roman"/>
          <w:sz w:val="28"/>
          <w:lang w:val="ru-RU" w:bidi="ar-SA"/>
        </w:rPr>
        <w:t>мезиальным</w:t>
      </w:r>
      <w:proofErr w:type="spellEnd"/>
      <w:r w:rsidRPr="00C57383">
        <w:rPr>
          <w:rFonts w:ascii="Times New Roman" w:eastAsiaTheme="minorHAnsi" w:hAnsi="Times New Roman"/>
          <w:sz w:val="28"/>
          <w:lang w:val="ru-RU" w:bidi="ar-SA"/>
        </w:rPr>
        <w:t xml:space="preserve"> прикусом имеют вогнутый профиль лица: увеличенная в размерах нижняя часть лица по причине резко выдающегося подбородка. Неправильное смыкание челюстей, нижняя губа смотрится толще, чем верхняя. Помимо внешних проявлений, данная деформация влияет на функциональные возможности: нарушение речи, трудности при откусывании и пережевывании пищи, часто сочетается с открытым или перекрестным прикусом. Причинами, как правило, выступают: предрасположенность на генетическом уровне (врожденные аномалии костей лица и строения черепа), увеличенный размер языка, рахит, патологии щитовидной железы, неправильное грудное вскармливание, короткая уздечка языка, ранняя потеря зубов на верхней челюсти по причине кариеса и его осложнений либо травмы, вредные привычки- сон с наклоном головы к груди, подпирание подбородка рукой.[19]</w:t>
      </w:r>
    </w:p>
    <w:p w14:paraId="2D4ECC13"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Открытый прикус – разновидность неправильной окклюзии, при котором верхний и нижний зубные ряды не могут смыкаться друг с другом. В результате смыкания образуется щель между челюстями, которая препятствует нормальному смыканию губ и откусыванию пищи. По данным литературы открытый прикус в 62% случаев сочетается вместе с </w:t>
      </w:r>
      <w:proofErr w:type="spellStart"/>
      <w:r w:rsidRPr="00C57383">
        <w:rPr>
          <w:rFonts w:ascii="Times New Roman" w:eastAsiaTheme="minorHAnsi" w:hAnsi="Times New Roman"/>
          <w:sz w:val="28"/>
          <w:lang w:val="ru-RU" w:bidi="ar-SA"/>
        </w:rPr>
        <w:t>мезиальным</w:t>
      </w:r>
      <w:proofErr w:type="spellEnd"/>
      <w:r w:rsidRPr="00C57383">
        <w:rPr>
          <w:rFonts w:ascii="Times New Roman" w:eastAsiaTheme="minorHAnsi" w:hAnsi="Times New Roman"/>
          <w:sz w:val="28"/>
          <w:lang w:val="ru-RU" w:bidi="ar-SA"/>
        </w:rPr>
        <w:t xml:space="preserve"> соотношением зубных рядов.[20]</w:t>
      </w:r>
    </w:p>
    <w:p w14:paraId="42F7BF62"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Ряд исследователей [21,22,23] разделяют следующие причины возникновения открытого прикуса на 2 группы: морфогенетические (врожденные), функциональные (приобретенные).</w:t>
      </w:r>
    </w:p>
    <w:p w14:paraId="3575DB35"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К морфогенетическим причинам принято относить следующие факторы: родовые травмы, генетическая предрасположенность, заболевания матери в течение беременности, патология беременности, заболевания, которые ведут к нарушению роста костей (нарушенный фосфорно-кальциевый обмен при рахите), нарушение роста челюстных костей, заболевания, связанные с дефектом развития лицевого отдела черепа (расщелина неба</w:t>
      </w:r>
      <w:proofErr w:type="gramStart"/>
      <w:r w:rsidRPr="00C57383">
        <w:rPr>
          <w:rFonts w:ascii="Times New Roman" w:eastAsiaTheme="minorHAnsi" w:hAnsi="Times New Roman"/>
          <w:sz w:val="28"/>
          <w:lang w:val="ru-RU" w:bidi="ar-SA"/>
        </w:rPr>
        <w:t>).[</w:t>
      </w:r>
      <w:proofErr w:type="gramEnd"/>
      <w:r w:rsidRPr="00C57383">
        <w:rPr>
          <w:rFonts w:ascii="Times New Roman" w:eastAsiaTheme="minorHAnsi" w:hAnsi="Times New Roman"/>
          <w:sz w:val="28"/>
          <w:lang w:val="ru-RU" w:bidi="ar-SA"/>
        </w:rPr>
        <w:t>24,25,26]</w:t>
      </w:r>
    </w:p>
    <w:p w14:paraId="05675A79"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К приобретенным причинам развития, способствующим развитию открытого прикуса, относят: нарушение функции дыхания, заболевания ЛОР-органов, вредные привычки, преждевременная потеря молочных зубов, искусственное вскармливание, травмы челюстно-лицевой </w:t>
      </w:r>
      <w:proofErr w:type="gramStart"/>
      <w:r w:rsidRPr="00C57383">
        <w:rPr>
          <w:rFonts w:ascii="Times New Roman" w:eastAsiaTheme="minorHAnsi" w:hAnsi="Times New Roman"/>
          <w:sz w:val="28"/>
          <w:lang w:val="ru-RU" w:bidi="ar-SA"/>
        </w:rPr>
        <w:t>области.[</w:t>
      </w:r>
      <w:proofErr w:type="gramEnd"/>
      <w:r w:rsidRPr="00C57383">
        <w:rPr>
          <w:rFonts w:ascii="Times New Roman" w:eastAsiaTheme="minorHAnsi" w:hAnsi="Times New Roman"/>
          <w:sz w:val="28"/>
          <w:lang w:val="ru-RU" w:bidi="ar-SA"/>
        </w:rPr>
        <w:t>27,28]</w:t>
      </w:r>
    </w:p>
    <w:p w14:paraId="69067BBE"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Глубокий прикус – это патология, связанная с нарушением смыкания зубов в вертикальной плоскости. Если при нормальном прикусе обычно верхние резцы перекрывают нижние приблизительно на одну треть, то при глубоком прикусе верхние резцы могут перекрывать нижние более чем на половину коронки.  По данным литературы признается одной из наиболее распространенных патологий прикуса. По данным исследований приводятся разные сведения о частоте встречаемости глубокого прикуса. В среднем, данные о распространенности данной патологии находятся в районе 7.2-30.2%±1,4% [29, 30,31]</w:t>
      </w:r>
    </w:p>
    <w:p w14:paraId="38C6132C"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Под данным ряда авторов [32,33,34] большая роль в развитии глубокого прикуса отводится таким факторам, как: повышенная </w:t>
      </w:r>
      <w:proofErr w:type="spellStart"/>
      <w:r w:rsidRPr="00C57383">
        <w:rPr>
          <w:rFonts w:ascii="Times New Roman" w:eastAsiaTheme="minorHAnsi" w:hAnsi="Times New Roman"/>
          <w:sz w:val="28"/>
          <w:lang w:val="ru-RU" w:bidi="ar-SA"/>
        </w:rPr>
        <w:t>стираемость</w:t>
      </w:r>
      <w:proofErr w:type="spellEnd"/>
      <w:r w:rsidRPr="00C57383">
        <w:rPr>
          <w:rFonts w:ascii="Times New Roman" w:eastAsiaTheme="minorHAnsi" w:hAnsi="Times New Roman"/>
          <w:sz w:val="28"/>
          <w:lang w:val="ru-RU" w:bidi="ar-SA"/>
        </w:rPr>
        <w:t xml:space="preserve"> твердых тканей зубов (эмаль и дентин), ранняя потеря временных и постоянных зубов </w:t>
      </w:r>
      <w:r w:rsidRPr="00C57383">
        <w:rPr>
          <w:rFonts w:ascii="Times New Roman" w:eastAsiaTheme="minorHAnsi" w:hAnsi="Times New Roman"/>
          <w:sz w:val="28"/>
          <w:lang w:val="ru-RU" w:bidi="ar-SA"/>
        </w:rPr>
        <w:lastRenderedPageBreak/>
        <w:t xml:space="preserve">(преимущественно в боковых отделах), </w:t>
      </w:r>
      <w:proofErr w:type="spellStart"/>
      <w:r w:rsidRPr="00C57383">
        <w:rPr>
          <w:rFonts w:ascii="Times New Roman" w:eastAsiaTheme="minorHAnsi" w:hAnsi="Times New Roman"/>
          <w:sz w:val="28"/>
          <w:lang w:val="ru-RU" w:bidi="ar-SA"/>
        </w:rPr>
        <w:t>зубоальвеолярное</w:t>
      </w:r>
      <w:proofErr w:type="spellEnd"/>
      <w:r w:rsidRPr="00C57383">
        <w:rPr>
          <w:rFonts w:ascii="Times New Roman" w:eastAsiaTheme="minorHAnsi" w:hAnsi="Times New Roman"/>
          <w:sz w:val="28"/>
          <w:lang w:val="ru-RU" w:bidi="ar-SA"/>
        </w:rPr>
        <w:t xml:space="preserve"> перемещение, нарушения осанки.</w:t>
      </w:r>
    </w:p>
    <w:p w14:paraId="4F18B923" w14:textId="6361429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Перекрестный прикус — это нарушение, вследствие которого зубы верхней челюсти перекрывают отделы нижней и наоборот. Перекрестный вид окклюзии может быть одно- или двусторонним, передней или задней. В формировании перекрестной окклюзии могут участвовать как один зубной ряд (нижний или верхний), так и оба зубных ряда, либо челюстные кости. Клиника данной формы представлена следующими лицевыми признаками: нарушением конфигурации лица, </w:t>
      </w:r>
      <w:proofErr w:type="spellStart"/>
      <w:r w:rsidRPr="00C57383">
        <w:rPr>
          <w:rFonts w:ascii="Times New Roman" w:eastAsiaTheme="minorHAnsi" w:hAnsi="Times New Roman"/>
          <w:sz w:val="28"/>
          <w:lang w:val="ru-RU" w:bidi="ar-SA"/>
        </w:rPr>
        <w:t>скошенность</w:t>
      </w:r>
      <w:proofErr w:type="spellEnd"/>
      <w:r w:rsidRPr="00C57383">
        <w:rPr>
          <w:rFonts w:ascii="Times New Roman" w:eastAsiaTheme="minorHAnsi" w:hAnsi="Times New Roman"/>
          <w:sz w:val="28"/>
          <w:lang w:val="ru-RU" w:bidi="ar-SA"/>
        </w:rPr>
        <w:t xml:space="preserve"> подбородка, смещение подбородка в сторону губ, асимметрией лица, которая будет зависеть от сложности и формы аномалии, наличием одно- или двустороннего нарушения и степени протяженности нарушенного перекрытия зубных рядов. [35,36]</w:t>
      </w:r>
    </w:p>
    <w:p w14:paraId="02834BC2"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Анализ литературы, проведенной Беллом и </w:t>
      </w:r>
      <w:proofErr w:type="spellStart"/>
      <w:r w:rsidRPr="00C57383">
        <w:rPr>
          <w:rFonts w:ascii="Times New Roman" w:eastAsiaTheme="minorHAnsi" w:hAnsi="Times New Roman"/>
          <w:sz w:val="28"/>
          <w:lang w:val="ru-RU" w:bidi="ar-SA"/>
        </w:rPr>
        <w:t>Кибахом</w:t>
      </w:r>
      <w:proofErr w:type="spellEnd"/>
      <w:r w:rsidRPr="00C57383">
        <w:rPr>
          <w:rFonts w:ascii="Times New Roman" w:eastAsiaTheme="minorHAnsi" w:hAnsi="Times New Roman"/>
          <w:sz w:val="28"/>
          <w:lang w:val="ru-RU" w:bidi="ar-SA"/>
        </w:rPr>
        <w:t xml:space="preserve"> в 2014 году, показал, что распространенность заднего перекрестного прикуса выше в молочном и смешанном прикусе, преобладает в возрастном диапазоне от 3 до 12 лет. [37]</w:t>
      </w:r>
    </w:p>
    <w:p w14:paraId="01FE155E"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Передний перекрестный прикус – это нарушения прикуса, наблюдаемые относительно часто в период временного прикуса и с появлением смешанного прикуса, с распространенностью около 7.6% среди детей. [38,39] Он выделяется своими функциональными и эстетическими изменениями, будучи определенный как аномальное язычное вестибулярное соотношение одного или нескольких зубов верхней челюсти по отношению к нижней челюсти, зубные дуги находятся в окклюзии, при которой передние верхние зубы смыкаются </w:t>
      </w:r>
      <w:proofErr w:type="spellStart"/>
      <w:r w:rsidRPr="00C57383">
        <w:rPr>
          <w:rFonts w:ascii="Times New Roman" w:eastAsiaTheme="minorHAnsi" w:hAnsi="Times New Roman"/>
          <w:sz w:val="28"/>
          <w:lang w:val="ru-RU" w:bidi="ar-SA"/>
        </w:rPr>
        <w:t>лингвально</w:t>
      </w:r>
      <w:proofErr w:type="spellEnd"/>
      <w:r w:rsidRPr="00C57383">
        <w:rPr>
          <w:rFonts w:ascii="Times New Roman" w:eastAsiaTheme="minorHAnsi" w:hAnsi="Times New Roman"/>
          <w:sz w:val="28"/>
          <w:lang w:val="ru-RU" w:bidi="ar-SA"/>
        </w:rPr>
        <w:t xml:space="preserve"> по отношению к нижним.[40]</w:t>
      </w:r>
    </w:p>
    <w:p w14:paraId="0B8659FF"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bookmarkStart w:id="25" w:name="_Hlk134645050"/>
      <w:r w:rsidRPr="00C57383">
        <w:rPr>
          <w:rFonts w:ascii="Times New Roman" w:eastAsiaTheme="minorHAnsi" w:hAnsi="Times New Roman"/>
          <w:sz w:val="28"/>
          <w:lang w:val="ru-RU" w:bidi="ar-SA"/>
        </w:rPr>
        <w:t xml:space="preserve">При функциональном переднем перекрестном прикусе, или </w:t>
      </w:r>
      <w:proofErr w:type="spellStart"/>
      <w:r w:rsidRPr="00C57383">
        <w:rPr>
          <w:rFonts w:ascii="Times New Roman" w:eastAsiaTheme="minorHAnsi" w:hAnsi="Times New Roman"/>
          <w:sz w:val="28"/>
          <w:lang w:val="ru-RU" w:bidi="ar-SA"/>
        </w:rPr>
        <w:t>псевдоклассе</w:t>
      </w:r>
      <w:proofErr w:type="spellEnd"/>
      <w:r w:rsidRPr="00C57383">
        <w:rPr>
          <w:rFonts w:ascii="Times New Roman" w:eastAsiaTheme="minorHAnsi" w:hAnsi="Times New Roman"/>
          <w:sz w:val="28"/>
          <w:lang w:val="ru-RU" w:bidi="ar-SA"/>
        </w:rPr>
        <w:t xml:space="preserve"> </w:t>
      </w:r>
      <w:r w:rsidRPr="00C57383">
        <w:rPr>
          <w:rFonts w:ascii="Times New Roman" w:eastAsiaTheme="minorHAnsi" w:hAnsi="Times New Roman"/>
          <w:sz w:val="28"/>
          <w:lang w:bidi="ar-SA"/>
        </w:rPr>
        <w:t>III</w:t>
      </w:r>
      <w:r w:rsidRPr="00C57383">
        <w:rPr>
          <w:rFonts w:ascii="Times New Roman" w:eastAsiaTheme="minorHAnsi" w:hAnsi="Times New Roman"/>
          <w:sz w:val="28"/>
          <w:lang w:val="ru-RU" w:bidi="ar-SA"/>
        </w:rPr>
        <w:t xml:space="preserve">, происходит </w:t>
      </w:r>
      <w:proofErr w:type="spellStart"/>
      <w:r w:rsidRPr="00C57383">
        <w:rPr>
          <w:rFonts w:ascii="Times New Roman" w:eastAsiaTheme="minorHAnsi" w:hAnsi="Times New Roman"/>
          <w:sz w:val="28"/>
          <w:lang w:val="ru-RU" w:bidi="ar-SA"/>
        </w:rPr>
        <w:t>протрузия</w:t>
      </w:r>
      <w:proofErr w:type="spellEnd"/>
      <w:r w:rsidRPr="00C57383">
        <w:rPr>
          <w:rFonts w:ascii="Times New Roman" w:eastAsiaTheme="minorHAnsi" w:hAnsi="Times New Roman"/>
          <w:sz w:val="28"/>
          <w:lang w:val="ru-RU" w:bidi="ar-SA"/>
        </w:rPr>
        <w:t xml:space="preserve"> нижней челюсти во время смыкания зубов, что может быть связано с наклоном верхних резцов к небу и вестибулярному положению резцов нижней челюсти. Это может быть вызвано по причине гипертрофии миндалин и/или </w:t>
      </w:r>
      <w:proofErr w:type="spellStart"/>
      <w:r w:rsidRPr="00C57383">
        <w:rPr>
          <w:rFonts w:ascii="Times New Roman" w:eastAsiaTheme="minorHAnsi" w:hAnsi="Times New Roman"/>
          <w:sz w:val="28"/>
          <w:lang w:val="ru-RU" w:bidi="ar-SA"/>
        </w:rPr>
        <w:t>аденойдов</w:t>
      </w:r>
      <w:proofErr w:type="spellEnd"/>
      <w:r w:rsidRPr="00C57383">
        <w:rPr>
          <w:rFonts w:ascii="Times New Roman" w:eastAsiaTheme="minorHAnsi" w:hAnsi="Times New Roman"/>
          <w:sz w:val="28"/>
          <w:lang w:val="ru-RU" w:bidi="ar-SA"/>
        </w:rPr>
        <w:t>, вредной привычкой-сосанием пальцев, пустышки или верхней губы. [41]</w:t>
      </w:r>
    </w:p>
    <w:bookmarkEnd w:id="25"/>
    <w:p w14:paraId="3C374182"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p>
    <w:p w14:paraId="50598780" w14:textId="2E4E034E" w:rsidR="00C57383" w:rsidRPr="005409A5" w:rsidRDefault="00C57383" w:rsidP="00893001">
      <w:pPr>
        <w:spacing w:after="0" w:line="240" w:lineRule="auto"/>
        <w:ind w:firstLine="709"/>
        <w:jc w:val="both"/>
        <w:rPr>
          <w:rFonts w:ascii="Times New Roman" w:eastAsiaTheme="minorHAnsi" w:hAnsi="Times New Roman"/>
          <w:b/>
          <w:bCs/>
          <w:sz w:val="28"/>
          <w:lang w:val="ru-RU" w:bidi="ar-SA"/>
        </w:rPr>
      </w:pPr>
      <w:r w:rsidRPr="00C57383">
        <w:rPr>
          <w:rFonts w:ascii="Times New Roman" w:eastAsiaTheme="minorHAnsi" w:hAnsi="Times New Roman"/>
          <w:b/>
          <w:bCs/>
          <w:sz w:val="28"/>
          <w:lang w:val="ru-RU" w:bidi="ar-SA"/>
        </w:rPr>
        <w:t>1.2. Классификация зубочелюстных аномалий</w:t>
      </w:r>
    </w:p>
    <w:p w14:paraId="15B00F4C"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Существует множество аномалий и деформаций со сходной клинической картиной. В связи с этим предложено множество различных классификаций, позволяющих систематизировать различные виды зубочелюстных аномалий. Систематизация аномалий позволяет выбрать правильный подход к их пониманию, изучить </w:t>
      </w:r>
      <w:proofErr w:type="spellStart"/>
      <w:r w:rsidRPr="00C57383">
        <w:rPr>
          <w:rFonts w:ascii="Times New Roman" w:eastAsiaTheme="minorHAnsi" w:hAnsi="Times New Roman"/>
          <w:sz w:val="28"/>
          <w:lang w:val="ru-RU" w:bidi="ar-SA"/>
        </w:rPr>
        <w:t>этиопатогенетические</w:t>
      </w:r>
      <w:proofErr w:type="spellEnd"/>
      <w:r w:rsidRPr="00C57383">
        <w:rPr>
          <w:rFonts w:ascii="Times New Roman" w:eastAsiaTheme="minorHAnsi" w:hAnsi="Times New Roman"/>
          <w:sz w:val="28"/>
          <w:lang w:val="ru-RU" w:bidi="ar-SA"/>
        </w:rPr>
        <w:t xml:space="preserve"> факторы их возникновения, поставить диагноз и спланировать лечение.[2]</w:t>
      </w:r>
    </w:p>
    <w:p w14:paraId="1E478943"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Все классификации зубочелюстных аномалий в основном строятся на учете морфологических отклонений, функциональных нарушений, этиологических факторов или их комбинации.[42]</w:t>
      </w:r>
    </w:p>
    <w:p w14:paraId="3969A116"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Наиболее распространены классификации, построенные на основе морфологических изменений. Они опираются на неподвижное соединение лицевого скелета, исключая нижнюю челюсть, с другими костями черепа. Таким образом, по мнению ученых, лицевой скелет не подвергается пагубному </w:t>
      </w:r>
      <w:r w:rsidRPr="00C57383">
        <w:rPr>
          <w:rFonts w:ascii="Times New Roman" w:eastAsiaTheme="minorHAnsi" w:hAnsi="Times New Roman"/>
          <w:sz w:val="28"/>
          <w:lang w:val="ru-RU" w:bidi="ar-SA"/>
        </w:rPr>
        <w:lastRenderedPageBreak/>
        <w:t>влиянию внутренних и внешних факторов и не подвергается таким изменениям, как зубочелюстной аппарат.</w:t>
      </w:r>
    </w:p>
    <w:p w14:paraId="2455A95A"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Первая морфологическая классификация, основанная на принципе соотношения зубных дуг в целом, была предложена Э. </w:t>
      </w:r>
      <w:proofErr w:type="spellStart"/>
      <w:r w:rsidRPr="00C57383">
        <w:rPr>
          <w:rFonts w:ascii="Times New Roman" w:eastAsiaTheme="minorHAnsi" w:hAnsi="Times New Roman"/>
          <w:sz w:val="28"/>
          <w:lang w:val="ru-RU" w:bidi="ar-SA"/>
        </w:rPr>
        <w:t>Энглом</w:t>
      </w:r>
      <w:proofErr w:type="spellEnd"/>
      <w:r w:rsidRPr="00C57383">
        <w:rPr>
          <w:rFonts w:ascii="Times New Roman" w:eastAsiaTheme="minorHAnsi" w:hAnsi="Times New Roman"/>
          <w:sz w:val="28"/>
          <w:lang w:val="ru-RU" w:bidi="ar-SA"/>
        </w:rPr>
        <w:t xml:space="preserve"> в 1889 г. Классификация основана на </w:t>
      </w:r>
      <w:proofErr w:type="spellStart"/>
      <w:r w:rsidRPr="00C57383">
        <w:rPr>
          <w:rFonts w:ascii="Times New Roman" w:eastAsiaTheme="minorHAnsi" w:hAnsi="Times New Roman"/>
          <w:sz w:val="28"/>
          <w:lang w:val="ru-RU" w:bidi="ar-SA"/>
        </w:rPr>
        <w:t>мезиодистальном</w:t>
      </w:r>
      <w:proofErr w:type="spellEnd"/>
      <w:r w:rsidRPr="00C57383">
        <w:rPr>
          <w:rFonts w:ascii="Times New Roman" w:eastAsiaTheme="minorHAnsi" w:hAnsi="Times New Roman"/>
          <w:sz w:val="28"/>
          <w:lang w:val="ru-RU" w:bidi="ar-SA"/>
        </w:rPr>
        <w:t xml:space="preserve"> соотношении 1-х постоянных моляров обеих челюстей, определяемом автором с термин «ключ окклюзии». </w:t>
      </w:r>
      <w:proofErr w:type="spellStart"/>
      <w:r w:rsidRPr="00C57383">
        <w:rPr>
          <w:rFonts w:ascii="Times New Roman" w:eastAsiaTheme="minorHAnsi" w:hAnsi="Times New Roman"/>
          <w:sz w:val="28"/>
          <w:lang w:val="ru-RU" w:bidi="ar-SA"/>
        </w:rPr>
        <w:t>Энгл</w:t>
      </w:r>
      <w:proofErr w:type="spellEnd"/>
      <w:r w:rsidRPr="00C57383">
        <w:rPr>
          <w:rFonts w:ascii="Times New Roman" w:eastAsiaTheme="minorHAnsi" w:hAnsi="Times New Roman"/>
          <w:sz w:val="28"/>
          <w:lang w:val="ru-RU" w:bidi="ar-SA"/>
        </w:rPr>
        <w:t xml:space="preserve"> считал, что локализация верхнего 6-го зуба всегда соответствует локализации скулового гребня благодаря прорезыванию его только в этом месте. Автор назвал 6-й зуб «</w:t>
      </w:r>
      <w:proofErr w:type="spellStart"/>
      <w:r w:rsidRPr="00C57383">
        <w:rPr>
          <w:rFonts w:ascii="Times New Roman" w:eastAsiaTheme="minorHAnsi" w:hAnsi="Times New Roman"/>
          <w:sz w:val="28"/>
          <w:lang w:val="ru-RU" w:bidi="ar-SA"/>
        </w:rPr>
        <w:t>punctum</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fixum</w:t>
      </w:r>
      <w:proofErr w:type="spellEnd"/>
      <w:r w:rsidRPr="00C57383">
        <w:rPr>
          <w:rFonts w:ascii="Times New Roman" w:eastAsiaTheme="minorHAnsi" w:hAnsi="Times New Roman"/>
          <w:sz w:val="28"/>
          <w:lang w:val="ru-RU" w:bidi="ar-SA"/>
        </w:rPr>
        <w:t>» (неподвижная точка). Постоянная локализация 6-го зуба, по мнению ученого, определяется, во-первых, неподвижным соединением верхней челюсти с краниальным основанием, а во-вторых, тем, что он всегда выходит позади 2-го временного моляра. Поэтому все нетипичные соотношения постоянных коренных возникают только за счет неправильного положения нижней челюсти.[44]</w:t>
      </w:r>
    </w:p>
    <w:p w14:paraId="3621A39A" w14:textId="37C6DEE2"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Классификация </w:t>
      </w:r>
      <w:proofErr w:type="spellStart"/>
      <w:r w:rsidRPr="00C57383">
        <w:rPr>
          <w:rFonts w:ascii="Times New Roman" w:eastAsiaTheme="minorHAnsi" w:hAnsi="Times New Roman"/>
          <w:sz w:val="28"/>
          <w:lang w:val="ru-RU" w:bidi="ar-SA"/>
        </w:rPr>
        <w:t>Энгла</w:t>
      </w:r>
      <w:proofErr w:type="spellEnd"/>
      <w:r w:rsidRPr="00C57383">
        <w:rPr>
          <w:rFonts w:ascii="Times New Roman" w:eastAsiaTheme="minorHAnsi" w:hAnsi="Times New Roman"/>
          <w:sz w:val="28"/>
          <w:lang w:val="ru-RU" w:bidi="ar-SA"/>
        </w:rPr>
        <w:t xml:space="preserve"> была очень популярна в конце 19-20 века, так как она как-то упорядочивала диагностику зубочелюстных аномалий и деформаций. Это была первая доступная по своей простоте, единственная в мире общепринятая классификация аномалий прикуса, которой охотно пользуются. специалистами и в настоящее время.</w:t>
      </w:r>
    </w:p>
    <w:p w14:paraId="3C8B22B2" w14:textId="5BC55271"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Но, несмотря на это, классификация </w:t>
      </w:r>
      <w:proofErr w:type="spellStart"/>
      <w:r w:rsidRPr="00C57383">
        <w:rPr>
          <w:rFonts w:ascii="Times New Roman" w:eastAsiaTheme="minorHAnsi" w:hAnsi="Times New Roman"/>
          <w:sz w:val="28"/>
          <w:lang w:val="ru-RU" w:bidi="ar-SA"/>
        </w:rPr>
        <w:t>Энгла</w:t>
      </w:r>
      <w:proofErr w:type="spellEnd"/>
      <w:r w:rsidRPr="00C57383">
        <w:rPr>
          <w:rFonts w:ascii="Times New Roman" w:eastAsiaTheme="minorHAnsi" w:hAnsi="Times New Roman"/>
          <w:sz w:val="28"/>
          <w:lang w:val="ru-RU" w:bidi="ar-SA"/>
        </w:rPr>
        <w:t xml:space="preserve"> имеет ряд недостатков. Во-первых, верхний 1-й моляр не всегда имеет стабильное место: при удалении премоляров или их адентии место может меняться </w:t>
      </w:r>
      <w:proofErr w:type="spellStart"/>
      <w:r w:rsidRPr="00C57383">
        <w:rPr>
          <w:rFonts w:ascii="Times New Roman" w:eastAsiaTheme="minorHAnsi" w:hAnsi="Times New Roman"/>
          <w:sz w:val="28"/>
          <w:lang w:val="ru-RU" w:bidi="ar-SA"/>
        </w:rPr>
        <w:t>мезиально</w:t>
      </w:r>
      <w:proofErr w:type="spellEnd"/>
      <w:r w:rsidRPr="00C57383">
        <w:rPr>
          <w:rFonts w:ascii="Times New Roman" w:eastAsiaTheme="minorHAnsi" w:hAnsi="Times New Roman"/>
          <w:sz w:val="28"/>
          <w:lang w:val="ru-RU" w:bidi="ar-SA"/>
        </w:rPr>
        <w:t>. Кроме того, верхняя челюсть может занимать переднее положение в черепе, и тогда меняется расположение 1-го моляра.[48]</w:t>
      </w:r>
    </w:p>
    <w:p w14:paraId="75334C7B" w14:textId="6A1B638C"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Во-вторых, пользоваться классификацией можно только при исследовании переходного прикуса и постоянного прикуса.</w:t>
      </w:r>
    </w:p>
    <w:p w14:paraId="37E8FCDE" w14:textId="6C829F05"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В-третьих, классификация отражает аномалии прикуса только в сагиттальной плоскости, не принимая во внимание вертикальные или </w:t>
      </w:r>
      <w:proofErr w:type="spellStart"/>
      <w:r w:rsidRPr="00C57383">
        <w:rPr>
          <w:rFonts w:ascii="Times New Roman" w:eastAsiaTheme="minorHAnsi" w:hAnsi="Times New Roman"/>
          <w:sz w:val="28"/>
          <w:lang w:val="ru-RU" w:bidi="ar-SA"/>
        </w:rPr>
        <w:t>трансверзальные</w:t>
      </w:r>
      <w:proofErr w:type="spellEnd"/>
      <w:r w:rsidRPr="00C57383">
        <w:rPr>
          <w:rFonts w:ascii="Times New Roman" w:eastAsiaTheme="minorHAnsi" w:hAnsi="Times New Roman"/>
          <w:sz w:val="28"/>
          <w:lang w:val="ru-RU" w:bidi="ar-SA"/>
        </w:rPr>
        <w:t xml:space="preserve"> аномалии.</w:t>
      </w:r>
    </w:p>
    <w:p w14:paraId="0039ABEA"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В-четвертых, в классификации не учитываются функциональные и эстетические нарушения.[45]</w:t>
      </w:r>
    </w:p>
    <w:p w14:paraId="3F84ECA0"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В дальнейшем были разработаны и опубликованы классификаций ЗЧА, из которых наиболее известными и используемыми являются:  </w:t>
      </w:r>
      <w:proofErr w:type="spellStart"/>
      <w:r w:rsidRPr="00C57383">
        <w:rPr>
          <w:rFonts w:ascii="Times New Roman" w:eastAsiaTheme="minorHAnsi" w:hAnsi="Times New Roman"/>
          <w:sz w:val="28"/>
          <w:lang w:val="ru-RU" w:bidi="ar-SA"/>
        </w:rPr>
        <w:t>Калвелиса</w:t>
      </w:r>
      <w:proofErr w:type="spellEnd"/>
      <w:r w:rsidRPr="00C57383">
        <w:rPr>
          <w:rFonts w:ascii="Times New Roman" w:eastAsiaTheme="minorHAnsi" w:hAnsi="Times New Roman"/>
          <w:sz w:val="28"/>
          <w:lang w:val="ru-RU" w:bidi="ar-SA"/>
        </w:rPr>
        <w:t xml:space="preserve"> (1957), </w:t>
      </w:r>
      <w:proofErr w:type="spellStart"/>
      <w:r w:rsidRPr="00C57383">
        <w:rPr>
          <w:rFonts w:ascii="Times New Roman" w:eastAsiaTheme="minorHAnsi" w:hAnsi="Times New Roman"/>
          <w:sz w:val="28"/>
          <w:lang w:val="ru-RU" w:bidi="ar-SA"/>
        </w:rPr>
        <w:t>Бетельмана</w:t>
      </w:r>
      <w:proofErr w:type="spellEnd"/>
      <w:r w:rsidRPr="00C57383">
        <w:rPr>
          <w:rFonts w:ascii="Times New Roman" w:eastAsiaTheme="minorHAnsi" w:hAnsi="Times New Roman"/>
          <w:sz w:val="28"/>
          <w:lang w:val="ru-RU" w:bidi="ar-SA"/>
        </w:rPr>
        <w:t xml:space="preserve"> (1956 г.) Ильиной-Маркосян (1967), </w:t>
      </w:r>
      <w:proofErr w:type="spellStart"/>
      <w:r w:rsidRPr="00C57383">
        <w:rPr>
          <w:rFonts w:ascii="Times New Roman" w:eastAsiaTheme="minorHAnsi" w:hAnsi="Times New Roman"/>
          <w:sz w:val="28"/>
          <w:lang w:val="ru-RU" w:bidi="ar-SA"/>
        </w:rPr>
        <w:t>Каламкарова</w:t>
      </w:r>
      <w:proofErr w:type="spellEnd"/>
      <w:r w:rsidRPr="00C57383">
        <w:rPr>
          <w:rFonts w:ascii="Times New Roman" w:eastAsiaTheme="minorHAnsi" w:hAnsi="Times New Roman"/>
          <w:sz w:val="28"/>
          <w:lang w:val="ru-RU" w:bidi="ar-SA"/>
        </w:rPr>
        <w:t xml:space="preserve"> (1972), Малыгина (1982), </w:t>
      </w:r>
      <w:proofErr w:type="spellStart"/>
      <w:r w:rsidRPr="00C57383">
        <w:rPr>
          <w:rFonts w:ascii="Times New Roman" w:eastAsiaTheme="minorHAnsi" w:hAnsi="Times New Roman"/>
          <w:sz w:val="28"/>
          <w:lang w:val="ru-RU" w:bidi="ar-SA"/>
        </w:rPr>
        <w:t>Персина</w:t>
      </w:r>
      <w:proofErr w:type="spellEnd"/>
      <w:r w:rsidRPr="00C57383">
        <w:rPr>
          <w:rFonts w:ascii="Times New Roman" w:eastAsiaTheme="minorHAnsi" w:hAnsi="Times New Roman"/>
          <w:sz w:val="28"/>
          <w:lang w:val="ru-RU" w:bidi="ar-SA"/>
        </w:rPr>
        <w:t xml:space="preserve"> (1989), а также практически ставшая общепринятой и используемая во всем мире и в Казахстане Международная Классификация Болезней Всемирной Организации Здравоохранения ( МКБ-10). Эксперты данной системы совместно с практикующими врачами-стоматологами разработали свою систематизацию ЗЧА. Многие пункты в ней содержат концепции из систем </w:t>
      </w:r>
      <w:proofErr w:type="spellStart"/>
      <w:r w:rsidRPr="00C57383">
        <w:rPr>
          <w:rFonts w:ascii="Times New Roman" w:eastAsiaTheme="minorHAnsi" w:hAnsi="Times New Roman"/>
          <w:sz w:val="28"/>
          <w:lang w:val="ru-RU" w:bidi="ar-SA"/>
        </w:rPr>
        <w:t>Каламкарова</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Калвелиса</w:t>
      </w:r>
      <w:proofErr w:type="spellEnd"/>
      <w:r w:rsidRPr="00C57383">
        <w:rPr>
          <w:rFonts w:ascii="Times New Roman" w:eastAsiaTheme="minorHAnsi" w:hAnsi="Times New Roman"/>
          <w:sz w:val="28"/>
          <w:lang w:val="ru-RU" w:bidi="ar-SA"/>
        </w:rPr>
        <w:t>, Гаврилова и Свенсона.[47]</w:t>
      </w:r>
    </w:p>
    <w:p w14:paraId="69768DF1"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Стоит отметить, что ни одна из выше приведенных классификаций ЗЧА не удовлетворяет полностью вопросам ортодонтической науки и практической деятельности врачей-ортодонтов. Каждая из классификаций несет в себе положительные и отрицательные моменты. Данные, представленные в любой </w:t>
      </w:r>
      <w:r w:rsidRPr="00C57383">
        <w:rPr>
          <w:rFonts w:ascii="Times New Roman" w:eastAsiaTheme="minorHAnsi" w:hAnsi="Times New Roman"/>
          <w:sz w:val="28"/>
          <w:lang w:val="ru-RU" w:bidi="ar-SA"/>
        </w:rPr>
        <w:lastRenderedPageBreak/>
        <w:t>классификации отражены определенным уровнем знаний, следовательно они не могут оставаться неизменными. Чем точнее и глубже понимание проблемы происходящих процессов, в следствии которых происходит возникновение ЗЧА, тем полноценнее классификация отображает свою актуальность. Вопрос выбора той или иной классификации зависит от конкретных целей и задач исследования, а также от уровня возможности использования современных методов диагностики. [2]</w:t>
      </w:r>
    </w:p>
    <w:p w14:paraId="04303A49"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На сегодняшний день в мире наиболее используемыми классификациями являются: классификация МКБ-С-3 и модификации классификации основанной </w:t>
      </w:r>
      <w:proofErr w:type="spellStart"/>
      <w:r w:rsidRPr="00C57383">
        <w:rPr>
          <w:rFonts w:ascii="Times New Roman" w:eastAsiaTheme="minorHAnsi" w:hAnsi="Times New Roman"/>
          <w:sz w:val="28"/>
          <w:lang w:val="ru-RU" w:bidi="ar-SA"/>
        </w:rPr>
        <w:t>Энглем</w:t>
      </w:r>
      <w:proofErr w:type="spellEnd"/>
      <w:r w:rsidRPr="00C57383">
        <w:rPr>
          <w:rFonts w:ascii="Times New Roman" w:eastAsiaTheme="minorHAnsi" w:hAnsi="Times New Roman"/>
          <w:sz w:val="28"/>
          <w:lang w:val="ru-RU" w:bidi="ar-SA"/>
        </w:rPr>
        <w:t>. Международная классификация стоматологических заболеваний (МКБ-С-З), основанная на МКБ-10, считается одной из наиболее общепринятых на мировом уровне классификаций.</w:t>
      </w:r>
    </w:p>
    <w:p w14:paraId="4938ACEE"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Классификация по МКБ имеет ряд недостатков [44], но у нее имеется ряд весомых преимуществ: она представлена таким видом, что ее достаточно просто использовать как врачу-стоматологу общего профиля, так и понятна для среднего медицинского персонала ( ассистенту врача-стоматолога) , она в достаточно полном объеме дает представление о имеющейся патологии на основании методов диагностики, которые можно использовать как на амбулаторном приеме, так и в ходе выполнения выездных профилактических осмотров. В ходе выполнения исследований нами была выбрана данная классификация, так как наиболее полно соответствовала поставленным целям их них вытекающим задачам и условиям, в которых выполнялось исследование. В частности, были использованы разделы </w:t>
      </w:r>
      <w:r w:rsidRPr="00C57383">
        <w:rPr>
          <w:rFonts w:ascii="Times New Roman" w:eastAsiaTheme="minorHAnsi" w:hAnsi="Times New Roman"/>
          <w:sz w:val="28"/>
          <w:lang w:bidi="ar-SA"/>
        </w:rPr>
        <w:t>K</w:t>
      </w:r>
      <w:r w:rsidRPr="00C57383">
        <w:rPr>
          <w:rFonts w:ascii="Times New Roman" w:eastAsiaTheme="minorHAnsi" w:hAnsi="Times New Roman"/>
          <w:sz w:val="28"/>
          <w:lang w:val="ru-RU" w:bidi="ar-SA"/>
        </w:rPr>
        <w:t xml:space="preserve">00-“Нарушения развития и прорезывания зубов и </w:t>
      </w:r>
      <w:r w:rsidRPr="00C57383">
        <w:rPr>
          <w:rFonts w:ascii="Times New Roman" w:eastAsiaTheme="minorHAnsi" w:hAnsi="Times New Roman"/>
          <w:sz w:val="28"/>
          <w:lang w:bidi="ar-SA"/>
        </w:rPr>
        <w:t>K</w:t>
      </w:r>
      <w:r w:rsidRPr="00C57383">
        <w:rPr>
          <w:rFonts w:ascii="Times New Roman" w:eastAsiaTheme="minorHAnsi" w:hAnsi="Times New Roman"/>
          <w:sz w:val="28"/>
          <w:lang w:val="ru-RU" w:bidi="ar-SA"/>
        </w:rPr>
        <w:t>07-“Челюстно-лицевые аномалии” (включающие аномалии прикуса)</w:t>
      </w:r>
    </w:p>
    <w:p w14:paraId="1E4EF8F6"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p>
    <w:p w14:paraId="7893190B" w14:textId="311D804F" w:rsidR="00C57383" w:rsidRPr="005409A5" w:rsidRDefault="00C57383" w:rsidP="00893001">
      <w:pPr>
        <w:spacing w:after="0" w:line="240" w:lineRule="auto"/>
        <w:ind w:firstLine="709"/>
        <w:jc w:val="both"/>
        <w:rPr>
          <w:rFonts w:ascii="Times New Roman" w:eastAsiaTheme="minorHAnsi" w:hAnsi="Times New Roman"/>
          <w:b/>
          <w:bCs/>
          <w:sz w:val="28"/>
          <w:lang w:val="ru-RU" w:bidi="ar-SA"/>
        </w:rPr>
      </w:pPr>
      <w:bookmarkStart w:id="26" w:name="_Hlk136458166"/>
      <w:r w:rsidRPr="00C57383">
        <w:rPr>
          <w:rFonts w:ascii="Times New Roman" w:eastAsiaTheme="minorHAnsi" w:hAnsi="Times New Roman"/>
          <w:b/>
          <w:bCs/>
          <w:sz w:val="28"/>
          <w:lang w:val="ru-RU" w:bidi="ar-SA"/>
        </w:rPr>
        <w:t xml:space="preserve">1.3 </w:t>
      </w:r>
      <w:bookmarkStart w:id="27" w:name="_Hlk136539743"/>
      <w:r w:rsidRPr="00C57383">
        <w:rPr>
          <w:rFonts w:ascii="Times New Roman" w:eastAsiaTheme="minorHAnsi" w:hAnsi="Times New Roman"/>
          <w:b/>
          <w:bCs/>
          <w:sz w:val="28"/>
          <w:lang w:val="ru-RU" w:bidi="ar-SA"/>
        </w:rPr>
        <w:t>Распространенность и уровень выраженности зубочелюстных аномалий у детей</w:t>
      </w:r>
      <w:bookmarkEnd w:id="26"/>
      <w:bookmarkEnd w:id="27"/>
    </w:p>
    <w:p w14:paraId="3E34B13C"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Зубочелюстно-лицевые аномалии являются одной из наиболее распространенных по Казахстану, так и во всем мире, нозологических форм в структуре стоматологических заболеваний [11,12,30,49,50,51,52,53]. Эпидемиология аномалий ЗЧС представляет актуальный вопрос для многих районов Казахстана. Исследования в данном направлении будут иметь важность, так как позволят решить ряд важных вопрос для здравоохранения, в частности рассчитать необходимый для оказания ортодонтической помощи штат врачей-ортодонтов, планирование лечебно-</w:t>
      </w:r>
      <w:proofErr w:type="spellStart"/>
      <w:r w:rsidRPr="00C57383">
        <w:rPr>
          <w:rFonts w:ascii="Times New Roman" w:eastAsiaTheme="minorHAnsi" w:hAnsi="Times New Roman"/>
          <w:sz w:val="28"/>
          <w:lang w:val="ru-RU" w:bidi="ar-SA"/>
        </w:rPr>
        <w:t>профилактеских</w:t>
      </w:r>
      <w:proofErr w:type="spellEnd"/>
      <w:r w:rsidRPr="00C57383">
        <w:rPr>
          <w:rFonts w:ascii="Times New Roman" w:eastAsiaTheme="minorHAnsi" w:hAnsi="Times New Roman"/>
          <w:sz w:val="28"/>
          <w:lang w:val="ru-RU" w:bidi="ar-SA"/>
        </w:rPr>
        <w:t xml:space="preserve"> мероприятий, проводить диспансеризацию детского населения, таким образом оптимизируя уровень оказания ортодонтической помощи населению.</w:t>
      </w:r>
    </w:p>
    <w:p w14:paraId="0680168E" w14:textId="7DB69658"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Согласно метаанализу </w:t>
      </w:r>
      <w:proofErr w:type="spellStart"/>
      <w:r w:rsidRPr="00C57383">
        <w:rPr>
          <w:rFonts w:ascii="Times New Roman" w:eastAsiaTheme="minorHAnsi" w:hAnsi="Times New Roman"/>
          <w:sz w:val="28"/>
          <w:lang w:val="ru-RU" w:bidi="ar-SA"/>
        </w:rPr>
        <w:t>Lombardo</w:t>
      </w:r>
      <w:proofErr w:type="spellEnd"/>
      <w:r w:rsidRPr="00C57383">
        <w:rPr>
          <w:rFonts w:ascii="Times New Roman" w:eastAsiaTheme="minorHAnsi" w:hAnsi="Times New Roman"/>
          <w:sz w:val="28"/>
          <w:lang w:val="ru-RU" w:bidi="ar-SA"/>
        </w:rPr>
        <w:t xml:space="preserve">(2020г.) у 56% детей и подростков во всем мире присутствует какая-то форма ЗЧА с наибольшей распространенностью в Африке (81%) и Европе (71%), а самые низкие в Америке (53%) и Азии (48%). Наиболее частые формы нарушений у детей и подростков – неправильный прикус (11,6-26%), </w:t>
      </w:r>
      <w:proofErr w:type="spellStart"/>
      <w:r w:rsidR="00983C21" w:rsidRPr="00C57383">
        <w:rPr>
          <w:rFonts w:ascii="Times New Roman" w:eastAsiaTheme="minorHAnsi" w:hAnsi="Times New Roman"/>
          <w:sz w:val="28"/>
          <w:lang w:val="ru-RU" w:bidi="ar-SA"/>
        </w:rPr>
        <w:t>сверхперекрытие</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оверджет</w:t>
      </w:r>
      <w:proofErr w:type="spellEnd"/>
      <w:r w:rsidRPr="00C57383">
        <w:rPr>
          <w:rFonts w:ascii="Times New Roman" w:eastAsiaTheme="minorHAnsi" w:hAnsi="Times New Roman"/>
          <w:sz w:val="28"/>
          <w:lang w:val="ru-RU" w:bidi="ar-SA"/>
        </w:rPr>
        <w:t xml:space="preserve">) (9,7-27%, скученность зубов (39%) и задний перекрестный прикус (7-17,9%) Значительный диапазон в данных </w:t>
      </w:r>
      <w:r w:rsidRPr="00C57383">
        <w:rPr>
          <w:rFonts w:ascii="Times New Roman" w:eastAsiaTheme="minorHAnsi" w:hAnsi="Times New Roman"/>
          <w:sz w:val="28"/>
          <w:lang w:val="ru-RU" w:bidi="ar-SA"/>
        </w:rPr>
        <w:lastRenderedPageBreak/>
        <w:t xml:space="preserve">обоснован из-за различий в определении нарушений зубочелюстной системы между </w:t>
      </w:r>
      <w:r w:rsidR="00C32D15" w:rsidRPr="00C57383">
        <w:rPr>
          <w:rFonts w:ascii="Times New Roman" w:eastAsiaTheme="minorHAnsi" w:hAnsi="Times New Roman"/>
          <w:sz w:val="28"/>
          <w:lang w:val="ru-RU" w:bidi="ar-SA"/>
        </w:rPr>
        <w:t>исследованиями. [</w:t>
      </w:r>
      <w:r w:rsidRPr="00C57383">
        <w:rPr>
          <w:rFonts w:ascii="Times New Roman" w:eastAsiaTheme="minorHAnsi" w:hAnsi="Times New Roman"/>
          <w:sz w:val="28"/>
          <w:lang w:val="ru-RU" w:bidi="ar-SA"/>
        </w:rPr>
        <w:t>54,55,56]</w:t>
      </w:r>
    </w:p>
    <w:p w14:paraId="7AEDEB32"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Согласно исследованиям, проведенным в Казахстане, в частности в Карагандинской области и г. Алма-Ате по данным разных авторов регистрируется следующая встречаемость зубочелюстных аномалий: по данным </w:t>
      </w:r>
      <w:proofErr w:type="spellStart"/>
      <w:r w:rsidRPr="00C57383">
        <w:rPr>
          <w:rFonts w:ascii="Times New Roman" w:eastAsiaTheme="minorHAnsi" w:hAnsi="Times New Roman"/>
          <w:sz w:val="28"/>
          <w:lang w:val="ru-RU" w:bidi="ar-SA"/>
        </w:rPr>
        <w:t>Жармагамбетовой</w:t>
      </w:r>
      <w:proofErr w:type="spellEnd"/>
      <w:r w:rsidRPr="00C57383">
        <w:rPr>
          <w:rFonts w:ascii="Times New Roman" w:eastAsiaTheme="minorHAnsi" w:hAnsi="Times New Roman"/>
          <w:sz w:val="28"/>
          <w:lang w:val="ru-RU" w:bidi="ar-SA"/>
        </w:rPr>
        <w:t xml:space="preserve"> </w:t>
      </w:r>
      <w:proofErr w:type="gramStart"/>
      <w:r w:rsidRPr="00C57383">
        <w:rPr>
          <w:rFonts w:ascii="Times New Roman" w:eastAsiaTheme="minorHAnsi" w:hAnsi="Times New Roman"/>
          <w:sz w:val="28"/>
          <w:lang w:val="ru-RU" w:bidi="ar-SA"/>
        </w:rPr>
        <w:t>А.Г</w:t>
      </w:r>
      <w:proofErr w:type="gram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Тулеутаевой</w:t>
      </w:r>
      <w:proofErr w:type="spellEnd"/>
      <w:r w:rsidRPr="00C57383">
        <w:rPr>
          <w:rFonts w:ascii="Times New Roman" w:eastAsiaTheme="minorHAnsi" w:hAnsi="Times New Roman"/>
          <w:sz w:val="28"/>
          <w:lang w:val="ru-RU" w:bidi="ar-SA"/>
        </w:rPr>
        <w:t xml:space="preserve"> С.Т(2018год) было проведено исследование 400 детей в возрасте 12 лет среди школьников города Караганды. Была выявлена высокая распространенность ЗЧА у детей (67%). С преобладанием в структуре аномалий положений отдельных зубов (39%), а также аномалий прикуса (28%). Преобладание скученности связывают с задержкой развития челюстей и формированием в результате видимого эстетического дефекта. Авторы отмечают промежутки в резцовых сегментах, которые составили 35% и наличие диастем у 23% детей.  Переднее верхнечелюстное </w:t>
      </w:r>
      <w:proofErr w:type="spellStart"/>
      <w:r w:rsidRPr="00C57383">
        <w:rPr>
          <w:rFonts w:ascii="Times New Roman" w:eastAsiaTheme="minorHAnsi" w:hAnsi="Times New Roman"/>
          <w:sz w:val="28"/>
          <w:lang w:val="ru-RU" w:bidi="ar-SA"/>
        </w:rPr>
        <w:t>сверхперекрытие</w:t>
      </w:r>
      <w:proofErr w:type="spellEnd"/>
      <w:r w:rsidRPr="00C57383">
        <w:rPr>
          <w:rFonts w:ascii="Times New Roman" w:eastAsiaTheme="minorHAnsi" w:hAnsi="Times New Roman"/>
          <w:sz w:val="28"/>
          <w:lang w:val="ru-RU" w:bidi="ar-SA"/>
        </w:rPr>
        <w:t xml:space="preserve"> было выявлено у 44% школьников, нижнечелюстное в 8% случаев. Показатели индекса </w:t>
      </w:r>
      <w:r w:rsidRPr="00C57383">
        <w:rPr>
          <w:rFonts w:ascii="Times New Roman" w:eastAsiaTheme="minorHAnsi" w:hAnsi="Times New Roman"/>
          <w:sz w:val="28"/>
          <w:lang w:bidi="ar-SA"/>
        </w:rPr>
        <w:t>DAI</w:t>
      </w:r>
      <w:r w:rsidRPr="00C57383">
        <w:rPr>
          <w:rFonts w:ascii="Times New Roman" w:eastAsiaTheme="minorHAnsi" w:hAnsi="Times New Roman"/>
          <w:sz w:val="28"/>
          <w:lang w:val="ru-RU" w:bidi="ar-SA"/>
        </w:rPr>
        <w:t xml:space="preserve"> (дентальный эстетический индекс) показали, что у 76% детей отсутствовали или были незначительные нарушения прикуса, которые не требуют </w:t>
      </w:r>
      <w:proofErr w:type="spellStart"/>
      <w:r w:rsidRPr="00C57383">
        <w:rPr>
          <w:rFonts w:ascii="Times New Roman" w:eastAsiaTheme="minorHAnsi" w:hAnsi="Times New Roman"/>
          <w:sz w:val="28"/>
          <w:lang w:val="ru-RU" w:bidi="ar-SA"/>
        </w:rPr>
        <w:t>ортодонтического</w:t>
      </w:r>
      <w:proofErr w:type="spellEnd"/>
      <w:r w:rsidRPr="00C57383">
        <w:rPr>
          <w:rFonts w:ascii="Times New Roman" w:eastAsiaTheme="minorHAnsi" w:hAnsi="Times New Roman"/>
          <w:sz w:val="28"/>
          <w:lang w:val="ru-RU" w:bidi="ar-SA"/>
        </w:rPr>
        <w:t xml:space="preserve"> лечения. В 12% случаях были отмечены явные нарушения прикуса, в которых требовалось избирательное лечение. В 8% случаев имелись сочетанные или тяжелые нарушения прикуса, при которых необходимо ортодонтическое лечение. [11]</w:t>
      </w:r>
    </w:p>
    <w:p w14:paraId="1464E46A"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По результатам исследования, проведенного Руденко В.П. Галаева А.И. (2022 году) среди детей 12-14 лет Карагандинской области, только у 32% детей не имелось каких-либо проблем с зубочелюстной системой. Была определена </w:t>
      </w:r>
      <w:proofErr w:type="gramStart"/>
      <w:r w:rsidRPr="00C57383">
        <w:rPr>
          <w:rFonts w:ascii="Times New Roman" w:eastAsiaTheme="minorHAnsi" w:hAnsi="Times New Roman"/>
          <w:sz w:val="28"/>
          <w:lang w:val="ru-RU" w:bidi="ar-SA"/>
        </w:rPr>
        <w:t>доля детей</w:t>
      </w:r>
      <w:proofErr w:type="gramEnd"/>
      <w:r w:rsidRPr="00C57383">
        <w:rPr>
          <w:rFonts w:ascii="Times New Roman" w:eastAsiaTheme="minorHAnsi" w:hAnsi="Times New Roman"/>
          <w:sz w:val="28"/>
          <w:lang w:val="ru-RU" w:bidi="ar-SA"/>
        </w:rPr>
        <w:t xml:space="preserve"> у которых отмечается </w:t>
      </w:r>
      <w:proofErr w:type="spellStart"/>
      <w:r w:rsidRPr="00C57383">
        <w:rPr>
          <w:rFonts w:ascii="Times New Roman" w:eastAsiaTheme="minorHAnsi" w:hAnsi="Times New Roman"/>
          <w:sz w:val="28"/>
          <w:lang w:val="ru-RU" w:bidi="ar-SA"/>
        </w:rPr>
        <w:t>ортогнатический</w:t>
      </w:r>
      <w:proofErr w:type="spellEnd"/>
      <w:r w:rsidRPr="00C57383">
        <w:rPr>
          <w:rFonts w:ascii="Times New Roman" w:eastAsiaTheme="minorHAnsi" w:hAnsi="Times New Roman"/>
          <w:sz w:val="28"/>
          <w:lang w:val="ru-RU" w:bidi="ar-SA"/>
        </w:rPr>
        <w:t xml:space="preserve"> прикус -42%, прямой прикус -16%, дистальный прикус составил 16%, глубокий прикус-14%, мезиальный-4%. По структуре зубочелюстных аномалий картина была представлена таким образом: преобладала аномалия положения и прорезывания отдельных зубов-47% и аномалия прикуса в 42% случаев. Авторы отмечают что смыкание первых моляров по </w:t>
      </w:r>
      <w:r w:rsidRPr="00C57383">
        <w:rPr>
          <w:rFonts w:ascii="Times New Roman" w:eastAsiaTheme="minorHAnsi" w:hAnsi="Times New Roman"/>
          <w:sz w:val="28"/>
          <w:lang w:bidi="ar-SA"/>
        </w:rPr>
        <w:t>I</w:t>
      </w:r>
      <w:r w:rsidRPr="00C57383">
        <w:rPr>
          <w:rFonts w:ascii="Times New Roman" w:eastAsiaTheme="minorHAnsi" w:hAnsi="Times New Roman"/>
          <w:sz w:val="28"/>
          <w:lang w:val="ru-RU" w:bidi="ar-SA"/>
        </w:rPr>
        <w:t xml:space="preserve"> классу </w:t>
      </w:r>
      <w:proofErr w:type="spellStart"/>
      <w:r w:rsidRPr="00C57383">
        <w:rPr>
          <w:rFonts w:ascii="Times New Roman" w:eastAsiaTheme="minorHAnsi" w:hAnsi="Times New Roman"/>
          <w:sz w:val="28"/>
          <w:lang w:val="ru-RU" w:bidi="ar-SA"/>
        </w:rPr>
        <w:t>Энгля</w:t>
      </w:r>
      <w:proofErr w:type="spellEnd"/>
      <w:r w:rsidRPr="00C57383">
        <w:rPr>
          <w:rFonts w:ascii="Times New Roman" w:eastAsiaTheme="minorHAnsi" w:hAnsi="Times New Roman"/>
          <w:sz w:val="28"/>
          <w:lang w:val="ru-RU" w:bidi="ar-SA"/>
        </w:rPr>
        <w:t xml:space="preserve"> составила 60,3%, класс </w:t>
      </w:r>
      <w:r w:rsidRPr="00C57383">
        <w:rPr>
          <w:rFonts w:ascii="Times New Roman" w:eastAsiaTheme="minorHAnsi" w:hAnsi="Times New Roman"/>
          <w:sz w:val="28"/>
          <w:lang w:bidi="ar-SA"/>
        </w:rPr>
        <w:t>II</w:t>
      </w:r>
      <w:r w:rsidRPr="00C57383">
        <w:rPr>
          <w:rFonts w:ascii="Times New Roman" w:eastAsiaTheme="minorHAnsi" w:hAnsi="Times New Roman"/>
          <w:sz w:val="28"/>
          <w:lang w:val="ru-RU" w:bidi="ar-SA"/>
        </w:rPr>
        <w:t xml:space="preserve">-40,76% класс </w:t>
      </w:r>
      <w:r w:rsidRPr="00C57383">
        <w:rPr>
          <w:rFonts w:ascii="Times New Roman" w:eastAsiaTheme="minorHAnsi" w:hAnsi="Times New Roman"/>
          <w:sz w:val="28"/>
          <w:lang w:bidi="ar-SA"/>
        </w:rPr>
        <w:t>III</w:t>
      </w:r>
      <w:r w:rsidRPr="00C57383">
        <w:rPr>
          <w:rFonts w:ascii="Times New Roman" w:eastAsiaTheme="minorHAnsi" w:hAnsi="Times New Roman"/>
          <w:sz w:val="28"/>
          <w:lang w:val="ru-RU" w:bidi="ar-SA"/>
        </w:rPr>
        <w:t>-9,94</w:t>
      </w:r>
      <w:proofErr w:type="gramStart"/>
      <w:r w:rsidRPr="00C57383">
        <w:rPr>
          <w:rFonts w:ascii="Times New Roman" w:eastAsiaTheme="minorHAnsi" w:hAnsi="Times New Roman"/>
          <w:sz w:val="28"/>
          <w:lang w:val="ru-RU" w:bidi="ar-SA"/>
        </w:rPr>
        <w:t>%[</w:t>
      </w:r>
      <w:proofErr w:type="gramEnd"/>
      <w:r w:rsidRPr="00C57383">
        <w:rPr>
          <w:rFonts w:ascii="Times New Roman" w:eastAsiaTheme="minorHAnsi" w:hAnsi="Times New Roman"/>
          <w:sz w:val="28"/>
          <w:lang w:val="ru-RU" w:bidi="ar-SA"/>
        </w:rPr>
        <w:t>12]</w:t>
      </w:r>
    </w:p>
    <w:p w14:paraId="7D9B64BC"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По данным исследований, проведенным в России, имеются свидетельства о тенденции увеличения распространенности ЗЧА. По данным литературных источников, распространенность зубочелюстных аномалий в Российской Федерации варьируется в пределах 35-97</w:t>
      </w:r>
      <w:proofErr w:type="gramStart"/>
      <w:r w:rsidRPr="00C57383">
        <w:rPr>
          <w:rFonts w:ascii="Times New Roman" w:eastAsiaTheme="minorHAnsi" w:hAnsi="Times New Roman"/>
          <w:sz w:val="28"/>
          <w:lang w:val="ru-RU" w:bidi="ar-SA"/>
        </w:rPr>
        <w:t>%[</w:t>
      </w:r>
      <w:proofErr w:type="gramEnd"/>
      <w:r w:rsidRPr="00C57383">
        <w:rPr>
          <w:rFonts w:ascii="Times New Roman" w:eastAsiaTheme="minorHAnsi" w:hAnsi="Times New Roman"/>
          <w:sz w:val="28"/>
          <w:lang w:val="ru-RU" w:bidi="ar-SA"/>
        </w:rPr>
        <w:t>57]</w:t>
      </w:r>
    </w:p>
    <w:p w14:paraId="4D748345"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Распространенность ЗЧА и деформации среди детского населения по данным из разных источников составляет от 65,3% до 71,4% для которой отмечается возрастная вариабельность, уровень частоты ЗЧА в периоде временного прикуса колеблется в диапазоне 40,77%-63,35%, в период раннего этапа временного прикуса определена как 72,05%-72,72%, в период позднего сменного прикуса составляет 71,22%-73,4%, в период начала постоянного прикуса составляет 64,29%-67,31[58]</w:t>
      </w:r>
    </w:p>
    <w:p w14:paraId="09DCDB64"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Исследователи отмечают, что наиболее высокие показатели ЗЧА встречаются среди детей, которые проживают в регионах с повышенным антропогенным загрязнением окружающей среды, в сравнении с детьми, проживающими в регионах с благополучной экологией.[60]</w:t>
      </w:r>
    </w:p>
    <w:p w14:paraId="78D93F53"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lastRenderedPageBreak/>
        <w:t xml:space="preserve">Мнение авторов разнятся в отношении в отношении частоты деформаций и ЗЧА в возрастной динамике. Большое количество работ говорят о том, что превалирующая доля морфологических нарушений в ЗЧС диагностируется наименее часто в период временного прикуса. Тем не менее, в этом периоде отмечается значимый процент ОФД, которые являются предрасполагающим фактором к возникновению патологических изменений в зубочелюстной системе. По данным комплексного обследования детей 6-7 лет, выполненного </w:t>
      </w:r>
      <w:proofErr w:type="spellStart"/>
      <w:r w:rsidRPr="00C57383">
        <w:rPr>
          <w:rFonts w:ascii="Times New Roman" w:eastAsiaTheme="minorHAnsi" w:hAnsi="Times New Roman"/>
          <w:sz w:val="28"/>
          <w:lang w:val="ru-RU" w:bidi="ar-SA"/>
        </w:rPr>
        <w:t>Сатыго</w:t>
      </w:r>
      <w:proofErr w:type="spellEnd"/>
      <w:r w:rsidRPr="00C57383">
        <w:rPr>
          <w:rFonts w:ascii="Times New Roman" w:eastAsiaTheme="minorHAnsi" w:hAnsi="Times New Roman"/>
          <w:sz w:val="28"/>
          <w:lang w:val="ru-RU" w:bidi="ar-SA"/>
        </w:rPr>
        <w:t xml:space="preserve"> Е.А, выявлено, что в 66% случаях имелись ОФД без наличия зубочелюстных аномалий, а в 16% случаях отмечалось сочетание ОФД с ЗЧА и деформациями. У детей в возрасте от 8 до 9 лет отмечался повышенный процент с ЗЧА в комбинации с </w:t>
      </w:r>
      <w:proofErr w:type="spellStart"/>
      <w:r w:rsidRPr="00C57383">
        <w:rPr>
          <w:rFonts w:ascii="Times New Roman" w:eastAsiaTheme="minorHAnsi" w:hAnsi="Times New Roman"/>
          <w:sz w:val="28"/>
          <w:lang w:val="ru-RU" w:bidi="ar-SA"/>
        </w:rPr>
        <w:t>миофункциональными</w:t>
      </w:r>
      <w:proofErr w:type="spellEnd"/>
      <w:r w:rsidRPr="00C57383">
        <w:rPr>
          <w:rFonts w:ascii="Times New Roman" w:eastAsiaTheme="minorHAnsi" w:hAnsi="Times New Roman"/>
          <w:sz w:val="28"/>
          <w:lang w:val="ru-RU" w:bidi="ar-SA"/>
        </w:rPr>
        <w:t xml:space="preserve"> нарушениями около 72,5%, процент детей с ОФД без наличия ЗЧА составило 8.4%. В смешанном прикусе, по причине временного дисбаланса между скоростью развития челюстей и процессом прорезывания постоянных зубов, распространенность зубочелюстных аномалий достигает своего пика, далее снижаясь в период постоянного прикуса. Данное явление объясняется вовлечением физиологических механизмов, саморегулирующих на локальном уровне в соответствии с активным ростом и физиологическим развитием ребенка.  Наряду с этим, в данном возрастном периоде повышенный масштаб, проводимой ортодонтической и протетической помощи, оказываемой детям, и повышенная активность проводимых профилактических мероприятий. [59]</w:t>
      </w:r>
    </w:p>
    <w:p w14:paraId="415F559A"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bookmarkStart w:id="28" w:name="_Hlk136858517"/>
      <w:r w:rsidRPr="00C57383">
        <w:rPr>
          <w:rFonts w:ascii="Times New Roman" w:eastAsiaTheme="minorHAnsi" w:hAnsi="Times New Roman"/>
          <w:sz w:val="28"/>
          <w:lang w:val="ru-RU" w:bidi="ar-SA"/>
        </w:rPr>
        <w:t>Во время молочного прикуса у детей наиболее преобладающими аномалиями являются: аномалии положения отдельных зубов -16,5%, аномалии окклюзии (прикуса) встречаются в 13,4% случаев, аномалии зубных рядов на данном этапе встречается только в 2.9% случаев. В период смешанного прикуса преобладающими являются сочетанные аномалии, составляющие около 34,2%, с дальнейшим увеличением их доли в постоянном прикусе до 39,5%.[62]</w:t>
      </w:r>
    </w:p>
    <w:p w14:paraId="0163D7EE"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В начале смены зубов доля аномалий зубных рядов составляет 14,1%, которые в постоянном прикусе имеют тенденцию к снижению до 11,2%. Во временном прикусе аномалии формы зубов составляют около 4.3%, в период смешанного прикуса 1.4%, во время постоянного прикуса составляют 0.9%, в целом, представляя всего лишь 1,3% от всего количества ЗЧА. Аномалии размеров зубов выявляются в 2,4% случаев от всего количества ЗЧА, которые в основном выявляются в периоде смены зубов -2,8%, во время постоянного прикуса частота встречаемости данной аномалии составляет 2,2% [61]</w:t>
      </w:r>
    </w:p>
    <w:p w14:paraId="6E5F76E9"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Результаты исследований, проведенных в США, показали, что 69,3% детей от 6 до 15 лет имели нарушения прикуса. Различные этнические группы имеют различные </w:t>
      </w:r>
      <w:proofErr w:type="spellStart"/>
      <w:r w:rsidRPr="00C57383">
        <w:rPr>
          <w:rFonts w:ascii="Times New Roman" w:eastAsiaTheme="minorHAnsi" w:hAnsi="Times New Roman"/>
          <w:sz w:val="28"/>
          <w:lang w:val="ru-RU" w:bidi="ar-SA"/>
        </w:rPr>
        <w:t>окклюзионные</w:t>
      </w:r>
      <w:proofErr w:type="spellEnd"/>
      <w:r w:rsidRPr="00C57383">
        <w:rPr>
          <w:rFonts w:ascii="Times New Roman" w:eastAsiaTheme="minorHAnsi" w:hAnsi="Times New Roman"/>
          <w:sz w:val="28"/>
          <w:lang w:val="ru-RU" w:bidi="ar-SA"/>
        </w:rPr>
        <w:t xml:space="preserve"> черты; колеблется не только распространенность и тяжесть аномалий прикуса, но и осведомленность, потребность в лечении и спрос на него различаются в зависимости от социально-экономического и культурного статуса населения. </w:t>
      </w:r>
    </w:p>
    <w:p w14:paraId="5F61C45A"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В Англии в ортодонтическом лечении нуждаются 34,8% детей в возрасте от 6 до 18 лет. В Турции сообщалось об </w:t>
      </w:r>
      <w:proofErr w:type="spellStart"/>
      <w:r w:rsidRPr="00C57383">
        <w:rPr>
          <w:rFonts w:ascii="Times New Roman" w:eastAsiaTheme="minorHAnsi" w:hAnsi="Times New Roman"/>
          <w:sz w:val="28"/>
          <w:lang w:val="ru-RU" w:bidi="ar-SA"/>
        </w:rPr>
        <w:t>ортодонтических</w:t>
      </w:r>
      <w:proofErr w:type="spellEnd"/>
      <w:r w:rsidRPr="00C57383">
        <w:rPr>
          <w:rFonts w:ascii="Times New Roman" w:eastAsiaTheme="minorHAnsi" w:hAnsi="Times New Roman"/>
          <w:sz w:val="28"/>
          <w:lang w:val="ru-RU" w:bidi="ar-SA"/>
        </w:rPr>
        <w:t xml:space="preserve"> проблемах у 37,77 % </w:t>
      </w:r>
      <w:r w:rsidRPr="00C57383">
        <w:rPr>
          <w:rFonts w:ascii="Times New Roman" w:eastAsiaTheme="minorHAnsi" w:hAnsi="Times New Roman"/>
          <w:sz w:val="28"/>
          <w:lang w:val="ru-RU" w:bidi="ar-SA"/>
        </w:rPr>
        <w:lastRenderedPageBreak/>
        <w:t xml:space="preserve">6-10-летних детей младшего школьного возраста с высоким социально-экономическим уровнем [63]. </w:t>
      </w:r>
    </w:p>
    <w:p w14:paraId="2B072EC5" w14:textId="152662DF"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Исследование проводилось в Индии, и в этом исследовании наблюдалась распространенность 36,46% неправильного прикуса среди населения, классифицируемого как легкая, умеренная и тяжелая степень. В возрасте пяти лет наиболее часто встречалась легкая форма неправильного прикуса (22,1%), за ней следовали умеренная или тяжелая форма (14,5%). У детей в возрасте 12 лет было обнаружено 21% очень серьезных проблем, что свидетельствует о том, что неправильный прикус может ухудшиться с возрастом, подчеркивая важность раннего лечения.</w:t>
      </w:r>
    </w:p>
    <w:p w14:paraId="281AAC26" w14:textId="1F5F3ED0"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Наиболее высокие показатели зубочелюстных аномалий отмечены у пациентов с аномалиями прикуса </w:t>
      </w:r>
      <w:r w:rsidRPr="00C57383">
        <w:rPr>
          <w:rFonts w:ascii="Times New Roman" w:eastAsiaTheme="minorHAnsi" w:hAnsi="Times New Roman"/>
          <w:sz w:val="28"/>
          <w:lang w:bidi="ar-SA"/>
        </w:rPr>
        <w:t>II</w:t>
      </w:r>
      <w:r w:rsidRPr="00C57383">
        <w:rPr>
          <w:rFonts w:ascii="Times New Roman" w:eastAsiaTheme="minorHAnsi" w:hAnsi="Times New Roman"/>
          <w:sz w:val="28"/>
          <w:lang w:val="ru-RU" w:bidi="ar-SA"/>
        </w:rPr>
        <w:t xml:space="preserve"> и </w:t>
      </w:r>
      <w:r w:rsidRPr="00C57383">
        <w:rPr>
          <w:rFonts w:ascii="Times New Roman" w:eastAsiaTheme="minorHAnsi" w:hAnsi="Times New Roman"/>
          <w:sz w:val="28"/>
          <w:lang w:bidi="ar-SA"/>
        </w:rPr>
        <w:t>III</w:t>
      </w:r>
      <w:r w:rsidRPr="00C57383">
        <w:rPr>
          <w:rFonts w:ascii="Times New Roman" w:eastAsiaTheme="minorHAnsi" w:hAnsi="Times New Roman"/>
          <w:sz w:val="28"/>
          <w:lang w:val="ru-RU" w:bidi="ar-SA"/>
        </w:rPr>
        <w:t xml:space="preserve"> класса. Наиболее часто встречающейся аномалией была ротация зубов (18,80%), затем </w:t>
      </w:r>
      <w:proofErr w:type="spellStart"/>
      <w:r w:rsidRPr="00C57383">
        <w:rPr>
          <w:rFonts w:ascii="Times New Roman" w:eastAsiaTheme="minorHAnsi" w:hAnsi="Times New Roman"/>
          <w:sz w:val="28"/>
          <w:lang w:val="ru-RU" w:bidi="ar-SA"/>
        </w:rPr>
        <w:t>гиподонтия</w:t>
      </w:r>
      <w:proofErr w:type="spellEnd"/>
      <w:r w:rsidRPr="00C57383">
        <w:rPr>
          <w:rFonts w:ascii="Times New Roman" w:eastAsiaTheme="minorHAnsi" w:hAnsi="Times New Roman"/>
          <w:sz w:val="28"/>
          <w:lang w:val="ru-RU" w:bidi="ar-SA"/>
        </w:rPr>
        <w:t xml:space="preserve"> (10,90%), и большинство аномалий наблюдалось в нижнечелюстной дуге. Следовательно, ортодонты должны учитывать это при планировании лечения, чтобы уменьшить количество осложнений. Зарегистрированная распространенность аномалий прикуса составляет более 60% у детей дошкольного возраста и от 43% до 78% у школьников. У детей старшего </w:t>
      </w:r>
      <w:bookmarkEnd w:id="28"/>
      <w:r w:rsidRPr="00C57383">
        <w:rPr>
          <w:rFonts w:ascii="Times New Roman" w:eastAsiaTheme="minorHAnsi" w:hAnsi="Times New Roman"/>
          <w:sz w:val="28"/>
          <w:lang w:val="ru-RU" w:bidi="ar-SA"/>
        </w:rPr>
        <w:t xml:space="preserve">возраста и подростков часто встречается скученность зубов из-за дефицита места в зубных рядах [64]. </w:t>
      </w:r>
    </w:p>
    <w:p w14:paraId="75546EC2" w14:textId="7CABCFA3"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Неправильный прикус является третьим наиболее распространенным заболеванием полости рта среди населения Бразилии. Приблизительно 66,7% детей в возрасте 5 лет имеют по крайней мере один тип аномалий прикуса. В возрасте 12 лет 37,7% имеют неправильный прикус, причем 17,7% из них классифицируются как тяжелые или крайне тяжелые. Распространенность аномалий прикуса среди дошкольников составляет около 64,5%, из них 38,6% имеют более одного типа аномалий прикуса одновременно.[65]</w:t>
      </w:r>
    </w:p>
    <w:p w14:paraId="3DEC74EC" w14:textId="30666521"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Исследование, проведенное в Саудовской Аравии показало, что соотношение моляров класса I было наиболее распространенным типом окклюзии (52,3%), за ним следуют класс II (25%) и класс III (20,5%), что согласуется с выводами </w:t>
      </w:r>
      <w:proofErr w:type="spellStart"/>
      <w:r w:rsidRPr="00C57383">
        <w:rPr>
          <w:rFonts w:ascii="Times New Roman" w:eastAsiaTheme="minorHAnsi" w:hAnsi="Times New Roman"/>
          <w:sz w:val="28"/>
          <w:lang w:val="ru-RU" w:bidi="ar-SA"/>
        </w:rPr>
        <w:t>Meer</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et</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al</w:t>
      </w:r>
      <w:proofErr w:type="spellEnd"/>
      <w:r w:rsidRPr="00C57383">
        <w:rPr>
          <w:rFonts w:ascii="Times New Roman" w:eastAsiaTheme="minorHAnsi" w:hAnsi="Times New Roman"/>
          <w:sz w:val="28"/>
          <w:lang w:val="ru-RU" w:bidi="ar-SA"/>
        </w:rPr>
        <w:t xml:space="preserve">. , в южном регионе Саудовской Аравии ; оба сообщили о высокой распространенности скученности и более низкой распространенности интервалов между зубами. Высокая распространенность молярного класса I, за которым следуют класс II и класс III, обнаруженная в исследовании, аналогична той, которая была обнаружена в исследованиях, проведенных в Кувейте, Турции, Иордании и северном приграничном регионе Саудовской Аравии. Однако в Эр-Рияде </w:t>
      </w:r>
      <w:proofErr w:type="spellStart"/>
      <w:r w:rsidRPr="00C57383">
        <w:rPr>
          <w:rFonts w:ascii="Times New Roman" w:eastAsiaTheme="minorHAnsi" w:hAnsi="Times New Roman"/>
          <w:sz w:val="28"/>
          <w:lang w:val="ru-RU" w:bidi="ar-SA"/>
        </w:rPr>
        <w:t>Асири</w:t>
      </w:r>
      <w:proofErr w:type="spellEnd"/>
      <w:r w:rsidRPr="00C57383">
        <w:rPr>
          <w:rFonts w:ascii="Times New Roman" w:eastAsiaTheme="minorHAnsi" w:hAnsi="Times New Roman"/>
          <w:sz w:val="28"/>
          <w:lang w:val="ru-RU" w:bidi="ar-SA"/>
        </w:rPr>
        <w:t xml:space="preserve"> сообщил, что класс I был наиболее распространенным, за ним следовал класс III, затем класс II; такая же последовательность молярных отношений была обнаружена в </w:t>
      </w:r>
      <w:proofErr w:type="spellStart"/>
      <w:r w:rsidRPr="00C57383">
        <w:rPr>
          <w:rFonts w:ascii="Times New Roman" w:eastAsiaTheme="minorHAnsi" w:hAnsi="Times New Roman"/>
          <w:sz w:val="28"/>
          <w:lang w:val="ru-RU" w:bidi="ar-SA"/>
        </w:rPr>
        <w:t>Dammam</w:t>
      </w:r>
      <w:proofErr w:type="spellEnd"/>
      <w:r w:rsidRPr="00C57383">
        <w:rPr>
          <w:rFonts w:ascii="Times New Roman" w:eastAsiaTheme="minorHAnsi" w:hAnsi="Times New Roman"/>
          <w:sz w:val="28"/>
          <w:lang w:val="ru-RU" w:bidi="ar-SA"/>
        </w:rPr>
        <w:t>. Родство соотношения клыков по классу I чаще наблюдалось в исследовании (56,5%</w:t>
      </w:r>
      <w:r w:rsidR="00C32D15" w:rsidRPr="00C57383">
        <w:rPr>
          <w:rFonts w:ascii="Times New Roman" w:eastAsiaTheme="minorHAnsi" w:hAnsi="Times New Roman"/>
          <w:sz w:val="28"/>
          <w:lang w:val="ru-RU" w:bidi="ar-SA"/>
        </w:rPr>
        <w:t>), класс</w:t>
      </w:r>
      <w:r w:rsidRPr="00C57383">
        <w:rPr>
          <w:rFonts w:ascii="Times New Roman" w:eastAsiaTheme="minorHAnsi" w:hAnsi="Times New Roman"/>
          <w:sz w:val="28"/>
          <w:lang w:val="ru-RU" w:bidi="ar-SA"/>
        </w:rPr>
        <w:t xml:space="preserve"> II (27,8%) и класс III (12,8%). В Кувейте </w:t>
      </w:r>
      <w:proofErr w:type="spellStart"/>
      <w:r w:rsidRPr="00C57383">
        <w:rPr>
          <w:rFonts w:ascii="Times New Roman" w:eastAsiaTheme="minorHAnsi" w:hAnsi="Times New Roman"/>
          <w:sz w:val="28"/>
          <w:lang w:val="ru-RU" w:bidi="ar-SA"/>
        </w:rPr>
        <w:t>Behbehani</w:t>
      </w:r>
      <w:proofErr w:type="spellEnd"/>
      <w:r w:rsidRPr="00C57383">
        <w:rPr>
          <w:rFonts w:ascii="Times New Roman" w:eastAsiaTheme="minorHAnsi" w:hAnsi="Times New Roman"/>
          <w:sz w:val="28"/>
          <w:lang w:val="ru-RU" w:bidi="ar-SA"/>
        </w:rPr>
        <w:t xml:space="preserve"> сообщил об иных результатах, которые обнаружили, что отношения между клыками по классу II были более распространены, чем другие типы.</w:t>
      </w:r>
    </w:p>
    <w:p w14:paraId="334E57E7"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Скученность была наиболее распространенным признаком неправильного прикуса в текущем исследовании; он был зафиксирован у 74% обследованных, </w:t>
      </w:r>
      <w:r w:rsidRPr="00C57383">
        <w:rPr>
          <w:rFonts w:ascii="Times New Roman" w:eastAsiaTheme="minorHAnsi" w:hAnsi="Times New Roman"/>
          <w:sz w:val="28"/>
          <w:lang w:val="ru-RU" w:bidi="ar-SA"/>
        </w:rPr>
        <w:lastRenderedPageBreak/>
        <w:t>тогда как в северном приграничье Саудовской Аравии, Эр-Рияде и Асире он был распространен значительно реже (47,2%, 45,4% и 43,8% соответственно).[66]</w:t>
      </w:r>
    </w:p>
    <w:p w14:paraId="5F8F0E69"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По данным исследований в Китае только у 31,7% ребенка был нормальный прикус, а у 68,3% детей имелся один или несколько видов аномалий прикуса. Наблюдалась тенденция к снижению частоты аномалий прикуса с возрастом: с 78,2% в возрасте 3 лет до 63,2% в возрасте 5 лет.</w:t>
      </w:r>
    </w:p>
    <w:p w14:paraId="0E28B5A7"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Глубокий прикус (48,6%) в вертикальном направлении был признаком аномалий прикуса с наибольшей распространенностью. Повышенное перекрытие (12,5%) и скученность (10,5%) были вторым и третьим наиболее частыми типами аномалий прикуса. Задний перекрестный прикус и ножницеобразный прикус встречались редко (0,1%). Примерно половина (53,0%) детей имели промежутки между зубами. С возрастом наблюдалась тенденция к снижению распространенности смыкания клыков по классу III и переднего перекрестного прикуса.</w:t>
      </w:r>
    </w:p>
    <w:p w14:paraId="4ACD8389"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Был проанализирован каждый тип аномалий прикуса, и было обнаружено, что глубокий прикус и интервалы между зубами имели статистически значимые ассоциации с распространенностью кариеса </w:t>
      </w:r>
      <w:proofErr w:type="spellStart"/>
      <w:proofErr w:type="gramStart"/>
      <w:r w:rsidRPr="00C57383">
        <w:rPr>
          <w:rFonts w:ascii="Times New Roman" w:eastAsiaTheme="minorHAnsi" w:hAnsi="Times New Roman"/>
          <w:sz w:val="28"/>
          <w:lang w:val="ru-RU" w:bidi="ar-SA"/>
        </w:rPr>
        <w:t>зубов,в</w:t>
      </w:r>
      <w:proofErr w:type="spellEnd"/>
      <w:proofErr w:type="gramEnd"/>
      <w:r w:rsidRPr="00C57383">
        <w:rPr>
          <w:rFonts w:ascii="Times New Roman" w:eastAsiaTheme="minorHAnsi" w:hAnsi="Times New Roman"/>
          <w:sz w:val="28"/>
          <w:lang w:val="ru-RU" w:bidi="ar-SA"/>
        </w:rPr>
        <w:t xml:space="preserve"> то время как другие </w:t>
      </w:r>
      <w:proofErr w:type="spellStart"/>
      <w:r w:rsidRPr="00C57383">
        <w:rPr>
          <w:rFonts w:ascii="Times New Roman" w:eastAsiaTheme="minorHAnsi" w:hAnsi="Times New Roman"/>
          <w:sz w:val="28"/>
          <w:lang w:val="ru-RU" w:bidi="ar-SA"/>
        </w:rPr>
        <w:t>окклюзионные</w:t>
      </w:r>
      <w:proofErr w:type="spellEnd"/>
      <w:r w:rsidRPr="00C57383">
        <w:rPr>
          <w:rFonts w:ascii="Times New Roman" w:eastAsiaTheme="minorHAnsi" w:hAnsi="Times New Roman"/>
          <w:sz w:val="28"/>
          <w:lang w:val="ru-RU" w:bidi="ar-SA"/>
        </w:rPr>
        <w:t xml:space="preserve"> признаки не были связаны с кариесом зубов. Анализ показал, что дети с кариесом передних зубов верхней челюсти имели более низкую распространенность глубокого прикуса (44,9% против 54,3%, p </w:t>
      </w:r>
      <w:proofErr w:type="gramStart"/>
      <w:r w:rsidRPr="00C57383">
        <w:rPr>
          <w:rFonts w:ascii="Times New Roman" w:eastAsiaTheme="minorHAnsi" w:hAnsi="Times New Roman"/>
          <w:sz w:val="28"/>
          <w:lang w:val="ru-RU" w:bidi="ar-SA"/>
        </w:rPr>
        <w:t>&lt; 0,001</w:t>
      </w:r>
      <w:proofErr w:type="gramEnd"/>
      <w:r w:rsidRPr="00C57383">
        <w:rPr>
          <w:rFonts w:ascii="Times New Roman" w:eastAsiaTheme="minorHAnsi" w:hAnsi="Times New Roman"/>
          <w:sz w:val="28"/>
          <w:lang w:val="ru-RU" w:bidi="ar-SA"/>
        </w:rPr>
        <w:t>). Кроме того, у детей с промежутками была более низкая распространенность кариеса как передних, так и боковых зубов (47,6% против 52,4%, р &lt;0,001 и 41,6% против 58,4%, р &lt;0,001, соответственно). Распространенность кариеса передних зубов у детей с промежутками составила 47,6%, без промежутков - 52,4%. Распространенность кариеса жевательных зубов у детей с промежутками составила 41,6%, без промежутков - 58,4%. Кариес зубов в разных местах зубов не был достоверно связан с передним открытым прикусом (p&gt; 0,05). Дети с кариесом передних зубов не имели значимой связи с передним перекрестным прикусом Отсутствующие зубы не имели значимой связи с передним открытым прикусом передним перекрестным прикусом и глубоким прикусом.[67]</w:t>
      </w:r>
    </w:p>
    <w:p w14:paraId="493BFDA1"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При изучении </w:t>
      </w:r>
      <w:proofErr w:type="spellStart"/>
      <w:r w:rsidRPr="00C57383">
        <w:rPr>
          <w:rFonts w:ascii="Times New Roman" w:eastAsiaTheme="minorHAnsi" w:hAnsi="Times New Roman"/>
          <w:sz w:val="28"/>
          <w:lang w:val="ru-RU" w:bidi="ar-SA"/>
        </w:rPr>
        <w:t>сверхперекрытия</w:t>
      </w:r>
      <w:proofErr w:type="spellEnd"/>
      <w:r w:rsidRPr="00C57383">
        <w:rPr>
          <w:rFonts w:ascii="Times New Roman" w:eastAsiaTheme="minorHAnsi" w:hAnsi="Times New Roman"/>
          <w:sz w:val="28"/>
          <w:lang w:val="ru-RU" w:bidi="ar-SA"/>
        </w:rPr>
        <w:t>(</w:t>
      </w:r>
      <w:r w:rsidRPr="00C57383">
        <w:rPr>
          <w:rFonts w:ascii="Times New Roman" w:eastAsiaTheme="minorHAnsi" w:hAnsi="Times New Roman"/>
          <w:sz w:val="28"/>
          <w:lang w:bidi="ar-SA"/>
        </w:rPr>
        <w:t>overjet</w:t>
      </w:r>
      <w:r w:rsidRPr="00C57383">
        <w:rPr>
          <w:rFonts w:ascii="Times New Roman" w:eastAsiaTheme="minorHAnsi" w:hAnsi="Times New Roman"/>
          <w:sz w:val="28"/>
          <w:lang w:val="ru-RU" w:bidi="ar-SA"/>
        </w:rPr>
        <w:t xml:space="preserve">) около 70% детей и подростков не имели данного показателя с аналогичным процентом как молочных таки постоянных зубов. Среди 30% </w:t>
      </w:r>
      <w:proofErr w:type="spellStart"/>
      <w:r w:rsidRPr="00C57383">
        <w:rPr>
          <w:rFonts w:ascii="Times New Roman" w:eastAsiaTheme="minorHAnsi" w:hAnsi="Times New Roman"/>
          <w:sz w:val="28"/>
          <w:lang w:val="ru-RU" w:bidi="ar-SA"/>
        </w:rPr>
        <w:t>сверхперекрытие</w:t>
      </w:r>
      <w:proofErr w:type="spellEnd"/>
      <w:r w:rsidRPr="00C57383">
        <w:rPr>
          <w:rFonts w:ascii="Times New Roman" w:eastAsiaTheme="minorHAnsi" w:hAnsi="Times New Roman"/>
          <w:sz w:val="28"/>
          <w:lang w:val="ru-RU" w:bidi="ar-SA"/>
        </w:rPr>
        <w:t xml:space="preserve"> встречается в 7 раз чаще чем обратное перекрытие как в молочных, так и постоянных зубах, в соответствии с более высокой распространенностью во всем мире </w:t>
      </w:r>
      <w:r w:rsidRPr="00C57383">
        <w:rPr>
          <w:rFonts w:ascii="Times New Roman" w:eastAsiaTheme="minorHAnsi" w:hAnsi="Times New Roman"/>
          <w:sz w:val="28"/>
          <w:lang w:bidi="ar-SA"/>
        </w:rPr>
        <w:t>II</w:t>
      </w:r>
      <w:r w:rsidRPr="00C57383">
        <w:rPr>
          <w:rFonts w:ascii="Times New Roman" w:eastAsiaTheme="minorHAnsi" w:hAnsi="Times New Roman"/>
          <w:sz w:val="28"/>
          <w:lang w:val="ru-RU" w:bidi="ar-SA"/>
        </w:rPr>
        <w:t xml:space="preserve"> класса 1 подкласса по </w:t>
      </w:r>
      <w:proofErr w:type="spellStart"/>
      <w:r w:rsidRPr="00C57383">
        <w:rPr>
          <w:rFonts w:ascii="Times New Roman" w:eastAsiaTheme="minorHAnsi" w:hAnsi="Times New Roman"/>
          <w:sz w:val="28"/>
          <w:lang w:val="ru-RU" w:bidi="ar-SA"/>
        </w:rPr>
        <w:t>Энглю</w:t>
      </w:r>
      <w:proofErr w:type="spellEnd"/>
      <w:r w:rsidRPr="00C57383">
        <w:rPr>
          <w:rFonts w:ascii="Times New Roman" w:eastAsiaTheme="minorHAnsi" w:hAnsi="Times New Roman"/>
          <w:sz w:val="28"/>
          <w:lang w:val="ru-RU" w:bidi="ar-SA"/>
        </w:rPr>
        <w:t>. Среди детей с неправильным прикусом преобладание глубокого прикуса было гораздо чаще, чем открытый прикус в 3.5 раза больше в постоянном прикусе и в 5 раз чаще во временном прикусе.</w:t>
      </w:r>
    </w:p>
    <w:p w14:paraId="1D7DE1AE" w14:textId="77777777" w:rsidR="00C57383" w:rsidRPr="00C57383" w:rsidRDefault="00C57383" w:rsidP="00893001">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Еще одной характерной чертой неправильного прикуса, которая практически постоянна на разных стадиях прорезывания зубов — это смещение центральной линии с преобладанием 27% в молочном прикусе и 28% в постоянном прикусе. Единственные формы ЗЧА, которые уменьшаются к формированию постоянного прикуса – верхние </w:t>
      </w:r>
      <w:proofErr w:type="spellStart"/>
      <w:r w:rsidRPr="00C57383">
        <w:rPr>
          <w:rFonts w:ascii="Times New Roman" w:eastAsiaTheme="minorHAnsi" w:hAnsi="Times New Roman"/>
          <w:sz w:val="28"/>
          <w:lang w:val="ru-RU" w:bidi="ar-SA"/>
        </w:rPr>
        <w:t>межрезцовые</w:t>
      </w:r>
      <w:proofErr w:type="spellEnd"/>
      <w:r w:rsidRPr="00C57383">
        <w:rPr>
          <w:rFonts w:ascii="Times New Roman" w:eastAsiaTheme="minorHAnsi" w:hAnsi="Times New Roman"/>
          <w:sz w:val="28"/>
          <w:lang w:val="ru-RU" w:bidi="ar-SA"/>
        </w:rPr>
        <w:t xml:space="preserve"> диастемы и задний перекрестный прикус. Частота снижения диастемы составила с 35% до 5</w:t>
      </w:r>
      <w:proofErr w:type="gramStart"/>
      <w:r w:rsidRPr="00C57383">
        <w:rPr>
          <w:rFonts w:ascii="Times New Roman" w:eastAsiaTheme="minorHAnsi" w:hAnsi="Times New Roman"/>
          <w:sz w:val="28"/>
          <w:lang w:val="ru-RU" w:bidi="ar-SA"/>
        </w:rPr>
        <w:t>%[</w:t>
      </w:r>
      <w:proofErr w:type="gramEnd"/>
      <w:r w:rsidRPr="00C57383">
        <w:rPr>
          <w:rFonts w:ascii="Times New Roman" w:eastAsiaTheme="minorHAnsi" w:hAnsi="Times New Roman"/>
          <w:sz w:val="28"/>
          <w:lang w:val="ru-RU" w:bidi="ar-SA"/>
        </w:rPr>
        <w:t>68]</w:t>
      </w:r>
    </w:p>
    <w:p w14:paraId="255AEA4E" w14:textId="77777777" w:rsidR="00330B41" w:rsidRDefault="00330B41" w:rsidP="005409A5">
      <w:pPr>
        <w:spacing w:after="0" w:line="240" w:lineRule="auto"/>
        <w:jc w:val="both"/>
        <w:rPr>
          <w:rFonts w:ascii="Times New Roman" w:eastAsiaTheme="minorHAnsi" w:hAnsi="Times New Roman"/>
          <w:b/>
          <w:bCs/>
          <w:sz w:val="28"/>
          <w:lang w:val="ru-RU" w:bidi="ar-SA"/>
        </w:rPr>
      </w:pPr>
      <w:bookmarkStart w:id="29" w:name="_Hlk136539679"/>
    </w:p>
    <w:p w14:paraId="48E967C8" w14:textId="4E6599DB" w:rsidR="00C57383" w:rsidRPr="00C57383" w:rsidRDefault="00C57383" w:rsidP="005409A5">
      <w:pPr>
        <w:spacing w:after="0" w:line="240" w:lineRule="auto"/>
        <w:ind w:firstLine="709"/>
        <w:jc w:val="both"/>
        <w:rPr>
          <w:rFonts w:ascii="Times New Roman" w:eastAsiaTheme="minorHAnsi" w:hAnsi="Times New Roman"/>
          <w:b/>
          <w:bCs/>
          <w:sz w:val="28"/>
          <w:lang w:val="ru-RU" w:bidi="ar-SA"/>
        </w:rPr>
      </w:pPr>
      <w:r w:rsidRPr="00C57383">
        <w:rPr>
          <w:rFonts w:ascii="Times New Roman" w:eastAsiaTheme="minorHAnsi" w:hAnsi="Times New Roman"/>
          <w:b/>
          <w:bCs/>
          <w:sz w:val="28"/>
          <w:lang w:val="ru-RU" w:bidi="ar-SA"/>
        </w:rPr>
        <w:t xml:space="preserve">1.4 </w:t>
      </w:r>
      <w:bookmarkStart w:id="30" w:name="_Hlk136539811"/>
      <w:r w:rsidRPr="00C57383">
        <w:rPr>
          <w:rFonts w:ascii="Times New Roman" w:eastAsiaTheme="minorHAnsi" w:hAnsi="Times New Roman"/>
          <w:b/>
          <w:bCs/>
          <w:sz w:val="28"/>
          <w:lang w:val="ru-RU" w:bidi="ar-SA"/>
        </w:rPr>
        <w:t>Факторы, вызывающие зубочелюстные аномалии</w:t>
      </w:r>
      <w:bookmarkEnd w:id="29"/>
      <w:bookmarkEnd w:id="30"/>
    </w:p>
    <w:p w14:paraId="3DE09604" w14:textId="657DCF0C" w:rsidR="00C57383" w:rsidRP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Неправильный прикус — это скорее нарушение развития, чем болезнь. На сегодняшний день многие причины неправильного прикуса до сих пор четко не объяснены. Этиология, вызывающая нарушение прикуса, может поражать различные органы, такие как зубы, костная ткань и/или нервно-мышечные компоненты. К сожалению, у одного пациента обычно обнаруживается более одного этиологического фактора.</w:t>
      </w:r>
    </w:p>
    <w:p w14:paraId="3A772F0F" w14:textId="267CFEAA" w:rsidR="00C57383" w:rsidRP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Несколько авторов классифицировали этиологию аномалий прикуса по разным схемам. </w:t>
      </w:r>
      <w:proofErr w:type="spellStart"/>
      <w:r w:rsidRPr="00C57383">
        <w:rPr>
          <w:rFonts w:ascii="Times New Roman" w:eastAsiaTheme="minorHAnsi" w:hAnsi="Times New Roman"/>
          <w:sz w:val="28"/>
          <w:lang w:val="ru-RU" w:bidi="ar-SA"/>
        </w:rPr>
        <w:t>Мойерс</w:t>
      </w:r>
      <w:proofErr w:type="spellEnd"/>
      <w:r w:rsidRPr="00C57383">
        <w:rPr>
          <w:rFonts w:ascii="Times New Roman" w:eastAsiaTheme="minorHAnsi" w:hAnsi="Times New Roman"/>
          <w:sz w:val="28"/>
          <w:lang w:val="ru-RU" w:bidi="ar-SA"/>
        </w:rPr>
        <w:t xml:space="preserve"> классифицировал этиологию аномалий прикуса на шесть категорий: наследственная, причина развития неизвестного происхождения, травма, физические факторы, привычка и болезни; тогда как </w:t>
      </w:r>
      <w:proofErr w:type="spellStart"/>
      <w:r w:rsidRPr="00C57383">
        <w:rPr>
          <w:rFonts w:ascii="Times New Roman" w:eastAsiaTheme="minorHAnsi" w:hAnsi="Times New Roman"/>
          <w:sz w:val="28"/>
          <w:lang w:val="ru-RU" w:bidi="ar-SA"/>
        </w:rPr>
        <w:t>Проффит</w:t>
      </w:r>
      <w:proofErr w:type="spellEnd"/>
      <w:r w:rsidRPr="00C57383">
        <w:rPr>
          <w:rFonts w:ascii="Times New Roman" w:eastAsiaTheme="minorHAnsi" w:hAnsi="Times New Roman"/>
          <w:sz w:val="28"/>
          <w:lang w:val="ru-RU" w:bidi="ar-SA"/>
        </w:rPr>
        <w:t xml:space="preserve"> и др.  классифицировали этиологию неправильного прикуса на три категории: конкретные причины неправильного прикуса, влияние окружающей среды и генетическое влияние. Хотя некоторые причины аномалий прикуса не могут быть полностью устранены, их можно предотвратить и уменьшить путем проведения раннего лечения в нужное время, чтобы замедлить прогрессирование некоторых аномалий прикуса.[70]</w:t>
      </w:r>
    </w:p>
    <w:p w14:paraId="09552819" w14:textId="77777777" w:rsidR="00C57383" w:rsidRP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Раннее лечение, известное как профилактическое и </w:t>
      </w:r>
      <w:proofErr w:type="spellStart"/>
      <w:r w:rsidRPr="00C57383">
        <w:rPr>
          <w:rFonts w:ascii="Times New Roman" w:eastAsiaTheme="minorHAnsi" w:hAnsi="Times New Roman"/>
          <w:sz w:val="28"/>
          <w:lang w:val="ru-RU" w:bidi="ar-SA"/>
        </w:rPr>
        <w:t>интерцептивное</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ортодонтическое</w:t>
      </w:r>
      <w:proofErr w:type="spellEnd"/>
      <w:r w:rsidRPr="00C57383">
        <w:rPr>
          <w:rFonts w:ascii="Times New Roman" w:eastAsiaTheme="minorHAnsi" w:hAnsi="Times New Roman"/>
          <w:sz w:val="28"/>
          <w:lang w:val="ru-RU" w:bidi="ar-SA"/>
        </w:rPr>
        <w:t xml:space="preserve"> лечение, может проводиться в период формирования зубов, когда ребенок еще активно растет. Целью раннего лечения является улучшение правильного развития зубов и скелета путем исправления или раннего устранения неправильного прикуса. Раннее лечение может также уменьшить тяжесть аномалий прикуса и время лечения в постоянном прикусе. </w:t>
      </w:r>
      <w:proofErr w:type="spellStart"/>
      <w:r w:rsidRPr="00C57383">
        <w:rPr>
          <w:rFonts w:ascii="Times New Roman" w:eastAsiaTheme="minorHAnsi" w:hAnsi="Times New Roman"/>
          <w:sz w:val="28"/>
          <w:lang w:val="ru-RU" w:bidi="ar-SA"/>
        </w:rPr>
        <w:t>импинджмент</w:t>
      </w:r>
      <w:proofErr w:type="spellEnd"/>
      <w:r w:rsidRPr="00C57383">
        <w:rPr>
          <w:rFonts w:ascii="Times New Roman" w:eastAsiaTheme="minorHAnsi" w:hAnsi="Times New Roman"/>
          <w:sz w:val="28"/>
          <w:lang w:val="ru-RU" w:bidi="ar-SA"/>
        </w:rPr>
        <w:t>, поперечные проблемы, асимметрия с функциональным сдвигом и без него, аномальные привычки, эктопическое прорезывание моляров и клыков, скученность, большое перекрытие, большая диастема и любые врожденные аномалии.</w:t>
      </w:r>
    </w:p>
    <w:p w14:paraId="22EFEBCD" w14:textId="77777777" w:rsidR="00C57383" w:rsidRP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Неправильный прикус имеет многофакторную этиологию, вызванную наследственными факторами, факторами окружающей среды или их комбинацией. Генетически детерминированные факторы оказывают влияние на рост и, следовательно, могут привести к развитию неправильного прикуса. Эти влияния могут сочетаться с такими этиологическими факторами, как вредные привычки. В случае сосательных привычек ребенок вставляет свой палец, обычно большой, между зубными дугами, заставляя язык двигаться вниз. Язык не может занять правильное положение на небе, что препятствует его поперечному развитию; кроме того, положение большого пальца напротив передних зубов приводит к их выступанию. У детей, как правило, развивается передний открытый прикус и задний перекрестный прикус из-за недостаточного развития неба. Боковые зубы также могут выдавливаться из-за отсутствия </w:t>
      </w:r>
      <w:proofErr w:type="spellStart"/>
      <w:r w:rsidRPr="00C57383">
        <w:rPr>
          <w:rFonts w:ascii="Times New Roman" w:eastAsiaTheme="minorHAnsi" w:hAnsi="Times New Roman"/>
          <w:sz w:val="28"/>
          <w:lang w:val="ru-RU" w:bidi="ar-SA"/>
        </w:rPr>
        <w:t>окклюзионного</w:t>
      </w:r>
      <w:proofErr w:type="spellEnd"/>
      <w:r w:rsidRPr="00C57383">
        <w:rPr>
          <w:rFonts w:ascii="Times New Roman" w:eastAsiaTheme="minorHAnsi" w:hAnsi="Times New Roman"/>
          <w:sz w:val="28"/>
          <w:lang w:val="ru-RU" w:bidi="ar-SA"/>
        </w:rPr>
        <w:t xml:space="preserve"> контакта из-за интерпозиции пальца. Сосание губ или щек также вызывает проблемы с прикусом и правильным развитием скелета и лица. </w:t>
      </w:r>
    </w:p>
    <w:p w14:paraId="4FBD5DB1" w14:textId="24428A8A" w:rsidR="00C57383" w:rsidRP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У больных с сосанием нижней губы наблюдается сокращение нижней круговой и подбородочной мышц с последующим </w:t>
      </w:r>
      <w:proofErr w:type="spellStart"/>
      <w:r w:rsidRPr="00C57383">
        <w:rPr>
          <w:rFonts w:ascii="Times New Roman" w:eastAsiaTheme="minorHAnsi" w:hAnsi="Times New Roman"/>
          <w:sz w:val="28"/>
          <w:lang w:val="ru-RU" w:bidi="ar-SA"/>
        </w:rPr>
        <w:t>проинклинированием</w:t>
      </w:r>
      <w:proofErr w:type="spellEnd"/>
      <w:r w:rsidRPr="00C57383">
        <w:rPr>
          <w:rFonts w:ascii="Times New Roman" w:eastAsiaTheme="minorHAnsi" w:hAnsi="Times New Roman"/>
          <w:sz w:val="28"/>
          <w:lang w:val="ru-RU" w:bidi="ar-SA"/>
        </w:rPr>
        <w:t xml:space="preserve"> зубов </w:t>
      </w:r>
      <w:r w:rsidRPr="00C57383">
        <w:rPr>
          <w:rFonts w:ascii="Times New Roman" w:eastAsiaTheme="minorHAnsi" w:hAnsi="Times New Roman"/>
          <w:sz w:val="28"/>
          <w:lang w:val="ru-RU" w:bidi="ar-SA"/>
        </w:rPr>
        <w:lastRenderedPageBreak/>
        <w:t xml:space="preserve">верхней челюсти, </w:t>
      </w:r>
      <w:proofErr w:type="spellStart"/>
      <w:r w:rsidRPr="00C57383">
        <w:rPr>
          <w:rFonts w:ascii="Times New Roman" w:eastAsiaTheme="minorHAnsi" w:hAnsi="Times New Roman"/>
          <w:sz w:val="28"/>
          <w:lang w:val="ru-RU" w:bidi="ar-SA"/>
        </w:rPr>
        <w:t>реинклинацией</w:t>
      </w:r>
      <w:proofErr w:type="spellEnd"/>
      <w:r w:rsidRPr="00C57383">
        <w:rPr>
          <w:rFonts w:ascii="Times New Roman" w:eastAsiaTheme="minorHAnsi" w:hAnsi="Times New Roman"/>
          <w:sz w:val="28"/>
          <w:lang w:val="ru-RU" w:bidi="ar-SA"/>
        </w:rPr>
        <w:t xml:space="preserve"> зубов нижней челюсти, повышенным перерезыванием, неровностью нижних резцов. Что касается ротового дыхания, то оно, как правило, обусловлено обструкцией носовых дыхательных путей, вызванной, например, гипертрофией аденоидов или небных миндалин, ринитом, гипертрофией носовых раковин. Пациенты, страдающие этим заболеванием, не могут дышать через нос, поэтому они дышат через рот с последующими проблемами зубов и скелета, такими как открытый прикус, вращение нижней челюсти по часовой стрелке, прогнатизм и узкое небо.[69]</w:t>
      </w:r>
    </w:p>
    <w:p w14:paraId="2EC02073" w14:textId="77777777" w:rsidR="00C57383" w:rsidRP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Обширный нелеченый кариес и его осложнения, такие как зубная боль, напрямую приводят к снижению или асимметричному жеванию, изменяя распределение функционального </w:t>
      </w:r>
      <w:proofErr w:type="spellStart"/>
      <w:r w:rsidRPr="00C57383">
        <w:rPr>
          <w:rFonts w:ascii="Times New Roman" w:eastAsiaTheme="minorHAnsi" w:hAnsi="Times New Roman"/>
          <w:sz w:val="28"/>
          <w:lang w:val="ru-RU" w:bidi="ar-SA"/>
        </w:rPr>
        <w:t>окклюзионного</w:t>
      </w:r>
      <w:proofErr w:type="spellEnd"/>
      <w:r w:rsidRPr="00C57383">
        <w:rPr>
          <w:rFonts w:ascii="Times New Roman" w:eastAsiaTheme="minorHAnsi" w:hAnsi="Times New Roman"/>
          <w:sz w:val="28"/>
          <w:lang w:val="ru-RU" w:bidi="ar-SA"/>
        </w:rPr>
        <w:t xml:space="preserve"> контакта. Длительное одностороннее жевание может привести к нарушению роста и развития лица, что приведет к неправильному прикусу и челюстно-лицевым деформациям. </w:t>
      </w:r>
      <w:proofErr w:type="spellStart"/>
      <w:r w:rsidRPr="00C57383">
        <w:rPr>
          <w:rFonts w:ascii="Times New Roman" w:eastAsiaTheme="minorHAnsi" w:hAnsi="Times New Roman"/>
          <w:sz w:val="28"/>
          <w:lang w:val="ru-RU" w:bidi="ar-SA"/>
        </w:rPr>
        <w:t>Интерпроксимальное</w:t>
      </w:r>
      <w:proofErr w:type="spellEnd"/>
      <w:r w:rsidRPr="00C57383">
        <w:rPr>
          <w:rFonts w:ascii="Times New Roman" w:eastAsiaTheme="minorHAnsi" w:hAnsi="Times New Roman"/>
          <w:sz w:val="28"/>
          <w:lang w:val="ru-RU" w:bidi="ar-SA"/>
        </w:rPr>
        <w:t xml:space="preserve"> разрушение молочных клыков и моляров может привести к уменьшению </w:t>
      </w:r>
      <w:proofErr w:type="spellStart"/>
      <w:r w:rsidRPr="00C57383">
        <w:rPr>
          <w:rFonts w:ascii="Times New Roman" w:eastAsiaTheme="minorHAnsi" w:hAnsi="Times New Roman"/>
          <w:sz w:val="28"/>
          <w:lang w:val="ru-RU" w:bidi="ar-SA"/>
        </w:rPr>
        <w:t>мезио</w:t>
      </w:r>
      <w:proofErr w:type="spellEnd"/>
      <w:r w:rsidRPr="00C57383">
        <w:rPr>
          <w:rFonts w:ascii="Times New Roman" w:eastAsiaTheme="minorHAnsi" w:hAnsi="Times New Roman"/>
          <w:sz w:val="28"/>
          <w:lang w:val="ru-RU" w:bidi="ar-SA"/>
        </w:rPr>
        <w:t xml:space="preserve">-дистальной ширины коронки. Соседние зубы имеют тенденцию мигрировать в сторону пораженного участка, что может привести к уменьшению длины зубной дуги. Потеря длины дуги может привести к проблемам, связанным со смещением зубов, </w:t>
      </w:r>
      <w:proofErr w:type="spellStart"/>
      <w:r w:rsidRPr="00C57383">
        <w:rPr>
          <w:rFonts w:ascii="Times New Roman" w:eastAsiaTheme="minorHAnsi" w:hAnsi="Times New Roman"/>
          <w:sz w:val="28"/>
          <w:lang w:val="ru-RU" w:bidi="ar-SA"/>
        </w:rPr>
        <w:t>окклюзионной</w:t>
      </w:r>
      <w:proofErr w:type="spellEnd"/>
      <w:r w:rsidRPr="00C57383">
        <w:rPr>
          <w:rFonts w:ascii="Times New Roman" w:eastAsiaTheme="minorHAnsi" w:hAnsi="Times New Roman"/>
          <w:sz w:val="28"/>
          <w:lang w:val="ru-RU" w:bidi="ar-SA"/>
        </w:rPr>
        <w:t xml:space="preserve"> стабильностью, скученностью зубов, жевательной способностью и </w:t>
      </w:r>
      <w:proofErr w:type="gramStart"/>
      <w:r w:rsidRPr="00C57383">
        <w:rPr>
          <w:rFonts w:ascii="Times New Roman" w:eastAsiaTheme="minorHAnsi" w:hAnsi="Times New Roman"/>
          <w:sz w:val="28"/>
          <w:lang w:val="ru-RU" w:bidi="ar-SA"/>
        </w:rPr>
        <w:t>др.[</w:t>
      </w:r>
      <w:proofErr w:type="gramEnd"/>
      <w:r w:rsidRPr="00C57383">
        <w:rPr>
          <w:rFonts w:ascii="Times New Roman" w:eastAsiaTheme="minorHAnsi" w:hAnsi="Times New Roman"/>
          <w:sz w:val="28"/>
          <w:lang w:val="ru-RU" w:bidi="ar-SA"/>
        </w:rPr>
        <w:t>71]</w:t>
      </w:r>
    </w:p>
    <w:p w14:paraId="570872D2" w14:textId="27C98E40" w:rsidR="00C57383" w:rsidRPr="00C57383" w:rsidRDefault="00C57383" w:rsidP="005409A5">
      <w:pPr>
        <w:spacing w:after="0" w:line="240" w:lineRule="auto"/>
        <w:ind w:firstLine="709"/>
        <w:jc w:val="both"/>
        <w:rPr>
          <w:rFonts w:ascii="Times New Roman" w:eastAsiaTheme="minorHAnsi" w:hAnsi="Times New Roman"/>
          <w:sz w:val="28"/>
          <w:lang w:val="ru-RU" w:bidi="ar-SA"/>
        </w:rPr>
      </w:pPr>
      <w:proofErr w:type="spellStart"/>
      <w:r w:rsidRPr="00C57383">
        <w:rPr>
          <w:rFonts w:ascii="Times New Roman" w:eastAsiaTheme="minorHAnsi" w:hAnsi="Times New Roman"/>
          <w:sz w:val="28"/>
          <w:lang w:val="ru-RU" w:bidi="ar-SA"/>
        </w:rPr>
        <w:t>Пульпальные</w:t>
      </w:r>
      <w:proofErr w:type="spellEnd"/>
      <w:r w:rsidRPr="00C57383">
        <w:rPr>
          <w:rFonts w:ascii="Times New Roman" w:eastAsiaTheme="minorHAnsi" w:hAnsi="Times New Roman"/>
          <w:sz w:val="28"/>
          <w:lang w:val="ru-RU" w:bidi="ar-SA"/>
        </w:rPr>
        <w:t xml:space="preserve"> и </w:t>
      </w:r>
      <w:proofErr w:type="spellStart"/>
      <w:r w:rsidRPr="00C57383">
        <w:rPr>
          <w:rFonts w:ascii="Times New Roman" w:eastAsiaTheme="minorHAnsi" w:hAnsi="Times New Roman"/>
          <w:sz w:val="28"/>
          <w:lang w:val="ru-RU" w:bidi="ar-SA"/>
        </w:rPr>
        <w:t>периапикальные</w:t>
      </w:r>
      <w:proofErr w:type="spellEnd"/>
      <w:r w:rsidRPr="00C57383">
        <w:rPr>
          <w:rFonts w:ascii="Times New Roman" w:eastAsiaTheme="minorHAnsi" w:hAnsi="Times New Roman"/>
          <w:sz w:val="28"/>
          <w:lang w:val="ru-RU" w:bidi="ar-SA"/>
        </w:rPr>
        <w:t xml:space="preserve"> поражения молочных зубов, как правило, вызываются оральными микроорганизмами, инфицированными пульпой, при этом наиболее частым путем проникновения микроорганизмов является кариес зубов, который может препятствовать нормальному физиологическому замещению. Прорезывание зубов и смена молочных зубов - сложный процесс с достаточно сложными механизмами. Молочные зубы взаимодействуют с последующими и зависят от них, и наоборот. Предшественники с витальной пульпой являются контекстом для нормального прорезывания постоянных зубов и воспаления пульпы молочного зуба, и проникновение в окружающую среду может повлиять на зубной зачаток постоянного преемника и </w:t>
      </w:r>
      <w:proofErr w:type="spellStart"/>
      <w:r w:rsidRPr="00C57383">
        <w:rPr>
          <w:rFonts w:ascii="Times New Roman" w:eastAsiaTheme="minorHAnsi" w:hAnsi="Times New Roman"/>
          <w:sz w:val="28"/>
          <w:lang w:val="ru-RU" w:bidi="ar-SA"/>
        </w:rPr>
        <w:t>перирадикулярные</w:t>
      </w:r>
      <w:proofErr w:type="spellEnd"/>
      <w:r w:rsidRPr="00C57383">
        <w:rPr>
          <w:rFonts w:ascii="Times New Roman" w:eastAsiaTheme="minorHAnsi" w:hAnsi="Times New Roman"/>
          <w:sz w:val="28"/>
          <w:lang w:val="ru-RU" w:bidi="ar-SA"/>
        </w:rPr>
        <w:t xml:space="preserve"> структуры, если не будет начато вмешательство, что может привести к аномальному развитию и прорезыванию. преемника, такие как преждевременное, отсроченное или эктопическое прорезывание постоянного зуба, что приводит к неравномерному прорезыванию и выравниванию преемников и увеличивает вероятность неправильного прикуса. Ранняя потеря молочных зубов, вызванная тяжелым </w:t>
      </w:r>
      <w:proofErr w:type="spellStart"/>
      <w:r w:rsidRPr="00C57383">
        <w:rPr>
          <w:rFonts w:ascii="Times New Roman" w:eastAsiaTheme="minorHAnsi" w:hAnsi="Times New Roman"/>
          <w:sz w:val="28"/>
          <w:lang w:val="ru-RU" w:bidi="ar-SA"/>
        </w:rPr>
        <w:t>периапикальным</w:t>
      </w:r>
      <w:proofErr w:type="spellEnd"/>
      <w:r w:rsidRPr="00C57383">
        <w:rPr>
          <w:rFonts w:ascii="Times New Roman" w:eastAsiaTheme="minorHAnsi" w:hAnsi="Times New Roman"/>
          <w:sz w:val="28"/>
          <w:lang w:val="ru-RU" w:bidi="ar-SA"/>
        </w:rPr>
        <w:t xml:space="preserve"> поражением, с одной стороны, влияет на жевательную функцию, потенциально изменяя челюстно-лицевой и системный рост и развитие. С другой стороны, это также может привести к потере </w:t>
      </w:r>
      <w:proofErr w:type="spellStart"/>
      <w:r w:rsidRPr="00C57383">
        <w:rPr>
          <w:rFonts w:ascii="Times New Roman" w:eastAsiaTheme="minorHAnsi" w:hAnsi="Times New Roman"/>
          <w:sz w:val="28"/>
          <w:lang w:val="ru-RU" w:bidi="ar-SA"/>
        </w:rPr>
        <w:t>окклюзионных</w:t>
      </w:r>
      <w:proofErr w:type="spellEnd"/>
      <w:r w:rsidRPr="00C57383">
        <w:rPr>
          <w:rFonts w:ascii="Times New Roman" w:eastAsiaTheme="minorHAnsi" w:hAnsi="Times New Roman"/>
          <w:sz w:val="28"/>
          <w:lang w:val="ru-RU" w:bidi="ar-SA"/>
        </w:rPr>
        <w:t xml:space="preserve"> упоров и вертикальных размеров, вызывая глубокий неправильный прикус и повышенное перекрытие.[72]</w:t>
      </w:r>
    </w:p>
    <w:p w14:paraId="7A29D1C7" w14:textId="77777777" w:rsidR="00C57383" w:rsidRPr="00C57383" w:rsidRDefault="00C57383" w:rsidP="005409A5">
      <w:pPr>
        <w:spacing w:after="0" w:line="240" w:lineRule="auto"/>
        <w:ind w:firstLine="709"/>
        <w:jc w:val="both"/>
        <w:rPr>
          <w:rFonts w:ascii="Times New Roman" w:eastAsiaTheme="minorHAnsi" w:hAnsi="Times New Roman"/>
          <w:sz w:val="28"/>
          <w:lang w:val="ru-RU" w:bidi="ar-SA"/>
        </w:rPr>
      </w:pPr>
      <w:proofErr w:type="spellStart"/>
      <w:r w:rsidRPr="00C57383">
        <w:rPr>
          <w:rFonts w:ascii="Times New Roman" w:eastAsiaTheme="minorHAnsi" w:hAnsi="Times New Roman"/>
          <w:sz w:val="28"/>
          <w:lang w:val="ru-RU" w:bidi="ar-SA"/>
        </w:rPr>
        <w:t>Гипердонтия</w:t>
      </w:r>
      <w:proofErr w:type="spellEnd"/>
      <w:r w:rsidRPr="00C57383">
        <w:rPr>
          <w:rFonts w:ascii="Times New Roman" w:eastAsiaTheme="minorHAnsi" w:hAnsi="Times New Roman"/>
          <w:sz w:val="28"/>
          <w:lang w:val="ru-RU" w:bidi="ar-SA"/>
        </w:rPr>
        <w:t xml:space="preserve"> — это дополнительный зуб, зубы или </w:t>
      </w:r>
      <w:proofErr w:type="spellStart"/>
      <w:r w:rsidRPr="00C57383">
        <w:rPr>
          <w:rFonts w:ascii="Times New Roman" w:eastAsiaTheme="minorHAnsi" w:hAnsi="Times New Roman"/>
          <w:sz w:val="28"/>
          <w:lang w:val="ru-RU" w:bidi="ar-SA"/>
        </w:rPr>
        <w:t>зубоподобные</w:t>
      </w:r>
      <w:proofErr w:type="spellEnd"/>
      <w:r w:rsidRPr="00C57383">
        <w:rPr>
          <w:rFonts w:ascii="Times New Roman" w:eastAsiaTheme="minorHAnsi" w:hAnsi="Times New Roman"/>
          <w:sz w:val="28"/>
          <w:lang w:val="ru-RU" w:bidi="ar-SA"/>
        </w:rPr>
        <w:t xml:space="preserve"> структуры, которые либо прорезались, либо остаются непрорезавшимися в дополнение к обычному количеству зубов. Сверхкомплектные зубы могут быть одиночными или множественными, односторонними или двусторонними и проявляться на одной или обеих челюстях. Они могут развиваться в любой </w:t>
      </w:r>
      <w:r w:rsidRPr="00C57383">
        <w:rPr>
          <w:rFonts w:ascii="Times New Roman" w:eastAsiaTheme="minorHAnsi" w:hAnsi="Times New Roman"/>
          <w:sz w:val="28"/>
          <w:lang w:val="ru-RU" w:bidi="ar-SA"/>
        </w:rPr>
        <w:lastRenderedPageBreak/>
        <w:t xml:space="preserve">области зубной дуги, но чаще всего локализуются в переднем отделе верхней челюсти. Они могут прорезываться нормально, оставаться </w:t>
      </w:r>
      <w:proofErr w:type="spellStart"/>
      <w:r w:rsidRPr="00C57383">
        <w:rPr>
          <w:rFonts w:ascii="Times New Roman" w:eastAsiaTheme="minorHAnsi" w:hAnsi="Times New Roman"/>
          <w:sz w:val="28"/>
          <w:lang w:val="ru-RU" w:bidi="ar-SA"/>
        </w:rPr>
        <w:t>ретенированными</w:t>
      </w:r>
      <w:proofErr w:type="spellEnd"/>
      <w:r w:rsidRPr="00C57383">
        <w:rPr>
          <w:rFonts w:ascii="Times New Roman" w:eastAsiaTheme="minorHAnsi" w:hAnsi="Times New Roman"/>
          <w:sz w:val="28"/>
          <w:lang w:val="ru-RU" w:bidi="ar-SA"/>
        </w:rPr>
        <w:t xml:space="preserve">, казаться перевернутыми или иметь аномальный путь прорезывания. Сверхкомплектные зубы часто встречаются в смешанном или постоянном прикусе, но редко встречаются в молочном прикусе. </w:t>
      </w:r>
      <w:proofErr w:type="spellStart"/>
      <w:r w:rsidRPr="00C57383">
        <w:rPr>
          <w:rFonts w:ascii="Times New Roman" w:eastAsiaTheme="minorHAnsi" w:hAnsi="Times New Roman"/>
          <w:sz w:val="28"/>
          <w:lang w:val="ru-RU" w:bidi="ar-SA"/>
        </w:rPr>
        <w:t>Гипердонтия</w:t>
      </w:r>
      <w:proofErr w:type="spellEnd"/>
      <w:r w:rsidRPr="00C57383">
        <w:rPr>
          <w:rFonts w:ascii="Times New Roman" w:eastAsiaTheme="minorHAnsi" w:hAnsi="Times New Roman"/>
          <w:sz w:val="28"/>
          <w:lang w:val="ru-RU" w:bidi="ar-SA"/>
        </w:rPr>
        <w:t xml:space="preserve"> чаще встречается на верхней челюсти, чем на нижней. </w:t>
      </w:r>
      <w:proofErr w:type="spellStart"/>
      <w:r w:rsidRPr="00C57383">
        <w:rPr>
          <w:rFonts w:ascii="Times New Roman" w:eastAsiaTheme="minorHAnsi" w:hAnsi="Times New Roman"/>
          <w:sz w:val="28"/>
          <w:lang w:val="ru-RU" w:bidi="ar-SA"/>
        </w:rPr>
        <w:t>Мезиоденс</w:t>
      </w:r>
      <w:proofErr w:type="spellEnd"/>
      <w:r w:rsidRPr="00C57383">
        <w:rPr>
          <w:rFonts w:ascii="Times New Roman" w:eastAsiaTheme="minorHAnsi" w:hAnsi="Times New Roman"/>
          <w:sz w:val="28"/>
          <w:lang w:val="ru-RU" w:bidi="ar-SA"/>
        </w:rPr>
        <w:t xml:space="preserve"> является наиболее распространенным типом </w:t>
      </w:r>
      <w:proofErr w:type="spellStart"/>
      <w:r w:rsidRPr="00C57383">
        <w:rPr>
          <w:rFonts w:ascii="Times New Roman" w:eastAsiaTheme="minorHAnsi" w:hAnsi="Times New Roman"/>
          <w:sz w:val="28"/>
          <w:lang w:val="ru-RU" w:bidi="ar-SA"/>
        </w:rPr>
        <w:t>гипердонтии</w:t>
      </w:r>
      <w:proofErr w:type="spellEnd"/>
      <w:r w:rsidRPr="00C57383">
        <w:rPr>
          <w:rFonts w:ascii="Times New Roman" w:eastAsiaTheme="minorHAnsi" w:hAnsi="Times New Roman"/>
          <w:sz w:val="28"/>
          <w:lang w:val="ru-RU" w:bidi="ar-SA"/>
        </w:rPr>
        <w:t xml:space="preserve">, при котором дополнительный зуб развивается между центральными резцами верхней челюсти. Некоторые проблемы могут быть вызваны </w:t>
      </w:r>
      <w:proofErr w:type="spellStart"/>
      <w:r w:rsidRPr="00C57383">
        <w:rPr>
          <w:rFonts w:ascii="Times New Roman" w:eastAsiaTheme="minorHAnsi" w:hAnsi="Times New Roman"/>
          <w:sz w:val="28"/>
          <w:lang w:val="ru-RU" w:bidi="ar-SA"/>
        </w:rPr>
        <w:t>гипердонтией</w:t>
      </w:r>
      <w:proofErr w:type="spellEnd"/>
      <w:r w:rsidRPr="00C57383">
        <w:rPr>
          <w:rFonts w:ascii="Times New Roman" w:eastAsiaTheme="minorHAnsi" w:hAnsi="Times New Roman"/>
          <w:sz w:val="28"/>
          <w:lang w:val="ru-RU" w:bidi="ar-SA"/>
        </w:rPr>
        <w:t>, в том числе отсутствием прорезывания, скученностью или аномальной диастемой, смещением и/или ротацией соседних зубов и так далее.[73]</w:t>
      </w:r>
    </w:p>
    <w:p w14:paraId="3161CA49" w14:textId="77777777" w:rsidR="00C57383" w:rsidRP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По данным исследователей патологии уздечки верхней губы встречаются в 15.2%±2,5%, уздечка языка в 4,2±1,3%, отсутствие физиологических промежутков между зубами временного прикуса в 14,9±2,5%, увеличение горизонтального перекрытия в 5,1±1,5% детей. В результате влияния короткой уздечки верхней губы может происходить более активный рост верхней челюсти. Аномалия размера и формы уздечек губ могут приводить к развитию диастем, открытого прикуса, дистального прикуса, </w:t>
      </w:r>
      <w:proofErr w:type="spellStart"/>
      <w:r w:rsidRPr="00C57383">
        <w:rPr>
          <w:rFonts w:ascii="Times New Roman" w:eastAsiaTheme="minorHAnsi" w:hAnsi="Times New Roman"/>
          <w:sz w:val="28"/>
          <w:lang w:val="ru-RU" w:bidi="ar-SA"/>
        </w:rPr>
        <w:t>несмыканию</w:t>
      </w:r>
      <w:proofErr w:type="spellEnd"/>
      <w:r w:rsidRPr="00C57383">
        <w:rPr>
          <w:rFonts w:ascii="Times New Roman" w:eastAsiaTheme="minorHAnsi" w:hAnsi="Times New Roman"/>
          <w:sz w:val="28"/>
          <w:lang w:val="ru-RU" w:bidi="ar-SA"/>
        </w:rPr>
        <w:t xml:space="preserve"> губ. В случае короткой уздечки языка может развиваться глубокий прикус с наличием скученного положения резцов на нижней челюсти. [74]</w:t>
      </w:r>
    </w:p>
    <w:p w14:paraId="0F9A2A44" w14:textId="6DEEBB06" w:rsidR="00C57383" w:rsidRDefault="00C57383" w:rsidP="005409A5">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Этиологическим фактором в развитии ЗЧА может выступать большое количество хронических заболеваний в детском возрасте, такие как: проблемы, связанные с ЛОР органами (аденоиды, искривление перегородки носа и </w:t>
      </w:r>
      <w:proofErr w:type="spellStart"/>
      <w:r w:rsidRPr="00C57383">
        <w:rPr>
          <w:rFonts w:ascii="Times New Roman" w:eastAsiaTheme="minorHAnsi" w:hAnsi="Times New Roman"/>
          <w:sz w:val="28"/>
          <w:lang w:val="ru-RU" w:bidi="ar-SA"/>
        </w:rPr>
        <w:t>тд</w:t>
      </w:r>
      <w:proofErr w:type="spellEnd"/>
      <w:r w:rsidRPr="00C57383">
        <w:rPr>
          <w:rFonts w:ascii="Times New Roman" w:eastAsiaTheme="minorHAnsi" w:hAnsi="Times New Roman"/>
          <w:sz w:val="28"/>
          <w:lang w:val="ru-RU" w:bidi="ar-SA"/>
        </w:rPr>
        <w:t xml:space="preserve">.), заболевания эндокринной системы, проблемы, связанные с нарушением костной системы, искривление позвоночника, </w:t>
      </w:r>
      <w:proofErr w:type="spellStart"/>
      <w:r w:rsidRPr="00C57383">
        <w:rPr>
          <w:rFonts w:ascii="Times New Roman" w:eastAsiaTheme="minorHAnsi" w:hAnsi="Times New Roman"/>
          <w:sz w:val="28"/>
          <w:lang w:val="ru-RU" w:bidi="ar-SA"/>
        </w:rPr>
        <w:t>нейрофиброматоз</w:t>
      </w:r>
      <w:proofErr w:type="spellEnd"/>
      <w:r w:rsidRPr="00C57383">
        <w:rPr>
          <w:rFonts w:ascii="Times New Roman" w:eastAsiaTheme="minorHAnsi" w:hAnsi="Times New Roman"/>
          <w:sz w:val="28"/>
          <w:lang w:val="ru-RU" w:bidi="ar-SA"/>
        </w:rPr>
        <w:t xml:space="preserve"> могут приводить к возникновению ЗЧА во время формирования прикуса. Частым характерным примером может служить аденоидный тип лица, при котором типично формирование дистального прикуса с глубоким (готическим) небом и сужением альвеолярного отростка верхней челюсти в боковых отделах.</w:t>
      </w:r>
      <w:r w:rsidR="009E0A9D" w:rsidRPr="009E0A9D">
        <w:rPr>
          <w:rFonts w:ascii="Times New Roman" w:eastAsiaTheme="minorHAnsi" w:hAnsi="Times New Roman"/>
          <w:sz w:val="28"/>
          <w:lang w:val="ru-RU" w:bidi="ar-SA"/>
        </w:rPr>
        <w:t>[77]</w:t>
      </w:r>
      <w:r w:rsidRPr="00C57383">
        <w:rPr>
          <w:rFonts w:ascii="Times New Roman" w:eastAsiaTheme="minorHAnsi" w:hAnsi="Times New Roman"/>
          <w:sz w:val="28"/>
          <w:lang w:val="ru-RU" w:bidi="ar-SA"/>
        </w:rPr>
        <w:t xml:space="preserve"> Такое заболевание как рахит с проявлением недостатка витамина </w:t>
      </w:r>
      <w:r w:rsidRPr="00C57383">
        <w:rPr>
          <w:rFonts w:ascii="Times New Roman" w:eastAsiaTheme="minorHAnsi" w:hAnsi="Times New Roman"/>
          <w:sz w:val="28"/>
          <w:lang w:bidi="ar-SA"/>
        </w:rPr>
        <w:t>D</w:t>
      </w:r>
      <w:r w:rsidRPr="00C57383">
        <w:rPr>
          <w:rFonts w:ascii="Times New Roman" w:eastAsiaTheme="minorHAnsi" w:hAnsi="Times New Roman"/>
          <w:sz w:val="28"/>
          <w:lang w:val="ru-RU" w:bidi="ar-SA"/>
        </w:rPr>
        <w:t xml:space="preserve">, также является примером общесоматических нарушений, оказывающих влияние на формирование патологии ЗЧС у детей. Согласно данным многочисленных исследований </w:t>
      </w:r>
      <w:r>
        <w:rPr>
          <w:rFonts w:ascii="Times New Roman" w:eastAsiaTheme="minorHAnsi" w:hAnsi="Times New Roman"/>
          <w:sz w:val="28"/>
          <w:lang w:val="ru-RU" w:bidi="ar-SA"/>
        </w:rPr>
        <w:t>проблемы носового дыхания приводят к возникновению ЗЧА в 20,5%-40,1%, частые отиты в 18% случаях.</w:t>
      </w:r>
      <w:r w:rsidR="009E0A9D" w:rsidRPr="009E0A9D">
        <w:rPr>
          <w:rFonts w:ascii="Times New Roman" w:eastAsiaTheme="minorHAnsi" w:hAnsi="Times New Roman"/>
          <w:sz w:val="28"/>
          <w:lang w:val="ru-RU" w:bidi="ar-SA"/>
        </w:rPr>
        <w:t>[76]</w:t>
      </w:r>
      <w:r w:rsidR="007B6FDD">
        <w:rPr>
          <w:rFonts w:ascii="Times New Roman" w:eastAsiaTheme="minorHAnsi" w:hAnsi="Times New Roman"/>
          <w:sz w:val="28"/>
          <w:lang w:val="ru-RU" w:bidi="ar-SA"/>
        </w:rPr>
        <w:t xml:space="preserve"> Проблемы, связанные с ожирением и аллергии могут опосредованно влиять на возникновение ЗЧА. Неблагоприятные экологические факторы опосредованно влияют на развитие патологии ЗЧС вследствие развития аллергических заболеваний ЛОР-органов. Ротовое дыхание, вызванное в следствии астмы или аллергического ринита может служить причиной возникновения многих проблем с ЗЧС у детей.</w:t>
      </w:r>
      <w:r w:rsidR="009E0A9D">
        <w:rPr>
          <w:rFonts w:ascii="Times New Roman" w:eastAsiaTheme="minorHAnsi" w:hAnsi="Times New Roman"/>
          <w:sz w:val="28"/>
          <w:lang w:val="ru-RU" w:bidi="ar-SA"/>
        </w:rPr>
        <w:t xml:space="preserve"> Нарушение носового дыхания, вне зависимости от этиологических факторов на этапе временного прикуса приводит к формированию патологической окклюзии.</w:t>
      </w:r>
      <w:r w:rsidR="007B6FDD">
        <w:rPr>
          <w:rFonts w:ascii="Times New Roman" w:eastAsiaTheme="minorHAnsi" w:hAnsi="Times New Roman"/>
          <w:sz w:val="28"/>
          <w:lang w:val="ru-RU" w:bidi="ar-SA"/>
        </w:rPr>
        <w:t xml:space="preserve"> </w:t>
      </w:r>
      <w:r w:rsidR="009E0A9D" w:rsidRPr="009E0A9D">
        <w:rPr>
          <w:rFonts w:ascii="Times New Roman" w:eastAsiaTheme="minorHAnsi" w:hAnsi="Times New Roman"/>
          <w:sz w:val="28"/>
          <w:lang w:val="ru-RU" w:bidi="ar-SA"/>
        </w:rPr>
        <w:t>[75]</w:t>
      </w:r>
    </w:p>
    <w:p w14:paraId="28541AB7" w14:textId="7545843D" w:rsidR="00C57383" w:rsidRDefault="001D7D0E" w:rsidP="005409A5">
      <w:pPr>
        <w:spacing w:after="0" w:line="240" w:lineRule="auto"/>
        <w:ind w:firstLine="709"/>
        <w:jc w:val="both"/>
        <w:rPr>
          <w:rFonts w:ascii="Times New Roman" w:eastAsiaTheme="minorHAnsi" w:hAnsi="Times New Roman"/>
          <w:sz w:val="28"/>
          <w:lang w:val="ru-RU"/>
        </w:rPr>
      </w:pPr>
      <w:r>
        <w:rPr>
          <w:rFonts w:ascii="Times New Roman" w:eastAsiaTheme="minorHAnsi" w:hAnsi="Times New Roman"/>
          <w:sz w:val="28"/>
          <w:lang w:val="ru-RU" w:bidi="ar-SA"/>
        </w:rPr>
        <w:t xml:space="preserve">По мнению </w:t>
      </w:r>
      <w:proofErr w:type="spellStart"/>
      <w:r w:rsidRPr="001D7D0E">
        <w:rPr>
          <w:rFonts w:ascii="Times New Roman" w:eastAsiaTheme="minorHAnsi" w:hAnsi="Times New Roman"/>
          <w:sz w:val="28"/>
          <w:lang w:val="ru-RU"/>
        </w:rPr>
        <w:t>Chunming</w:t>
      </w:r>
      <w:proofErr w:type="spellEnd"/>
      <w:r w:rsidRPr="001D7D0E">
        <w:rPr>
          <w:rFonts w:ascii="Times New Roman" w:eastAsiaTheme="minorHAnsi" w:hAnsi="Times New Roman"/>
          <w:sz w:val="28"/>
          <w:lang w:val="ru-RU"/>
        </w:rPr>
        <w:t xml:space="preserve"> H.</w:t>
      </w:r>
      <w:r>
        <w:rPr>
          <w:rFonts w:ascii="Times New Roman" w:eastAsiaTheme="minorHAnsi" w:hAnsi="Times New Roman"/>
          <w:sz w:val="28"/>
          <w:lang w:val="ru-RU"/>
        </w:rPr>
        <w:t xml:space="preserve"> </w:t>
      </w:r>
      <w:r w:rsidR="003B3664">
        <w:rPr>
          <w:rFonts w:ascii="Times New Roman" w:eastAsiaTheme="minorHAnsi" w:hAnsi="Times New Roman"/>
          <w:sz w:val="28"/>
          <w:lang w:val="ru-RU"/>
        </w:rPr>
        <w:t>наследственность является одной из основных причин, которые приводят к возникновению аномалий прикуса у детей.</w:t>
      </w:r>
      <w:r w:rsidR="003B3664" w:rsidRPr="003B3664">
        <w:rPr>
          <w:rFonts w:ascii="Times New Roman" w:eastAsiaTheme="minorHAnsi" w:hAnsi="Times New Roman"/>
          <w:sz w:val="28"/>
          <w:lang w:val="ru-RU"/>
        </w:rPr>
        <w:t>[7</w:t>
      </w:r>
      <w:r w:rsidR="003B3664">
        <w:rPr>
          <w:rFonts w:ascii="Times New Roman" w:eastAsiaTheme="minorHAnsi" w:hAnsi="Times New Roman"/>
          <w:sz w:val="28"/>
          <w:lang w:val="ru-RU"/>
        </w:rPr>
        <w:t>9</w:t>
      </w:r>
      <w:r w:rsidR="003B3664" w:rsidRPr="003B3664">
        <w:rPr>
          <w:rFonts w:ascii="Times New Roman" w:eastAsiaTheme="minorHAnsi" w:hAnsi="Times New Roman"/>
          <w:sz w:val="28"/>
          <w:lang w:val="ru-RU"/>
        </w:rPr>
        <w:t>].</w:t>
      </w:r>
      <w:r w:rsidR="003B3664">
        <w:rPr>
          <w:rFonts w:ascii="Times New Roman" w:eastAsiaTheme="minorHAnsi" w:hAnsi="Times New Roman"/>
          <w:sz w:val="28"/>
          <w:lang w:val="ru-RU"/>
        </w:rPr>
        <w:t xml:space="preserve"> По </w:t>
      </w:r>
      <w:r w:rsidR="003B3664">
        <w:rPr>
          <w:rFonts w:ascii="Times New Roman" w:eastAsiaTheme="minorHAnsi" w:hAnsi="Times New Roman"/>
          <w:sz w:val="28"/>
          <w:lang w:val="ru-RU"/>
        </w:rPr>
        <w:lastRenderedPageBreak/>
        <w:t>мнению Российских авторов</w:t>
      </w:r>
      <w:r w:rsidR="003B3664" w:rsidRPr="003B3664">
        <w:rPr>
          <w:rFonts w:ascii="Times New Roman" w:eastAsiaTheme="minorHAnsi" w:hAnsi="Times New Roman"/>
          <w:sz w:val="28"/>
          <w:lang w:val="ru-RU"/>
        </w:rPr>
        <w:t xml:space="preserve"> Леонтьев В.К., Кисельникова Л.П. </w:t>
      </w:r>
      <w:r w:rsidR="003B3664">
        <w:rPr>
          <w:rFonts w:ascii="Times New Roman" w:eastAsiaTheme="minorHAnsi" w:hAnsi="Times New Roman"/>
          <w:sz w:val="28"/>
          <w:lang w:val="ru-RU"/>
        </w:rPr>
        <w:t xml:space="preserve"> от 19% до 40% патологий окклюзии связаны с генетическими факторами</w:t>
      </w:r>
      <w:r w:rsidR="00F14FC6">
        <w:rPr>
          <w:rFonts w:ascii="Times New Roman" w:eastAsiaTheme="minorHAnsi" w:hAnsi="Times New Roman"/>
          <w:sz w:val="28"/>
          <w:lang w:val="ru-RU"/>
        </w:rPr>
        <w:t>.</w:t>
      </w:r>
      <w:r w:rsidR="003B3664">
        <w:rPr>
          <w:rFonts w:ascii="Times New Roman" w:eastAsiaTheme="minorHAnsi" w:hAnsi="Times New Roman"/>
          <w:sz w:val="28"/>
          <w:lang w:val="ru-RU"/>
        </w:rPr>
        <w:t xml:space="preserve"> </w:t>
      </w:r>
      <w:r w:rsidR="003B3664" w:rsidRPr="003B3664">
        <w:rPr>
          <w:rFonts w:ascii="Times New Roman" w:eastAsiaTheme="minorHAnsi" w:hAnsi="Times New Roman"/>
          <w:sz w:val="28"/>
          <w:lang w:val="ru-RU"/>
        </w:rPr>
        <w:t>[7</w:t>
      </w:r>
      <w:r w:rsidR="003B3664">
        <w:rPr>
          <w:rFonts w:ascii="Times New Roman" w:eastAsiaTheme="minorHAnsi" w:hAnsi="Times New Roman"/>
          <w:sz w:val="28"/>
          <w:lang w:val="ru-RU"/>
        </w:rPr>
        <w:t>8</w:t>
      </w:r>
      <w:r w:rsidR="003B3664" w:rsidRPr="003B3664">
        <w:rPr>
          <w:rFonts w:ascii="Times New Roman" w:eastAsiaTheme="minorHAnsi" w:hAnsi="Times New Roman"/>
          <w:sz w:val="28"/>
          <w:lang w:val="ru-RU"/>
        </w:rPr>
        <w:t>]</w:t>
      </w:r>
      <w:r w:rsidR="00F14FC6">
        <w:rPr>
          <w:rFonts w:ascii="Times New Roman" w:eastAsiaTheme="minorHAnsi" w:hAnsi="Times New Roman"/>
          <w:sz w:val="28"/>
          <w:lang w:val="ru-RU"/>
        </w:rPr>
        <w:t xml:space="preserve"> Согласно </w:t>
      </w:r>
      <w:r w:rsidR="00F14FC6">
        <w:rPr>
          <w:rFonts w:ascii="Times New Roman" w:eastAsiaTheme="minorHAnsi" w:hAnsi="Times New Roman"/>
          <w:sz w:val="28"/>
        </w:rPr>
        <w:t>Da</w:t>
      </w:r>
      <w:r w:rsidR="00F14FC6" w:rsidRPr="00F14FC6">
        <w:rPr>
          <w:rFonts w:ascii="Times New Roman" w:eastAsiaTheme="minorHAnsi" w:hAnsi="Times New Roman"/>
          <w:sz w:val="28"/>
          <w:lang w:val="ru-RU"/>
        </w:rPr>
        <w:t xml:space="preserve"> </w:t>
      </w:r>
      <w:proofErr w:type="spellStart"/>
      <w:r w:rsidR="00F14FC6">
        <w:rPr>
          <w:rFonts w:ascii="Times New Roman" w:eastAsiaTheme="minorHAnsi" w:hAnsi="Times New Roman"/>
          <w:sz w:val="28"/>
        </w:rPr>
        <w:t>Fontoura</w:t>
      </w:r>
      <w:proofErr w:type="spellEnd"/>
      <w:r w:rsidR="00F14FC6" w:rsidRPr="00F14FC6">
        <w:rPr>
          <w:rFonts w:ascii="Times New Roman" w:eastAsiaTheme="minorHAnsi" w:hAnsi="Times New Roman"/>
          <w:sz w:val="28"/>
          <w:lang w:val="ru-RU"/>
        </w:rPr>
        <w:t xml:space="preserve"> </w:t>
      </w:r>
      <w:r w:rsidR="00F14FC6">
        <w:rPr>
          <w:rFonts w:ascii="Times New Roman" w:eastAsiaTheme="minorHAnsi" w:hAnsi="Times New Roman"/>
          <w:sz w:val="28"/>
          <w:lang w:val="ru-RU"/>
        </w:rPr>
        <w:t xml:space="preserve">роль генетической природы в возникновении ЗЧА составляет 32,7% </w:t>
      </w:r>
      <w:r w:rsidR="00F14FC6" w:rsidRPr="00F14FC6">
        <w:rPr>
          <w:rFonts w:ascii="Times New Roman" w:eastAsiaTheme="minorHAnsi" w:hAnsi="Times New Roman"/>
          <w:sz w:val="28"/>
          <w:lang w:val="ru-RU"/>
        </w:rPr>
        <w:t>[80].</w:t>
      </w:r>
    </w:p>
    <w:p w14:paraId="1E892DE5" w14:textId="125F1B80" w:rsidR="00F14FC6" w:rsidRDefault="00F14FC6" w:rsidP="005409A5">
      <w:pPr>
        <w:spacing w:after="0" w:line="240" w:lineRule="auto"/>
        <w:ind w:firstLine="709"/>
        <w:jc w:val="both"/>
        <w:rPr>
          <w:rFonts w:ascii="Times New Roman" w:eastAsiaTheme="minorHAnsi" w:hAnsi="Times New Roman"/>
          <w:sz w:val="28"/>
          <w:lang w:val="ru-RU"/>
        </w:rPr>
      </w:pPr>
      <w:bookmarkStart w:id="31" w:name="_Hlk136854124"/>
      <w:r>
        <w:rPr>
          <w:rFonts w:ascii="Times New Roman" w:eastAsiaTheme="minorHAnsi" w:hAnsi="Times New Roman"/>
          <w:sz w:val="28"/>
          <w:lang w:val="ru-RU"/>
        </w:rPr>
        <w:t xml:space="preserve">Скелетные аномалии часто являются причинами возникновения трем между зубами и скученности, несоответствию положения и размеров зубов и челюстей. Случаи сверхкомплектных зубов крайне редки в период временного прикуса. Врожденное </w:t>
      </w:r>
      <w:r w:rsidR="00BE7EA0">
        <w:rPr>
          <w:rFonts w:ascii="Times New Roman" w:eastAsiaTheme="minorHAnsi" w:hAnsi="Times New Roman"/>
          <w:sz w:val="28"/>
          <w:lang w:val="ru-RU"/>
        </w:rPr>
        <w:t>отсутствие зубов</w:t>
      </w:r>
      <w:r>
        <w:rPr>
          <w:rFonts w:ascii="Times New Roman" w:eastAsiaTheme="minorHAnsi" w:hAnsi="Times New Roman"/>
          <w:sz w:val="28"/>
          <w:lang w:val="ru-RU"/>
        </w:rPr>
        <w:t xml:space="preserve"> можно разделить на три категории в зависимости</w:t>
      </w:r>
      <w:r w:rsidR="00BE7EA0">
        <w:rPr>
          <w:rFonts w:ascii="Times New Roman" w:eastAsiaTheme="minorHAnsi" w:hAnsi="Times New Roman"/>
          <w:sz w:val="28"/>
          <w:lang w:val="ru-RU"/>
        </w:rPr>
        <w:t xml:space="preserve"> по количеству отсутствующих зубов</w:t>
      </w:r>
      <w:r w:rsidR="00BE7EA0" w:rsidRPr="00BE7EA0">
        <w:rPr>
          <w:rFonts w:ascii="Times New Roman" w:eastAsiaTheme="minorHAnsi" w:hAnsi="Times New Roman"/>
          <w:sz w:val="28"/>
          <w:lang w:val="ru-RU"/>
        </w:rPr>
        <w:t xml:space="preserve">: </w:t>
      </w:r>
      <w:proofErr w:type="spellStart"/>
      <w:r w:rsidR="00BE7EA0">
        <w:rPr>
          <w:rFonts w:ascii="Times New Roman" w:eastAsiaTheme="minorHAnsi" w:hAnsi="Times New Roman"/>
          <w:sz w:val="28"/>
          <w:lang w:val="ru-RU"/>
        </w:rPr>
        <w:t>гиподонтия</w:t>
      </w:r>
      <w:proofErr w:type="spellEnd"/>
      <w:r w:rsidR="00BE7EA0">
        <w:rPr>
          <w:rFonts w:ascii="Times New Roman" w:eastAsiaTheme="minorHAnsi" w:hAnsi="Times New Roman"/>
          <w:sz w:val="28"/>
          <w:lang w:val="ru-RU"/>
        </w:rPr>
        <w:t xml:space="preserve"> </w:t>
      </w:r>
      <w:r w:rsidR="00BE7EA0" w:rsidRPr="00BE7EA0">
        <w:rPr>
          <w:rFonts w:ascii="Times New Roman" w:eastAsiaTheme="minorHAnsi" w:hAnsi="Times New Roman"/>
          <w:sz w:val="28"/>
          <w:lang w:val="ru-RU"/>
        </w:rPr>
        <w:t xml:space="preserve">(0,2%-0,9% </w:t>
      </w:r>
      <w:r w:rsidR="00BE7EA0">
        <w:rPr>
          <w:rFonts w:ascii="Times New Roman" w:eastAsiaTheme="minorHAnsi" w:hAnsi="Times New Roman"/>
          <w:sz w:val="28"/>
          <w:lang w:val="ru-RU"/>
        </w:rPr>
        <w:t xml:space="preserve">в период временного прикуса), </w:t>
      </w:r>
      <w:proofErr w:type="spellStart"/>
      <w:r w:rsidR="00BE7EA0">
        <w:rPr>
          <w:rFonts w:ascii="Times New Roman" w:eastAsiaTheme="minorHAnsi" w:hAnsi="Times New Roman"/>
          <w:sz w:val="28"/>
          <w:lang w:val="ru-RU"/>
        </w:rPr>
        <w:t>анодонтия</w:t>
      </w:r>
      <w:proofErr w:type="spellEnd"/>
      <w:r w:rsidR="00BE7EA0">
        <w:rPr>
          <w:rFonts w:ascii="Times New Roman" w:eastAsiaTheme="minorHAnsi" w:hAnsi="Times New Roman"/>
          <w:sz w:val="28"/>
          <w:lang w:val="ru-RU"/>
        </w:rPr>
        <w:t xml:space="preserve"> и </w:t>
      </w:r>
      <w:proofErr w:type="spellStart"/>
      <w:r w:rsidR="00BE7EA0">
        <w:rPr>
          <w:rFonts w:ascii="Times New Roman" w:eastAsiaTheme="minorHAnsi" w:hAnsi="Times New Roman"/>
          <w:sz w:val="28"/>
          <w:lang w:val="ru-RU"/>
        </w:rPr>
        <w:t>олигодонтия</w:t>
      </w:r>
      <w:proofErr w:type="spellEnd"/>
      <w:r w:rsidR="00BE7EA0">
        <w:rPr>
          <w:rFonts w:ascii="Times New Roman" w:eastAsiaTheme="minorHAnsi" w:hAnsi="Times New Roman"/>
          <w:sz w:val="28"/>
          <w:lang w:val="ru-RU"/>
        </w:rPr>
        <w:t xml:space="preserve">. Данные картины встречаются при врожденной расщелине губы и неба, различных синдромах (например </w:t>
      </w:r>
      <w:proofErr w:type="spellStart"/>
      <w:r w:rsidR="00BE7EA0">
        <w:rPr>
          <w:rFonts w:ascii="Times New Roman" w:eastAsiaTheme="minorHAnsi" w:hAnsi="Times New Roman"/>
          <w:sz w:val="28"/>
          <w:lang w:val="ru-RU"/>
        </w:rPr>
        <w:t>эктодермальной</w:t>
      </w:r>
      <w:proofErr w:type="spellEnd"/>
      <w:r w:rsidR="00BE7EA0">
        <w:rPr>
          <w:rFonts w:ascii="Times New Roman" w:eastAsiaTheme="minorHAnsi" w:hAnsi="Times New Roman"/>
          <w:sz w:val="28"/>
          <w:lang w:val="ru-RU"/>
        </w:rPr>
        <w:t xml:space="preserve"> дисплазии). Изменение количества зубов в период временного прикуса встречаются в 1,4% случаях. Врожденное отсутствие зубов следует заметить при задержанном выпадении временных зубов,</w:t>
      </w:r>
      <w:r w:rsidR="0062009A">
        <w:rPr>
          <w:rFonts w:ascii="Times New Roman" w:eastAsiaTheme="minorHAnsi" w:hAnsi="Times New Roman"/>
          <w:sz w:val="28"/>
          <w:lang w:val="ru-RU"/>
        </w:rPr>
        <w:t xml:space="preserve"> асимметричном прорезывании, а также в случае анкилоза второго моляра нижней челюсти во временном прикусе. Проблема диагностики генетического фактора является сложной, так как время его проявления неизвестно, и как правило он возникает во время смешанного и постоянного прикуса (отсутствие постоянного зачатка или отставание в росте челюсти в период пубертатного роста) </w:t>
      </w:r>
      <w:r w:rsidR="0062009A" w:rsidRPr="0062009A">
        <w:rPr>
          <w:rFonts w:ascii="Times New Roman" w:eastAsiaTheme="minorHAnsi" w:hAnsi="Times New Roman"/>
          <w:sz w:val="28"/>
          <w:lang w:val="ru-RU"/>
        </w:rPr>
        <w:t>[81]</w:t>
      </w:r>
    </w:p>
    <w:p w14:paraId="26F2BD52" w14:textId="65BC7E24" w:rsidR="0062009A" w:rsidRDefault="0062009A" w:rsidP="005409A5">
      <w:pPr>
        <w:spacing w:after="0" w:line="240" w:lineRule="auto"/>
        <w:ind w:firstLine="709"/>
        <w:jc w:val="both"/>
        <w:rPr>
          <w:rFonts w:ascii="Times New Roman" w:eastAsiaTheme="minorHAnsi" w:hAnsi="Times New Roman"/>
          <w:sz w:val="28"/>
          <w:lang w:val="ru-RU"/>
        </w:rPr>
      </w:pPr>
      <w:r>
        <w:rPr>
          <w:rFonts w:ascii="Times New Roman" w:eastAsiaTheme="minorHAnsi" w:hAnsi="Times New Roman"/>
          <w:sz w:val="28"/>
          <w:lang w:val="ru-RU"/>
        </w:rPr>
        <w:t>Несвоевременно проведенная диагностика</w:t>
      </w:r>
      <w:r w:rsidR="00580DB0">
        <w:rPr>
          <w:rFonts w:ascii="Times New Roman" w:eastAsiaTheme="minorHAnsi" w:hAnsi="Times New Roman"/>
          <w:sz w:val="28"/>
          <w:lang w:val="ru-RU"/>
        </w:rPr>
        <w:t xml:space="preserve"> наследственных нарушений из-за несвоевременного обращения или по причине недостаточной квалификации стоматологов приводит к возникновению патологии ЗЧА у детей. К примеру, адентия приводит к наклонам и конвергенции соседних зубов, экструзии зуба антагониста, недоразвитию альвеолярного отростка, функциональной перегрузке, нарушению эстетического вида. В то время как </w:t>
      </w:r>
      <w:proofErr w:type="spellStart"/>
      <w:r w:rsidR="00580DB0">
        <w:rPr>
          <w:rFonts w:ascii="Times New Roman" w:eastAsiaTheme="minorHAnsi" w:hAnsi="Times New Roman"/>
          <w:sz w:val="28"/>
          <w:lang w:val="ru-RU"/>
        </w:rPr>
        <w:t>гипердентия</w:t>
      </w:r>
      <w:proofErr w:type="spellEnd"/>
      <w:r w:rsidR="00580DB0">
        <w:rPr>
          <w:rFonts w:ascii="Times New Roman" w:eastAsiaTheme="minorHAnsi" w:hAnsi="Times New Roman"/>
          <w:sz w:val="28"/>
          <w:lang w:val="ru-RU"/>
        </w:rPr>
        <w:t xml:space="preserve"> может явиться причиной остановки прорезывания, вызвать смещение или ротацию стоящих рядом зубов, повлиять на скученность и возникновение диастемы. Как следствие, возникающие патологии ЗЧС происходят обычно в результате взаимодействия как наследственных, так и внешних факторов.</w:t>
      </w:r>
      <w:r w:rsidR="00580DB0" w:rsidRPr="00580DB0">
        <w:rPr>
          <w:rFonts w:ascii="Times New Roman" w:eastAsiaTheme="minorHAnsi" w:hAnsi="Times New Roman"/>
          <w:sz w:val="28"/>
          <w:lang w:val="ru-RU"/>
        </w:rPr>
        <w:t>[82]</w:t>
      </w:r>
    </w:p>
    <w:bookmarkEnd w:id="31"/>
    <w:p w14:paraId="7202B744" w14:textId="77777777" w:rsidR="00330B41" w:rsidRDefault="00330B41" w:rsidP="005409A5">
      <w:pPr>
        <w:spacing w:after="0" w:line="240" w:lineRule="auto"/>
        <w:ind w:firstLine="709"/>
        <w:jc w:val="both"/>
        <w:rPr>
          <w:rFonts w:ascii="Times New Roman" w:eastAsiaTheme="minorHAnsi" w:hAnsi="Times New Roman"/>
          <w:b/>
          <w:bCs/>
          <w:sz w:val="28"/>
          <w:lang w:val="ru-RU" w:bidi="ar-SA"/>
        </w:rPr>
      </w:pPr>
    </w:p>
    <w:p w14:paraId="7391856D" w14:textId="34927797" w:rsidR="00C30BA5" w:rsidRDefault="00C30BA5" w:rsidP="005409A5">
      <w:pPr>
        <w:spacing w:after="0" w:line="240" w:lineRule="auto"/>
        <w:ind w:firstLine="709"/>
        <w:jc w:val="both"/>
        <w:rPr>
          <w:rFonts w:ascii="Times New Roman" w:eastAsiaTheme="minorHAnsi" w:hAnsi="Times New Roman"/>
          <w:b/>
          <w:bCs/>
          <w:sz w:val="28"/>
          <w:lang w:val="ru-RU" w:bidi="ar-SA"/>
        </w:rPr>
      </w:pPr>
      <w:r w:rsidRPr="00C57383">
        <w:rPr>
          <w:rFonts w:ascii="Times New Roman" w:eastAsiaTheme="minorHAnsi" w:hAnsi="Times New Roman"/>
          <w:b/>
          <w:bCs/>
          <w:sz w:val="28"/>
          <w:lang w:val="ru-RU" w:bidi="ar-SA"/>
        </w:rPr>
        <w:t>1.</w:t>
      </w:r>
      <w:r w:rsidRPr="00C30BA5">
        <w:rPr>
          <w:rFonts w:ascii="Times New Roman" w:eastAsiaTheme="minorHAnsi" w:hAnsi="Times New Roman"/>
          <w:b/>
          <w:bCs/>
          <w:sz w:val="28"/>
          <w:lang w:val="ru-RU" w:bidi="ar-SA"/>
        </w:rPr>
        <w:t>5</w:t>
      </w:r>
      <w:r w:rsidRPr="00C57383">
        <w:rPr>
          <w:rFonts w:ascii="Times New Roman" w:eastAsiaTheme="minorHAnsi" w:hAnsi="Times New Roman"/>
          <w:b/>
          <w:bCs/>
          <w:sz w:val="28"/>
          <w:lang w:val="ru-RU" w:bidi="ar-SA"/>
        </w:rPr>
        <w:t xml:space="preserve"> </w:t>
      </w:r>
      <w:bookmarkStart w:id="32" w:name="_Hlk136539868"/>
      <w:r>
        <w:rPr>
          <w:rFonts w:ascii="Times New Roman" w:eastAsiaTheme="minorHAnsi" w:hAnsi="Times New Roman"/>
          <w:b/>
          <w:bCs/>
          <w:sz w:val="28"/>
          <w:lang w:val="ru-RU" w:bidi="ar-SA"/>
        </w:rPr>
        <w:t>Индексы для определения нуждаемости в ортодонтическом лечении</w:t>
      </w:r>
    </w:p>
    <w:p w14:paraId="596CFCA7" w14:textId="5562285E" w:rsidR="00E9475F" w:rsidRDefault="00E36728" w:rsidP="005409A5">
      <w:pPr>
        <w:spacing w:after="0" w:line="240" w:lineRule="auto"/>
        <w:ind w:firstLine="709"/>
        <w:jc w:val="both"/>
        <w:rPr>
          <w:rFonts w:ascii="Times New Roman" w:eastAsiaTheme="minorHAnsi" w:hAnsi="Times New Roman"/>
          <w:sz w:val="28"/>
          <w:lang w:val="ru-RU" w:bidi="ar-SA"/>
        </w:rPr>
      </w:pPr>
      <w:r w:rsidRPr="00E36728">
        <w:rPr>
          <w:rFonts w:ascii="Times New Roman" w:eastAsiaTheme="minorHAnsi" w:hAnsi="Times New Roman"/>
          <w:sz w:val="28"/>
          <w:lang w:val="ru-RU" w:bidi="ar-SA"/>
        </w:rPr>
        <w:t>Вопрос определения</w:t>
      </w:r>
      <w:r>
        <w:rPr>
          <w:rFonts w:ascii="Times New Roman" w:eastAsiaTheme="minorHAnsi" w:hAnsi="Times New Roman"/>
          <w:sz w:val="28"/>
          <w:lang w:val="ru-RU" w:bidi="ar-SA"/>
        </w:rPr>
        <w:t xml:space="preserve"> ЗЧА оказался трудным, поскольку индивидуальное восприятие того, что представляет собой проблема нарушения ЗЧС может различаться по мнению многих специалистов. В результате не было разработано общепринятого эпидемиологического метода измерения аномалии прикуса. Следовательно, выбор хорошего метода записи или измерения нарушений ЗЧА является важным для документации распространенности и тяжести среди населения. Такие данные важны не только для эпидемиологов, но и для тех, кто планирует оказание </w:t>
      </w:r>
      <w:proofErr w:type="spellStart"/>
      <w:r>
        <w:rPr>
          <w:rFonts w:ascii="Times New Roman" w:eastAsiaTheme="minorHAnsi" w:hAnsi="Times New Roman"/>
          <w:sz w:val="28"/>
          <w:lang w:val="ru-RU" w:bidi="ar-SA"/>
        </w:rPr>
        <w:t>ортодонтического</w:t>
      </w:r>
      <w:proofErr w:type="spellEnd"/>
      <w:r>
        <w:rPr>
          <w:rFonts w:ascii="Times New Roman" w:eastAsiaTheme="minorHAnsi" w:hAnsi="Times New Roman"/>
          <w:sz w:val="28"/>
          <w:lang w:val="ru-RU" w:bidi="ar-SA"/>
        </w:rPr>
        <w:t xml:space="preserve"> лечения</w:t>
      </w:r>
      <w:r w:rsidR="00E9475F">
        <w:rPr>
          <w:rFonts w:ascii="Times New Roman" w:eastAsiaTheme="minorHAnsi" w:hAnsi="Times New Roman"/>
          <w:sz w:val="28"/>
          <w:lang w:val="ru-RU" w:bidi="ar-SA"/>
        </w:rPr>
        <w:t xml:space="preserve"> или для обучения специалистов.</w:t>
      </w:r>
      <w:r w:rsidR="009C138B" w:rsidRPr="009C138B">
        <w:rPr>
          <w:rFonts w:ascii="Times New Roman" w:eastAsiaTheme="minorHAnsi" w:hAnsi="Times New Roman"/>
          <w:sz w:val="28"/>
          <w:lang w:val="ru-RU" w:bidi="ar-SA"/>
        </w:rPr>
        <w:t>[84]</w:t>
      </w:r>
    </w:p>
    <w:p w14:paraId="314B2A72" w14:textId="3AE7D08A" w:rsidR="00E9475F" w:rsidRPr="009C138B" w:rsidRDefault="00E9475F" w:rsidP="005409A5">
      <w:pPr>
        <w:spacing w:after="0" w:line="240" w:lineRule="auto"/>
        <w:ind w:firstLine="709"/>
        <w:jc w:val="both"/>
        <w:rPr>
          <w:rFonts w:ascii="Times New Roman" w:eastAsiaTheme="minorHAnsi" w:hAnsi="Times New Roman"/>
          <w:sz w:val="28"/>
          <w:lang w:val="ru-RU" w:bidi="ar-SA"/>
        </w:rPr>
      </w:pPr>
      <w:r w:rsidRPr="00E9475F">
        <w:rPr>
          <w:rFonts w:ascii="Times New Roman" w:eastAsiaTheme="minorHAnsi" w:hAnsi="Times New Roman"/>
          <w:sz w:val="28"/>
          <w:lang w:val="ru-RU" w:bidi="ar-SA"/>
        </w:rPr>
        <w:t xml:space="preserve">    На ортодонтическое лечение чаще может влиять спрос, чем необходимость.</w:t>
      </w:r>
      <w:r>
        <w:rPr>
          <w:rFonts w:ascii="Times New Roman" w:eastAsiaTheme="minorHAnsi" w:hAnsi="Times New Roman"/>
          <w:sz w:val="28"/>
          <w:lang w:val="ru-RU" w:bidi="ar-SA"/>
        </w:rPr>
        <w:t xml:space="preserve"> Раньше потребность в ортодонтическом лечении рассматривалась со строго профессиональной точки зрения, принимая более </w:t>
      </w:r>
      <w:r>
        <w:rPr>
          <w:rFonts w:ascii="Times New Roman" w:eastAsiaTheme="minorHAnsi" w:hAnsi="Times New Roman"/>
          <w:sz w:val="28"/>
          <w:lang w:val="ru-RU" w:bidi="ar-SA"/>
        </w:rPr>
        <w:lastRenderedPageBreak/>
        <w:t xml:space="preserve">патерналистский метод от практикующего врача. Тем не менее, многочисленные исследования показали, что самооценка внешнего вида зубов также имеет жизненно важное значение при выборе </w:t>
      </w:r>
      <w:proofErr w:type="spellStart"/>
      <w:r>
        <w:rPr>
          <w:rFonts w:ascii="Times New Roman" w:eastAsiaTheme="minorHAnsi" w:hAnsi="Times New Roman"/>
          <w:sz w:val="28"/>
          <w:lang w:val="ru-RU" w:bidi="ar-SA"/>
        </w:rPr>
        <w:t>ортодонтического</w:t>
      </w:r>
      <w:proofErr w:type="spellEnd"/>
      <w:r>
        <w:rPr>
          <w:rFonts w:ascii="Times New Roman" w:eastAsiaTheme="minorHAnsi" w:hAnsi="Times New Roman"/>
          <w:sz w:val="28"/>
          <w:lang w:val="ru-RU" w:bidi="ar-SA"/>
        </w:rPr>
        <w:t xml:space="preserve"> лечения. Для измерения потребности в ортодонтическом лечении были разработаны различные индексы. Наиболее часто используемым индексом потребности в лечении является </w:t>
      </w:r>
      <w:r w:rsidRPr="00E9475F">
        <w:rPr>
          <w:rFonts w:ascii="Times New Roman" w:eastAsiaTheme="minorHAnsi" w:hAnsi="Times New Roman"/>
          <w:sz w:val="28"/>
          <w:lang w:val="ru-RU" w:bidi="ar-SA"/>
        </w:rPr>
        <w:t>(</w:t>
      </w:r>
      <w:r>
        <w:rPr>
          <w:rFonts w:ascii="Times New Roman" w:eastAsiaTheme="minorHAnsi" w:hAnsi="Times New Roman"/>
          <w:sz w:val="28"/>
          <w:lang w:bidi="ar-SA"/>
        </w:rPr>
        <w:t>IOTN</w:t>
      </w:r>
      <w:r w:rsidRPr="00E9475F">
        <w:rPr>
          <w:rFonts w:ascii="Times New Roman" w:eastAsiaTheme="minorHAnsi" w:hAnsi="Times New Roman"/>
          <w:sz w:val="28"/>
          <w:lang w:val="ru-RU" w:bidi="ar-SA"/>
        </w:rPr>
        <w:t xml:space="preserve">). </w:t>
      </w:r>
      <w:r>
        <w:rPr>
          <w:rFonts w:ascii="Times New Roman" w:eastAsiaTheme="minorHAnsi" w:hAnsi="Times New Roman"/>
          <w:sz w:val="28"/>
          <w:lang w:val="ru-RU" w:bidi="ar-SA"/>
        </w:rPr>
        <w:t>Этот индекс ранжирует нарушения прикуса в порядке от</w:t>
      </w:r>
      <w:r w:rsidR="0001522B">
        <w:rPr>
          <w:rFonts w:ascii="Times New Roman" w:eastAsiaTheme="minorHAnsi" w:hAnsi="Times New Roman"/>
          <w:sz w:val="28"/>
          <w:lang w:val="ru-RU" w:bidi="ar-SA"/>
        </w:rPr>
        <w:t xml:space="preserve"> наиболее тяжелого нарушения к менее серьезному. Он состоит из двух частей эстетического компонента и компонента стоматологического здоровья. Различные индексы, такие как Индекс потребности в ортодонтическом лечении </w:t>
      </w:r>
      <w:r w:rsidR="0001522B" w:rsidRPr="0001522B">
        <w:rPr>
          <w:rFonts w:ascii="Times New Roman" w:eastAsiaTheme="minorHAnsi" w:hAnsi="Times New Roman"/>
          <w:sz w:val="28"/>
          <w:lang w:val="ru-RU" w:bidi="ar-SA"/>
        </w:rPr>
        <w:t>(</w:t>
      </w:r>
      <w:r w:rsidR="0001522B">
        <w:rPr>
          <w:rFonts w:ascii="Times New Roman" w:eastAsiaTheme="minorHAnsi" w:hAnsi="Times New Roman"/>
          <w:sz w:val="28"/>
          <w:lang w:bidi="ar-SA"/>
        </w:rPr>
        <w:t>IOTN</w:t>
      </w:r>
      <w:r w:rsidR="0001522B" w:rsidRPr="0001522B">
        <w:rPr>
          <w:rFonts w:ascii="Times New Roman" w:eastAsiaTheme="minorHAnsi" w:hAnsi="Times New Roman"/>
          <w:sz w:val="28"/>
          <w:lang w:val="ru-RU" w:bidi="ar-SA"/>
        </w:rPr>
        <w:t>),</w:t>
      </w:r>
      <w:r w:rsidR="0001522B">
        <w:rPr>
          <w:rFonts w:ascii="Times New Roman" w:eastAsiaTheme="minorHAnsi" w:hAnsi="Times New Roman"/>
          <w:sz w:val="28"/>
          <w:lang w:val="ru-RU" w:bidi="ar-SA"/>
        </w:rPr>
        <w:t xml:space="preserve"> стоматологический эстетический индекс </w:t>
      </w:r>
      <w:r w:rsidR="0001522B" w:rsidRPr="0001522B">
        <w:rPr>
          <w:rFonts w:ascii="Times New Roman" w:eastAsiaTheme="minorHAnsi" w:hAnsi="Times New Roman"/>
          <w:sz w:val="28"/>
          <w:lang w:val="ru-RU" w:bidi="ar-SA"/>
        </w:rPr>
        <w:t>(</w:t>
      </w:r>
      <w:r w:rsidR="0001522B">
        <w:rPr>
          <w:rFonts w:ascii="Times New Roman" w:eastAsiaTheme="minorHAnsi" w:hAnsi="Times New Roman"/>
          <w:sz w:val="28"/>
          <w:lang w:bidi="ar-SA"/>
        </w:rPr>
        <w:t>DAI</w:t>
      </w:r>
      <w:r w:rsidR="0001522B" w:rsidRPr="0001522B">
        <w:rPr>
          <w:rFonts w:ascii="Times New Roman" w:eastAsiaTheme="minorHAnsi" w:hAnsi="Times New Roman"/>
          <w:sz w:val="28"/>
          <w:lang w:val="ru-RU" w:bidi="ar-SA"/>
        </w:rPr>
        <w:t>)</w:t>
      </w:r>
      <w:r w:rsidR="0001522B">
        <w:rPr>
          <w:rFonts w:ascii="Times New Roman" w:eastAsiaTheme="minorHAnsi" w:hAnsi="Times New Roman"/>
          <w:sz w:val="28"/>
          <w:lang w:val="ru-RU" w:bidi="ar-SA"/>
        </w:rPr>
        <w:t xml:space="preserve">, индекс комплексной оценки сложности, потребности и результата лечения </w:t>
      </w:r>
      <w:r w:rsidR="0001522B" w:rsidRPr="0001522B">
        <w:rPr>
          <w:rFonts w:ascii="Times New Roman" w:eastAsiaTheme="minorHAnsi" w:hAnsi="Times New Roman"/>
          <w:sz w:val="28"/>
          <w:lang w:val="ru-RU" w:bidi="ar-SA"/>
        </w:rPr>
        <w:t>(</w:t>
      </w:r>
      <w:r w:rsidR="0001522B">
        <w:rPr>
          <w:rFonts w:ascii="Times New Roman" w:eastAsiaTheme="minorHAnsi" w:hAnsi="Times New Roman"/>
          <w:sz w:val="28"/>
          <w:lang w:bidi="ar-SA"/>
        </w:rPr>
        <w:t>ICON</w:t>
      </w:r>
      <w:r w:rsidR="0001522B" w:rsidRPr="0001522B">
        <w:rPr>
          <w:rFonts w:ascii="Times New Roman" w:eastAsiaTheme="minorHAnsi" w:hAnsi="Times New Roman"/>
          <w:sz w:val="28"/>
          <w:lang w:val="ru-RU" w:bidi="ar-SA"/>
        </w:rPr>
        <w:t>)</w:t>
      </w:r>
      <w:r w:rsidR="0096746D">
        <w:rPr>
          <w:rFonts w:ascii="Times New Roman" w:eastAsiaTheme="minorHAnsi" w:hAnsi="Times New Roman"/>
          <w:sz w:val="28"/>
          <w:lang w:val="ru-RU" w:bidi="ar-SA"/>
        </w:rPr>
        <w:t xml:space="preserve"> и многие другие были разработаны как система записи для патологий прикуса и могут быть использованы при приеме пациентов, которым может потребоваться ортодонтическое лечение.</w:t>
      </w:r>
      <w:r w:rsidR="0096746D">
        <w:rPr>
          <w:rFonts w:ascii="Times New Roman" w:eastAsiaTheme="minorHAnsi" w:hAnsi="Times New Roman"/>
          <w:sz w:val="28"/>
          <w:lang w:bidi="ar-SA"/>
        </w:rPr>
        <w:t>IOTN</w:t>
      </w:r>
      <w:r w:rsidR="0096746D" w:rsidRPr="0096746D">
        <w:rPr>
          <w:rFonts w:ascii="Times New Roman" w:eastAsiaTheme="minorHAnsi" w:hAnsi="Times New Roman"/>
          <w:sz w:val="28"/>
          <w:lang w:val="ru-RU" w:bidi="ar-SA"/>
        </w:rPr>
        <w:t xml:space="preserve">- </w:t>
      </w:r>
      <w:r w:rsidR="0096746D">
        <w:rPr>
          <w:rFonts w:ascii="Times New Roman" w:eastAsiaTheme="minorHAnsi" w:hAnsi="Times New Roman"/>
          <w:sz w:val="28"/>
          <w:lang w:val="ru-RU" w:bidi="ar-SA"/>
        </w:rPr>
        <w:t xml:space="preserve">это система записи, которая оценивает неправильный прикус на основе </w:t>
      </w:r>
      <w:proofErr w:type="spellStart"/>
      <w:r w:rsidR="0096746D">
        <w:rPr>
          <w:rFonts w:ascii="Times New Roman" w:eastAsiaTheme="minorHAnsi" w:hAnsi="Times New Roman"/>
          <w:sz w:val="28"/>
          <w:lang w:val="ru-RU" w:bidi="ar-SA"/>
        </w:rPr>
        <w:t>окклюзионных</w:t>
      </w:r>
      <w:proofErr w:type="spellEnd"/>
      <w:r w:rsidR="0096746D">
        <w:rPr>
          <w:rFonts w:ascii="Times New Roman" w:eastAsiaTheme="minorHAnsi" w:hAnsi="Times New Roman"/>
          <w:sz w:val="28"/>
          <w:lang w:val="ru-RU" w:bidi="ar-SA"/>
        </w:rPr>
        <w:t xml:space="preserve"> нарушений, показателей стоматологического здоровья и эстетических проблем. Оценка эстетического компонента Эстетический компонент </w:t>
      </w:r>
      <w:r w:rsidR="0096746D" w:rsidRPr="0096746D">
        <w:rPr>
          <w:rFonts w:ascii="Times New Roman" w:eastAsiaTheme="minorHAnsi" w:hAnsi="Times New Roman"/>
          <w:sz w:val="28"/>
          <w:lang w:val="ru-RU" w:bidi="ar-SA"/>
        </w:rPr>
        <w:t>(</w:t>
      </w:r>
      <w:r w:rsidR="0096746D">
        <w:rPr>
          <w:rFonts w:ascii="Times New Roman" w:eastAsiaTheme="minorHAnsi" w:hAnsi="Times New Roman"/>
          <w:sz w:val="28"/>
          <w:lang w:bidi="ar-SA"/>
        </w:rPr>
        <w:t>AC</w:t>
      </w:r>
      <w:r w:rsidR="0096746D" w:rsidRPr="0096746D">
        <w:rPr>
          <w:rFonts w:ascii="Times New Roman" w:eastAsiaTheme="minorHAnsi" w:hAnsi="Times New Roman"/>
          <w:sz w:val="28"/>
          <w:lang w:val="ru-RU" w:bidi="ar-SA"/>
        </w:rPr>
        <w:t xml:space="preserve">) </w:t>
      </w:r>
      <w:r w:rsidR="0096746D">
        <w:rPr>
          <w:rFonts w:ascii="Times New Roman" w:eastAsiaTheme="minorHAnsi" w:hAnsi="Times New Roman"/>
          <w:sz w:val="28"/>
          <w:lang w:bidi="ar-SA"/>
        </w:rPr>
        <w:t>IOTN</w:t>
      </w:r>
      <w:r w:rsidR="0096746D" w:rsidRPr="0096746D">
        <w:rPr>
          <w:rFonts w:ascii="Times New Roman" w:eastAsiaTheme="minorHAnsi" w:hAnsi="Times New Roman"/>
          <w:sz w:val="28"/>
          <w:lang w:val="ru-RU" w:bidi="ar-SA"/>
        </w:rPr>
        <w:t xml:space="preserve"> </w:t>
      </w:r>
      <w:r w:rsidR="0096746D">
        <w:rPr>
          <w:rFonts w:ascii="Times New Roman" w:eastAsiaTheme="minorHAnsi" w:hAnsi="Times New Roman"/>
          <w:sz w:val="28"/>
          <w:lang w:val="ru-RU" w:bidi="ar-SA"/>
        </w:rPr>
        <w:t>наиболее часто используемая для измерения потребности в лечении на эстетическом уровне</w:t>
      </w:r>
      <w:r w:rsidR="006F14EF">
        <w:rPr>
          <w:rFonts w:ascii="Times New Roman" w:eastAsiaTheme="minorHAnsi" w:hAnsi="Times New Roman"/>
          <w:sz w:val="28"/>
          <w:lang w:val="ru-RU" w:bidi="ar-SA"/>
        </w:rPr>
        <w:t>, измеряемая стоматологами.</w:t>
      </w:r>
      <w:r w:rsidR="009C138B" w:rsidRPr="009C138B">
        <w:rPr>
          <w:rFonts w:ascii="Times New Roman" w:eastAsiaTheme="minorHAnsi" w:hAnsi="Times New Roman"/>
          <w:sz w:val="28"/>
          <w:lang w:val="ru-RU" w:bidi="ar-SA"/>
        </w:rPr>
        <w:t>[83]</w:t>
      </w:r>
    </w:p>
    <w:p w14:paraId="5FDF2440" w14:textId="0F2CDC0D" w:rsidR="00E9475F" w:rsidRPr="009C138B" w:rsidRDefault="006F14EF" w:rsidP="005409A5">
      <w:pPr>
        <w:spacing w:after="0" w:line="240" w:lineRule="auto"/>
        <w:ind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Ни один индекс во всем мире еще не был принят в качестве общепринятого индекса для проведения оценки нуждаемости в </w:t>
      </w:r>
      <w:proofErr w:type="spellStart"/>
      <w:r>
        <w:rPr>
          <w:rFonts w:ascii="Times New Roman" w:eastAsiaTheme="minorHAnsi" w:hAnsi="Times New Roman"/>
          <w:sz w:val="28"/>
          <w:lang w:val="ru-RU" w:bidi="ar-SA"/>
        </w:rPr>
        <w:t>отртодонтическом</w:t>
      </w:r>
      <w:proofErr w:type="spellEnd"/>
      <w:r>
        <w:rPr>
          <w:rFonts w:ascii="Times New Roman" w:eastAsiaTheme="minorHAnsi" w:hAnsi="Times New Roman"/>
          <w:sz w:val="28"/>
          <w:lang w:val="ru-RU" w:bidi="ar-SA"/>
        </w:rPr>
        <w:t xml:space="preserve"> лечении, хотя множество было разработано и используются в различной степени. Выбор индекса для измерения различных состояний зависит от таких факторов как цель исследования и способность исследователя последовательно </w:t>
      </w:r>
      <w:r w:rsidR="00606320">
        <w:rPr>
          <w:rFonts w:ascii="Times New Roman" w:eastAsiaTheme="minorHAnsi" w:hAnsi="Times New Roman"/>
          <w:sz w:val="28"/>
          <w:lang w:val="ru-RU" w:bidi="ar-SA"/>
        </w:rPr>
        <w:t>представить вывод, на котором основам индекс. В литературе сообщается, что индексы, используемые в различных эпидемиологических исследованиях, будут сильно отличаться от индексов используемые в клинических исследованиях, для которого детали важны для выводов. Идеальные качества — это индекс, который является объективным, действительным т надежным. Также хорошо, если индекс можно быстро обдумать.  Эти эпидемиологические индексы фиксируют каждую характеристику неправильного прикуса, для того чтобы позволить приблизительно оценить распространенность аномалий прикуса в каждой популяции</w:t>
      </w:r>
      <w:r w:rsidR="005B4AC1">
        <w:rPr>
          <w:rFonts w:ascii="Times New Roman" w:eastAsiaTheme="minorHAnsi" w:hAnsi="Times New Roman"/>
          <w:sz w:val="28"/>
          <w:lang w:val="ru-RU" w:bidi="ar-SA"/>
        </w:rPr>
        <w:t xml:space="preserve">. Для того, чтобы ортодонтическое лечение стало значимой частью системы здравоохранения, требуется информация о необходимости лечения. Большинство индексов были разработаны с целью классификации тяжести аномалий прикуса и нуждаемости лечения, чтобы гарантировать, что в бедных районах, где ограниченные средства, пациенты с наивысшей нуждаемостью в лечении помещаются в первую очередь на лечение. Ортодонтический компонент, который используется в обследованиях состояния полости рта, должен </w:t>
      </w:r>
      <w:r w:rsidR="00311B4C">
        <w:rPr>
          <w:rFonts w:ascii="Times New Roman" w:eastAsiaTheme="minorHAnsi" w:hAnsi="Times New Roman"/>
          <w:sz w:val="28"/>
          <w:lang w:val="ru-RU" w:bidi="ar-SA"/>
        </w:rPr>
        <w:t xml:space="preserve">быть направлен на классифицирование лиц, с определенной потребностью в ортодонтическом лечении. Другие преимущества индекса потребности ортодонтическом лечении включают: это те, у кого тяжелая аномалия прикуса и острая необходимость в ортодонтическом лечении; нуждается в срочном лечении; защита от чрезмерного лечения. А также создание </w:t>
      </w:r>
      <w:r w:rsidR="00311B4C">
        <w:rPr>
          <w:rFonts w:ascii="Times New Roman" w:eastAsiaTheme="minorHAnsi" w:hAnsi="Times New Roman"/>
          <w:sz w:val="28"/>
          <w:lang w:val="ru-RU" w:bidi="ar-SA"/>
        </w:rPr>
        <w:lastRenderedPageBreak/>
        <w:t>платформы для важных и конструктивных дискуссий между ортодонт и пациент могут составить план лечения по ортодонтии.</w:t>
      </w:r>
      <w:r w:rsidR="009C138B" w:rsidRPr="009C138B">
        <w:rPr>
          <w:rFonts w:ascii="Times New Roman" w:eastAsiaTheme="minorHAnsi" w:hAnsi="Times New Roman"/>
          <w:sz w:val="28"/>
          <w:lang w:val="ru-RU" w:bidi="ar-SA"/>
        </w:rPr>
        <w:t>[85]</w:t>
      </w:r>
    </w:p>
    <w:p w14:paraId="02BDFCE1" w14:textId="40D3DDB2" w:rsidR="00311B4C" w:rsidRPr="00311B4C" w:rsidRDefault="00311B4C" w:rsidP="005409A5">
      <w:pPr>
        <w:spacing w:after="0" w:line="240" w:lineRule="auto"/>
        <w:ind w:firstLine="709"/>
        <w:jc w:val="both"/>
        <w:rPr>
          <w:rFonts w:ascii="Times New Roman" w:eastAsiaTheme="minorHAnsi" w:hAnsi="Times New Roman"/>
          <w:sz w:val="28"/>
          <w:lang w:val="ru-RU" w:bidi="ar-SA"/>
        </w:rPr>
      </w:pPr>
      <w:r w:rsidRPr="00311B4C">
        <w:rPr>
          <w:rFonts w:ascii="Times New Roman" w:eastAsiaTheme="minorHAnsi" w:hAnsi="Times New Roman"/>
          <w:sz w:val="28"/>
          <w:lang w:val="ru-RU" w:bidi="ar-SA"/>
        </w:rPr>
        <w:t>В ответ на потребность в ортодонтическом индексе, который включает психосоциальные измерения в</w:t>
      </w:r>
      <w:r>
        <w:rPr>
          <w:rFonts w:ascii="Times New Roman" w:eastAsiaTheme="minorHAnsi" w:hAnsi="Times New Roman"/>
          <w:sz w:val="28"/>
          <w:lang w:val="ru-RU" w:bidi="ar-SA"/>
        </w:rPr>
        <w:t xml:space="preserve"> </w:t>
      </w:r>
      <w:r w:rsidRPr="00311B4C">
        <w:rPr>
          <w:rFonts w:ascii="Times New Roman" w:eastAsiaTheme="minorHAnsi" w:hAnsi="Times New Roman"/>
          <w:sz w:val="28"/>
          <w:lang w:val="ru-RU" w:bidi="ar-SA"/>
        </w:rPr>
        <w:t>оценки потребности в ортодонтическом лечении и для использования в эпидемиологических исследованиях.</w:t>
      </w:r>
    </w:p>
    <w:p w14:paraId="4D9AFD22" w14:textId="77777777" w:rsidR="00311B4C" w:rsidRPr="00311B4C" w:rsidRDefault="00311B4C" w:rsidP="005409A5">
      <w:pPr>
        <w:spacing w:after="0" w:line="240" w:lineRule="auto"/>
        <w:ind w:firstLine="709"/>
        <w:jc w:val="both"/>
        <w:rPr>
          <w:rFonts w:ascii="Times New Roman" w:eastAsiaTheme="minorHAnsi" w:hAnsi="Times New Roman"/>
          <w:sz w:val="28"/>
          <w:lang w:val="ru-RU" w:bidi="ar-SA"/>
        </w:rPr>
      </w:pPr>
      <w:r w:rsidRPr="00311B4C">
        <w:rPr>
          <w:rFonts w:ascii="Times New Roman" w:eastAsiaTheme="minorHAnsi" w:hAnsi="Times New Roman"/>
          <w:sz w:val="28"/>
          <w:lang w:val="ru-RU" w:bidi="ar-SA"/>
        </w:rPr>
        <w:t xml:space="preserve">Эстетический индекс (DAI) был разработан </w:t>
      </w:r>
      <w:proofErr w:type="spellStart"/>
      <w:r w:rsidRPr="00311B4C">
        <w:rPr>
          <w:rFonts w:ascii="Times New Roman" w:eastAsiaTheme="minorHAnsi" w:hAnsi="Times New Roman"/>
          <w:sz w:val="28"/>
          <w:lang w:val="ru-RU" w:bidi="ar-SA"/>
        </w:rPr>
        <w:t>Cons</w:t>
      </w:r>
      <w:proofErr w:type="spellEnd"/>
      <w:r w:rsidRPr="00311B4C">
        <w:rPr>
          <w:rFonts w:ascii="Times New Roman" w:eastAsiaTheme="minorHAnsi" w:hAnsi="Times New Roman"/>
          <w:sz w:val="28"/>
          <w:lang w:val="ru-RU" w:bidi="ar-SA"/>
        </w:rPr>
        <w:t xml:space="preserve">, </w:t>
      </w:r>
      <w:proofErr w:type="spellStart"/>
      <w:r w:rsidRPr="00311B4C">
        <w:rPr>
          <w:rFonts w:ascii="Times New Roman" w:eastAsiaTheme="minorHAnsi" w:hAnsi="Times New Roman"/>
          <w:sz w:val="28"/>
          <w:lang w:val="ru-RU" w:bidi="ar-SA"/>
        </w:rPr>
        <w:t>Jenny</w:t>
      </w:r>
      <w:proofErr w:type="spellEnd"/>
      <w:r w:rsidRPr="00311B4C">
        <w:rPr>
          <w:rFonts w:ascii="Times New Roman" w:eastAsiaTheme="minorHAnsi" w:hAnsi="Times New Roman"/>
          <w:sz w:val="28"/>
          <w:lang w:val="ru-RU" w:bidi="ar-SA"/>
        </w:rPr>
        <w:t xml:space="preserve"> &amp; </w:t>
      </w:r>
      <w:proofErr w:type="spellStart"/>
      <w:r w:rsidRPr="00311B4C">
        <w:rPr>
          <w:rFonts w:ascii="Times New Roman" w:eastAsiaTheme="minorHAnsi" w:hAnsi="Times New Roman"/>
          <w:sz w:val="28"/>
          <w:lang w:val="ru-RU" w:bidi="ar-SA"/>
        </w:rPr>
        <w:t>Kohout</w:t>
      </w:r>
      <w:proofErr w:type="spellEnd"/>
      <w:r w:rsidRPr="00311B4C">
        <w:rPr>
          <w:rFonts w:ascii="Times New Roman" w:eastAsiaTheme="minorHAnsi" w:hAnsi="Times New Roman"/>
          <w:sz w:val="28"/>
          <w:lang w:val="ru-RU" w:bidi="ar-SA"/>
        </w:rPr>
        <w:t xml:space="preserve"> в 1986 году.</w:t>
      </w:r>
    </w:p>
    <w:p w14:paraId="70E9071E" w14:textId="329320C5" w:rsidR="00311B4C" w:rsidRPr="00311B4C" w:rsidRDefault="00C71361" w:rsidP="005409A5">
      <w:pPr>
        <w:spacing w:after="0" w:line="240" w:lineRule="auto"/>
        <w:ind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Этот </w:t>
      </w:r>
      <w:r w:rsidR="00C81843">
        <w:rPr>
          <w:rFonts w:ascii="Times New Roman" w:eastAsiaTheme="minorHAnsi" w:hAnsi="Times New Roman"/>
          <w:sz w:val="28"/>
          <w:lang w:val="ru-RU" w:bidi="ar-SA"/>
        </w:rPr>
        <w:t>индекс включает</w:t>
      </w:r>
      <w:r>
        <w:rPr>
          <w:rFonts w:ascii="Times New Roman" w:eastAsiaTheme="minorHAnsi" w:hAnsi="Times New Roman"/>
          <w:sz w:val="28"/>
          <w:lang w:val="ru-RU" w:bidi="ar-SA"/>
        </w:rPr>
        <w:t xml:space="preserve"> в своей основе </w:t>
      </w:r>
      <w:r w:rsidR="00311B4C" w:rsidRPr="00311B4C">
        <w:rPr>
          <w:rFonts w:ascii="Times New Roman" w:eastAsiaTheme="minorHAnsi" w:hAnsi="Times New Roman"/>
          <w:sz w:val="28"/>
          <w:lang w:val="ru-RU" w:bidi="ar-SA"/>
        </w:rPr>
        <w:t>психосоциальные и физические особенности аномалий прикуса. Стоматологический эстетический индекс (DAI) – это</w:t>
      </w:r>
      <w:r>
        <w:rPr>
          <w:rFonts w:ascii="Times New Roman" w:eastAsiaTheme="minorHAnsi" w:hAnsi="Times New Roman"/>
          <w:sz w:val="28"/>
          <w:lang w:val="ru-RU" w:bidi="ar-SA"/>
        </w:rPr>
        <w:t xml:space="preserve"> </w:t>
      </w:r>
      <w:r w:rsidR="00544E8A" w:rsidRPr="00311B4C">
        <w:rPr>
          <w:rFonts w:ascii="Times New Roman" w:eastAsiaTheme="minorHAnsi" w:hAnsi="Times New Roman"/>
          <w:sz w:val="28"/>
          <w:lang w:val="ru-RU" w:bidi="ar-SA"/>
        </w:rPr>
        <w:t>Ортодонтический</w:t>
      </w:r>
      <w:r w:rsidR="00311B4C" w:rsidRPr="00311B4C">
        <w:rPr>
          <w:rFonts w:ascii="Times New Roman" w:eastAsiaTheme="minorHAnsi" w:hAnsi="Times New Roman"/>
          <w:sz w:val="28"/>
          <w:lang w:val="ru-RU" w:bidi="ar-SA"/>
        </w:rPr>
        <w:t xml:space="preserve"> индекс, основанный на социально определенных эстетических стандартах. DAI в основном чувствителен к</w:t>
      </w:r>
      <w:r>
        <w:rPr>
          <w:rFonts w:ascii="Times New Roman" w:eastAsiaTheme="minorHAnsi" w:hAnsi="Times New Roman"/>
          <w:sz w:val="28"/>
          <w:lang w:val="ru-RU" w:bidi="ar-SA"/>
        </w:rPr>
        <w:t xml:space="preserve"> </w:t>
      </w:r>
      <w:proofErr w:type="spellStart"/>
      <w:r w:rsidR="00311B4C" w:rsidRPr="00311B4C">
        <w:rPr>
          <w:rFonts w:ascii="Times New Roman" w:eastAsiaTheme="minorHAnsi" w:hAnsi="Times New Roman"/>
          <w:sz w:val="28"/>
          <w:lang w:val="ru-RU" w:bidi="ar-SA"/>
        </w:rPr>
        <w:t>окклюзионны</w:t>
      </w:r>
      <w:r>
        <w:rPr>
          <w:rFonts w:ascii="Times New Roman" w:eastAsiaTheme="minorHAnsi" w:hAnsi="Times New Roman"/>
          <w:sz w:val="28"/>
          <w:lang w:val="ru-RU" w:bidi="ar-SA"/>
        </w:rPr>
        <w:t>м</w:t>
      </w:r>
      <w:proofErr w:type="spellEnd"/>
      <w:r w:rsidR="00311B4C" w:rsidRPr="00311B4C">
        <w:rPr>
          <w:rFonts w:ascii="Times New Roman" w:eastAsiaTheme="minorHAnsi" w:hAnsi="Times New Roman"/>
          <w:sz w:val="28"/>
          <w:lang w:val="ru-RU" w:bidi="ar-SA"/>
        </w:rPr>
        <w:t xml:space="preserve"> состояния</w:t>
      </w:r>
      <w:r>
        <w:rPr>
          <w:rFonts w:ascii="Times New Roman" w:eastAsiaTheme="minorHAnsi" w:hAnsi="Times New Roman"/>
          <w:sz w:val="28"/>
          <w:lang w:val="ru-RU" w:bidi="ar-SA"/>
        </w:rPr>
        <w:t>м</w:t>
      </w:r>
      <w:r w:rsidR="00311B4C" w:rsidRPr="00311B4C">
        <w:rPr>
          <w:rFonts w:ascii="Times New Roman" w:eastAsiaTheme="minorHAnsi" w:hAnsi="Times New Roman"/>
          <w:sz w:val="28"/>
          <w:lang w:val="ru-RU" w:bidi="ar-SA"/>
        </w:rPr>
        <w:t>, которые потенциально могут вызвать психологическую или социальную дисфункцию.</w:t>
      </w:r>
      <w:r>
        <w:rPr>
          <w:rFonts w:ascii="Times New Roman" w:eastAsiaTheme="minorHAnsi" w:hAnsi="Times New Roman"/>
          <w:sz w:val="28"/>
          <w:lang w:val="ru-RU" w:bidi="ar-SA"/>
        </w:rPr>
        <w:t xml:space="preserve"> </w:t>
      </w:r>
      <w:r w:rsidR="00311B4C" w:rsidRPr="00311B4C">
        <w:rPr>
          <w:rFonts w:ascii="Times New Roman" w:eastAsiaTheme="minorHAnsi" w:hAnsi="Times New Roman"/>
          <w:sz w:val="28"/>
          <w:lang w:val="ru-RU" w:bidi="ar-SA"/>
        </w:rPr>
        <w:t>Измерено 10 нарушений прикуса</w:t>
      </w:r>
      <w:r>
        <w:rPr>
          <w:rFonts w:ascii="Times New Roman" w:eastAsiaTheme="minorHAnsi" w:hAnsi="Times New Roman"/>
          <w:sz w:val="28"/>
          <w:lang w:val="ru-RU" w:bidi="ar-SA"/>
        </w:rPr>
        <w:t>, это:</w:t>
      </w:r>
      <w:r w:rsidR="00311B4C" w:rsidRPr="00311B4C">
        <w:rPr>
          <w:rFonts w:ascii="Times New Roman" w:eastAsiaTheme="minorHAnsi" w:hAnsi="Times New Roman"/>
          <w:sz w:val="28"/>
          <w:lang w:val="ru-RU" w:bidi="ar-SA"/>
        </w:rPr>
        <w:t xml:space="preserve"> отсутствие</w:t>
      </w:r>
      <w:r w:rsidR="00544E8A">
        <w:rPr>
          <w:rFonts w:ascii="Times New Roman" w:eastAsiaTheme="minorHAnsi" w:hAnsi="Times New Roman"/>
          <w:sz w:val="28"/>
          <w:lang w:val="ru-RU" w:bidi="ar-SA"/>
        </w:rPr>
        <w:t xml:space="preserve"> </w:t>
      </w:r>
      <w:r w:rsidR="00311B4C" w:rsidRPr="00311B4C">
        <w:rPr>
          <w:rFonts w:ascii="Times New Roman" w:eastAsiaTheme="minorHAnsi" w:hAnsi="Times New Roman"/>
          <w:sz w:val="28"/>
          <w:lang w:val="ru-RU" w:bidi="ar-SA"/>
        </w:rPr>
        <w:t xml:space="preserve">зубов, скученность </w:t>
      </w:r>
      <w:r>
        <w:rPr>
          <w:rFonts w:ascii="Times New Roman" w:eastAsiaTheme="minorHAnsi" w:hAnsi="Times New Roman"/>
          <w:sz w:val="28"/>
          <w:lang w:val="ru-RU" w:bidi="ar-SA"/>
        </w:rPr>
        <w:t>фронтального отдела</w:t>
      </w:r>
      <w:r w:rsidR="00311B4C" w:rsidRPr="00311B4C">
        <w:rPr>
          <w:rFonts w:ascii="Times New Roman" w:eastAsiaTheme="minorHAnsi" w:hAnsi="Times New Roman"/>
          <w:sz w:val="28"/>
          <w:lang w:val="ru-RU" w:bidi="ar-SA"/>
        </w:rPr>
        <w:t>, резцовый сегмент</w:t>
      </w:r>
      <w:r>
        <w:rPr>
          <w:rFonts w:ascii="Times New Roman" w:eastAsiaTheme="minorHAnsi" w:hAnsi="Times New Roman"/>
          <w:sz w:val="28"/>
          <w:lang w:val="ru-RU" w:bidi="ar-SA"/>
        </w:rPr>
        <w:t xml:space="preserve">, </w:t>
      </w:r>
      <w:proofErr w:type="spellStart"/>
      <w:r>
        <w:rPr>
          <w:rFonts w:ascii="Times New Roman" w:eastAsiaTheme="minorHAnsi" w:hAnsi="Times New Roman"/>
          <w:sz w:val="28"/>
          <w:lang w:val="ru-RU" w:bidi="ar-SA"/>
        </w:rPr>
        <w:t>трем</w:t>
      </w:r>
      <w:r w:rsidR="00544E8A">
        <w:rPr>
          <w:rFonts w:ascii="Times New Roman" w:eastAsiaTheme="minorHAnsi" w:hAnsi="Times New Roman"/>
          <w:sz w:val="28"/>
          <w:lang w:val="ru-RU" w:bidi="ar-SA"/>
        </w:rPr>
        <w:t>м</w:t>
      </w:r>
      <w:r>
        <w:rPr>
          <w:rFonts w:ascii="Times New Roman" w:eastAsiaTheme="minorHAnsi" w:hAnsi="Times New Roman"/>
          <w:sz w:val="28"/>
          <w:lang w:val="ru-RU" w:bidi="ar-SA"/>
        </w:rPr>
        <w:t>ы</w:t>
      </w:r>
      <w:proofErr w:type="spellEnd"/>
      <w:r>
        <w:rPr>
          <w:rFonts w:ascii="Times New Roman" w:eastAsiaTheme="minorHAnsi" w:hAnsi="Times New Roman"/>
          <w:sz w:val="28"/>
          <w:lang w:val="ru-RU" w:bidi="ar-SA"/>
        </w:rPr>
        <w:t xml:space="preserve"> в резцовом сегменте</w:t>
      </w:r>
      <w:r w:rsidR="00311B4C" w:rsidRPr="00311B4C">
        <w:rPr>
          <w:rFonts w:ascii="Times New Roman" w:eastAsiaTheme="minorHAnsi" w:hAnsi="Times New Roman"/>
          <w:sz w:val="28"/>
          <w:lang w:val="ru-RU" w:bidi="ar-SA"/>
        </w:rPr>
        <w:t xml:space="preserve">, диастема, </w:t>
      </w:r>
      <w:r>
        <w:rPr>
          <w:rFonts w:ascii="Times New Roman" w:eastAsiaTheme="minorHAnsi" w:hAnsi="Times New Roman"/>
          <w:sz w:val="28"/>
          <w:lang w:val="ru-RU" w:bidi="ar-SA"/>
        </w:rPr>
        <w:t xml:space="preserve">несоответствие </w:t>
      </w:r>
      <w:r w:rsidR="00311B4C" w:rsidRPr="00311B4C">
        <w:rPr>
          <w:rFonts w:ascii="Times New Roman" w:eastAsiaTheme="minorHAnsi" w:hAnsi="Times New Roman"/>
          <w:sz w:val="28"/>
          <w:lang w:val="ru-RU" w:bidi="ar-SA"/>
        </w:rPr>
        <w:t>передней верхней челюсти</w:t>
      </w:r>
      <w:r>
        <w:rPr>
          <w:rFonts w:ascii="Times New Roman" w:eastAsiaTheme="minorHAnsi" w:hAnsi="Times New Roman"/>
          <w:sz w:val="28"/>
          <w:lang w:val="ru-RU" w:bidi="ar-SA"/>
        </w:rPr>
        <w:t>, несоответствие</w:t>
      </w:r>
      <w:r w:rsidR="00311B4C" w:rsidRPr="00311B4C">
        <w:rPr>
          <w:rFonts w:ascii="Times New Roman" w:eastAsiaTheme="minorHAnsi" w:hAnsi="Times New Roman"/>
          <w:sz w:val="28"/>
          <w:lang w:val="ru-RU" w:bidi="ar-SA"/>
        </w:rPr>
        <w:t xml:space="preserve"> передней нижней челюсти,</w:t>
      </w:r>
      <w:r>
        <w:rPr>
          <w:rFonts w:ascii="Times New Roman" w:eastAsiaTheme="minorHAnsi" w:hAnsi="Times New Roman"/>
          <w:sz w:val="28"/>
          <w:lang w:val="ru-RU" w:bidi="ar-SA"/>
        </w:rPr>
        <w:t xml:space="preserve"> глубокий прикус, дистальный прикус,</w:t>
      </w:r>
      <w:r w:rsidR="00311B4C" w:rsidRPr="00311B4C">
        <w:rPr>
          <w:rFonts w:ascii="Times New Roman" w:eastAsiaTheme="minorHAnsi" w:hAnsi="Times New Roman"/>
          <w:sz w:val="28"/>
          <w:lang w:val="ru-RU" w:bidi="ar-SA"/>
        </w:rPr>
        <w:t xml:space="preserve"> вертикальный передний открытый прикус и переднезаднее соотношение моляров. </w:t>
      </w:r>
      <w:r w:rsidR="00311B4C" w:rsidRPr="00367DA2">
        <w:rPr>
          <w:rFonts w:ascii="Times New Roman" w:eastAsiaTheme="minorHAnsi" w:hAnsi="Times New Roman"/>
          <w:b/>
          <w:bCs/>
          <w:sz w:val="28"/>
          <w:lang w:val="ru-RU" w:bidi="ar-SA"/>
        </w:rPr>
        <w:t xml:space="preserve">Оценка DAI затем подразделяется на 4 категории </w:t>
      </w:r>
      <w:proofErr w:type="spellStart"/>
      <w:r w:rsidR="00311B4C" w:rsidRPr="00367DA2">
        <w:rPr>
          <w:rFonts w:ascii="Times New Roman" w:eastAsiaTheme="minorHAnsi" w:hAnsi="Times New Roman"/>
          <w:b/>
          <w:bCs/>
          <w:sz w:val="28"/>
          <w:lang w:val="ru-RU" w:bidi="ar-SA"/>
        </w:rPr>
        <w:t>ортодонтического</w:t>
      </w:r>
      <w:proofErr w:type="spellEnd"/>
      <w:r w:rsidR="00311B4C" w:rsidRPr="00367DA2">
        <w:rPr>
          <w:rFonts w:ascii="Times New Roman" w:eastAsiaTheme="minorHAnsi" w:hAnsi="Times New Roman"/>
          <w:b/>
          <w:bCs/>
          <w:sz w:val="28"/>
          <w:lang w:val="ru-RU" w:bidi="ar-SA"/>
        </w:rPr>
        <w:t xml:space="preserve"> лечения</w:t>
      </w:r>
      <w:r w:rsidRPr="00367DA2">
        <w:rPr>
          <w:rFonts w:ascii="Times New Roman" w:eastAsiaTheme="minorHAnsi" w:hAnsi="Times New Roman"/>
          <w:b/>
          <w:bCs/>
          <w:sz w:val="28"/>
          <w:lang w:val="ru-RU" w:bidi="ar-SA"/>
        </w:rPr>
        <w:t>, это:</w:t>
      </w:r>
    </w:p>
    <w:p w14:paraId="71CF2B8E" w14:textId="4559B597" w:rsidR="00311B4C" w:rsidRPr="00311B4C" w:rsidRDefault="00311B4C" w:rsidP="005409A5">
      <w:pPr>
        <w:spacing w:after="0" w:line="240" w:lineRule="auto"/>
        <w:ind w:firstLine="709"/>
        <w:jc w:val="both"/>
        <w:rPr>
          <w:rFonts w:ascii="Times New Roman" w:eastAsiaTheme="minorHAnsi" w:hAnsi="Times New Roman"/>
          <w:sz w:val="28"/>
          <w:lang w:val="ru-RU" w:bidi="ar-SA"/>
        </w:rPr>
      </w:pPr>
      <w:r w:rsidRPr="00311B4C">
        <w:rPr>
          <w:rFonts w:ascii="Times New Roman" w:eastAsiaTheme="minorHAnsi" w:hAnsi="Times New Roman"/>
          <w:sz w:val="28"/>
          <w:lang w:val="ru-RU" w:bidi="ar-SA"/>
        </w:rPr>
        <w:t>1. Если сумма баллов меньше 25, это означает нормальную окклюзию или незначительную аномалию прикуса и отсутствие или</w:t>
      </w:r>
      <w:r w:rsidR="00C71361">
        <w:rPr>
          <w:rFonts w:ascii="Times New Roman" w:eastAsiaTheme="minorHAnsi" w:hAnsi="Times New Roman"/>
          <w:sz w:val="28"/>
          <w:lang w:val="ru-RU" w:bidi="ar-SA"/>
        </w:rPr>
        <w:t xml:space="preserve"> </w:t>
      </w:r>
      <w:r w:rsidRPr="00311B4C">
        <w:rPr>
          <w:rFonts w:ascii="Times New Roman" w:eastAsiaTheme="minorHAnsi" w:hAnsi="Times New Roman"/>
          <w:sz w:val="28"/>
          <w:lang w:val="ru-RU" w:bidi="ar-SA"/>
        </w:rPr>
        <w:t>требуется небольшое лечение.</w:t>
      </w:r>
    </w:p>
    <w:p w14:paraId="33C6D0AF" w14:textId="77777777" w:rsidR="00311B4C" w:rsidRPr="00311B4C" w:rsidRDefault="00311B4C" w:rsidP="005409A5">
      <w:pPr>
        <w:spacing w:after="0" w:line="240" w:lineRule="auto"/>
        <w:ind w:firstLine="709"/>
        <w:jc w:val="both"/>
        <w:rPr>
          <w:rFonts w:ascii="Times New Roman" w:eastAsiaTheme="minorHAnsi" w:hAnsi="Times New Roman"/>
          <w:sz w:val="28"/>
          <w:lang w:val="ru-RU" w:bidi="ar-SA"/>
        </w:rPr>
      </w:pPr>
      <w:r w:rsidRPr="00311B4C">
        <w:rPr>
          <w:rFonts w:ascii="Times New Roman" w:eastAsiaTheme="minorHAnsi" w:hAnsi="Times New Roman"/>
          <w:sz w:val="28"/>
          <w:lang w:val="ru-RU" w:bidi="ar-SA"/>
        </w:rPr>
        <w:t>2. Оценка от 26 до 30 указывает на явную аномалию прикуса, и лечение не является обязательным.</w:t>
      </w:r>
    </w:p>
    <w:p w14:paraId="64F4DDBA" w14:textId="07F1B4C7" w:rsidR="00311B4C" w:rsidRPr="00311B4C" w:rsidRDefault="00311B4C" w:rsidP="005409A5">
      <w:pPr>
        <w:spacing w:after="0" w:line="240" w:lineRule="auto"/>
        <w:ind w:firstLine="709"/>
        <w:jc w:val="both"/>
        <w:rPr>
          <w:rFonts w:ascii="Times New Roman" w:eastAsiaTheme="minorHAnsi" w:hAnsi="Times New Roman"/>
          <w:sz w:val="28"/>
          <w:lang w:val="ru-RU" w:bidi="ar-SA"/>
        </w:rPr>
      </w:pPr>
      <w:r w:rsidRPr="00311B4C">
        <w:rPr>
          <w:rFonts w:ascii="Times New Roman" w:eastAsiaTheme="minorHAnsi" w:hAnsi="Times New Roman"/>
          <w:sz w:val="28"/>
          <w:lang w:val="ru-RU" w:bidi="ar-SA"/>
        </w:rPr>
        <w:t>3. Оценка между 31-35 баллами указывает на тяжелую аномалию прикуса, лечение которой крайне необходимо.</w:t>
      </w:r>
    </w:p>
    <w:p w14:paraId="38966F25" w14:textId="77777777" w:rsidR="00367DA2" w:rsidRDefault="00311B4C" w:rsidP="005409A5">
      <w:pPr>
        <w:spacing w:after="0" w:line="240" w:lineRule="auto"/>
        <w:ind w:firstLine="709"/>
        <w:jc w:val="both"/>
        <w:rPr>
          <w:rFonts w:ascii="Times New Roman" w:eastAsiaTheme="minorHAnsi" w:hAnsi="Times New Roman"/>
          <w:sz w:val="28"/>
          <w:lang w:val="ru-RU" w:bidi="ar-SA"/>
        </w:rPr>
      </w:pPr>
      <w:r w:rsidRPr="00311B4C">
        <w:rPr>
          <w:rFonts w:ascii="Times New Roman" w:eastAsiaTheme="minorHAnsi" w:hAnsi="Times New Roman"/>
          <w:sz w:val="28"/>
          <w:lang w:val="ru-RU" w:bidi="ar-SA"/>
        </w:rPr>
        <w:t xml:space="preserve">4. При сумме более 36 баллов делается вывод о наличии очень тяжелой или </w:t>
      </w:r>
      <w:proofErr w:type="spellStart"/>
      <w:r w:rsidRPr="00311B4C">
        <w:rPr>
          <w:rFonts w:ascii="Times New Roman" w:eastAsiaTheme="minorHAnsi" w:hAnsi="Times New Roman"/>
          <w:sz w:val="28"/>
          <w:lang w:val="ru-RU" w:bidi="ar-SA"/>
        </w:rPr>
        <w:t>инвалидизирующей</w:t>
      </w:r>
      <w:proofErr w:type="spellEnd"/>
      <w:r w:rsidRPr="00311B4C">
        <w:rPr>
          <w:rFonts w:ascii="Times New Roman" w:eastAsiaTheme="minorHAnsi" w:hAnsi="Times New Roman"/>
          <w:sz w:val="28"/>
          <w:lang w:val="ru-RU" w:bidi="ar-SA"/>
        </w:rPr>
        <w:t xml:space="preserve"> аномалии прикуса, которая</w:t>
      </w:r>
      <w:r w:rsidR="00C71361">
        <w:rPr>
          <w:rFonts w:ascii="Times New Roman" w:eastAsiaTheme="minorHAnsi" w:hAnsi="Times New Roman"/>
          <w:sz w:val="28"/>
          <w:lang w:val="ru-RU" w:bidi="ar-SA"/>
        </w:rPr>
        <w:t xml:space="preserve"> </w:t>
      </w:r>
      <w:r w:rsidRPr="00311B4C">
        <w:rPr>
          <w:rFonts w:ascii="Times New Roman" w:eastAsiaTheme="minorHAnsi" w:hAnsi="Times New Roman"/>
          <w:sz w:val="28"/>
          <w:lang w:val="ru-RU" w:bidi="ar-SA"/>
        </w:rPr>
        <w:t xml:space="preserve">требует радикального </w:t>
      </w:r>
      <w:proofErr w:type="spellStart"/>
      <w:r w:rsidRPr="00311B4C">
        <w:rPr>
          <w:rFonts w:ascii="Times New Roman" w:eastAsiaTheme="minorHAnsi" w:hAnsi="Times New Roman"/>
          <w:sz w:val="28"/>
          <w:lang w:val="ru-RU" w:bidi="ar-SA"/>
        </w:rPr>
        <w:t>ортодонтического</w:t>
      </w:r>
      <w:proofErr w:type="spellEnd"/>
      <w:r w:rsidRPr="00311B4C">
        <w:rPr>
          <w:rFonts w:ascii="Times New Roman" w:eastAsiaTheme="minorHAnsi" w:hAnsi="Times New Roman"/>
          <w:sz w:val="28"/>
          <w:lang w:val="ru-RU" w:bidi="ar-SA"/>
        </w:rPr>
        <w:t xml:space="preserve"> лечени</w:t>
      </w:r>
      <w:r w:rsidR="00C71361">
        <w:rPr>
          <w:rFonts w:ascii="Times New Roman" w:eastAsiaTheme="minorHAnsi" w:hAnsi="Times New Roman"/>
          <w:sz w:val="28"/>
          <w:lang w:val="ru-RU" w:bidi="ar-SA"/>
        </w:rPr>
        <w:t>я.</w:t>
      </w:r>
      <w:r w:rsidR="00367DA2">
        <w:rPr>
          <w:rFonts w:ascii="Times New Roman" w:eastAsiaTheme="minorHAnsi" w:hAnsi="Times New Roman"/>
          <w:sz w:val="28"/>
          <w:lang w:val="ru-RU" w:bidi="ar-SA"/>
        </w:rPr>
        <w:t xml:space="preserve"> </w:t>
      </w:r>
    </w:p>
    <w:p w14:paraId="1899618E" w14:textId="5C4158CF" w:rsidR="00367DA2" w:rsidRPr="00866CA1" w:rsidRDefault="00367DA2" w:rsidP="005409A5">
      <w:pPr>
        <w:spacing w:after="0" w:line="240" w:lineRule="auto"/>
        <w:ind w:firstLine="709"/>
        <w:jc w:val="both"/>
        <w:rPr>
          <w:rFonts w:ascii="Times New Roman" w:eastAsiaTheme="minorHAnsi" w:hAnsi="Times New Roman"/>
          <w:sz w:val="28"/>
          <w:lang w:val="ru-RU" w:bidi="ar-SA"/>
        </w:rPr>
      </w:pPr>
      <w:r w:rsidRPr="00367DA2">
        <w:rPr>
          <w:rFonts w:ascii="Times New Roman" w:eastAsiaTheme="minorHAnsi" w:hAnsi="Times New Roman"/>
          <w:sz w:val="28"/>
          <w:lang w:val="ru-RU" w:bidi="ar-SA"/>
        </w:rPr>
        <w:t xml:space="preserve">В мире составлены различные индексы определения потребности в ортодонтии. </w:t>
      </w:r>
      <w:r w:rsidR="00124DAE" w:rsidRPr="00866CA1">
        <w:rPr>
          <w:rFonts w:ascii="Times New Roman" w:eastAsiaTheme="minorHAnsi" w:hAnsi="Times New Roman"/>
          <w:sz w:val="28"/>
          <w:lang w:val="ru-RU" w:bidi="ar-SA"/>
        </w:rPr>
        <w:t>[86]</w:t>
      </w:r>
    </w:p>
    <w:p w14:paraId="700694B6" w14:textId="5AA3C44C" w:rsidR="00367DA2" w:rsidRPr="00367DA2" w:rsidRDefault="00367DA2" w:rsidP="005409A5">
      <w:pPr>
        <w:spacing w:after="0" w:line="240" w:lineRule="auto"/>
        <w:ind w:firstLine="709"/>
        <w:jc w:val="both"/>
        <w:rPr>
          <w:rFonts w:ascii="Times New Roman" w:eastAsiaTheme="minorHAnsi" w:hAnsi="Times New Roman"/>
          <w:sz w:val="28"/>
          <w:lang w:val="ru-RU" w:bidi="ar-SA"/>
        </w:rPr>
      </w:pPr>
      <w:r w:rsidRPr="00367DA2">
        <w:rPr>
          <w:rFonts w:ascii="Times New Roman" w:eastAsiaTheme="minorHAnsi" w:hAnsi="Times New Roman"/>
          <w:sz w:val="28"/>
          <w:lang w:val="ru-RU" w:bidi="ar-SA"/>
        </w:rPr>
        <w:t>Например, Шведское стоматологическое общество и Медицинский совет Швеции составили перечень приоритето</w:t>
      </w:r>
      <w:r>
        <w:rPr>
          <w:rFonts w:ascii="Times New Roman" w:eastAsiaTheme="minorHAnsi" w:hAnsi="Times New Roman"/>
          <w:sz w:val="28"/>
          <w:lang w:val="ru-RU" w:bidi="ar-SA"/>
        </w:rPr>
        <w:t>в п</w:t>
      </w:r>
      <w:r w:rsidRPr="00367DA2">
        <w:rPr>
          <w:rFonts w:ascii="Times New Roman" w:eastAsiaTheme="minorHAnsi" w:hAnsi="Times New Roman"/>
          <w:sz w:val="28"/>
          <w:lang w:val="ru-RU" w:bidi="ar-SA"/>
        </w:rPr>
        <w:t>отребност</w:t>
      </w:r>
      <w:r>
        <w:rPr>
          <w:rFonts w:ascii="Times New Roman" w:eastAsiaTheme="minorHAnsi" w:hAnsi="Times New Roman"/>
          <w:sz w:val="28"/>
          <w:lang w:val="ru-RU" w:bidi="ar-SA"/>
        </w:rPr>
        <w:t>и</w:t>
      </w:r>
      <w:r w:rsidRPr="00367DA2">
        <w:rPr>
          <w:rFonts w:ascii="Times New Roman" w:eastAsiaTheme="minorHAnsi" w:hAnsi="Times New Roman"/>
          <w:sz w:val="28"/>
          <w:lang w:val="ru-RU" w:bidi="ar-SA"/>
        </w:rPr>
        <w:t xml:space="preserve"> в ортодонтическом лечении.</w:t>
      </w:r>
    </w:p>
    <w:p w14:paraId="478400CE" w14:textId="2FE57172" w:rsidR="00367DA2" w:rsidRPr="00367DA2" w:rsidRDefault="00367DA2" w:rsidP="005409A5">
      <w:pPr>
        <w:spacing w:after="0" w:line="240" w:lineRule="auto"/>
        <w:ind w:firstLine="709"/>
        <w:jc w:val="both"/>
        <w:rPr>
          <w:rFonts w:ascii="Times New Roman" w:eastAsiaTheme="minorHAnsi" w:hAnsi="Times New Roman"/>
          <w:b/>
          <w:bCs/>
          <w:sz w:val="28"/>
          <w:lang w:val="ru-RU" w:bidi="ar-SA"/>
        </w:rPr>
      </w:pPr>
      <w:r w:rsidRPr="00367DA2">
        <w:rPr>
          <w:rFonts w:ascii="Times New Roman" w:eastAsiaTheme="minorHAnsi" w:hAnsi="Times New Roman"/>
          <w:b/>
          <w:bCs/>
          <w:sz w:val="28"/>
          <w:lang w:val="ru-RU" w:bidi="ar-SA"/>
        </w:rPr>
        <w:t xml:space="preserve">Он состоял из </w:t>
      </w:r>
      <w:proofErr w:type="spellStart"/>
      <w:r w:rsidRPr="00367DA2">
        <w:rPr>
          <w:rFonts w:ascii="Times New Roman" w:eastAsiaTheme="minorHAnsi" w:hAnsi="Times New Roman"/>
          <w:b/>
          <w:bCs/>
          <w:sz w:val="28"/>
          <w:lang w:val="ru-RU" w:bidi="ar-SA"/>
        </w:rPr>
        <w:t>четырехбалльной</w:t>
      </w:r>
      <w:proofErr w:type="spellEnd"/>
      <w:r w:rsidRPr="00367DA2">
        <w:rPr>
          <w:rFonts w:ascii="Times New Roman" w:eastAsiaTheme="minorHAnsi" w:hAnsi="Times New Roman"/>
          <w:b/>
          <w:bCs/>
          <w:sz w:val="28"/>
          <w:lang w:val="ru-RU" w:bidi="ar-SA"/>
        </w:rPr>
        <w:t xml:space="preserve"> индексной шкалы:</w:t>
      </w:r>
    </w:p>
    <w:p w14:paraId="2E1FADE3" w14:textId="336E3222" w:rsidR="00367DA2" w:rsidRPr="00367DA2" w:rsidRDefault="00367DA2" w:rsidP="00C32D15">
      <w:pPr>
        <w:pStyle w:val="a6"/>
        <w:numPr>
          <w:ilvl w:val="0"/>
          <w:numId w:val="5"/>
        </w:numPr>
        <w:spacing w:after="0" w:line="240" w:lineRule="auto"/>
        <w:ind w:firstLine="66"/>
        <w:jc w:val="both"/>
        <w:rPr>
          <w:rFonts w:ascii="Times New Roman" w:eastAsiaTheme="minorHAnsi" w:hAnsi="Times New Roman"/>
          <w:sz w:val="28"/>
          <w:lang w:val="ru-RU" w:bidi="ar-SA"/>
        </w:rPr>
      </w:pPr>
      <w:r w:rsidRPr="00367DA2">
        <w:rPr>
          <w:rFonts w:ascii="Times New Roman" w:eastAsiaTheme="minorHAnsi" w:hAnsi="Times New Roman"/>
          <w:sz w:val="28"/>
          <w:lang w:val="ru-RU" w:bidi="ar-SA"/>
        </w:rPr>
        <w:t>4</w:t>
      </w:r>
      <w:r>
        <w:rPr>
          <w:rFonts w:ascii="Times New Roman" w:eastAsiaTheme="minorHAnsi" w:hAnsi="Times New Roman"/>
          <w:sz w:val="28"/>
          <w:lang w:val="ru-RU" w:bidi="ar-SA"/>
        </w:rPr>
        <w:t>-</w:t>
      </w:r>
      <w:r w:rsidRPr="00367DA2">
        <w:rPr>
          <w:rFonts w:ascii="Times New Roman" w:eastAsiaTheme="minorHAnsi" w:hAnsi="Times New Roman"/>
          <w:sz w:val="28"/>
          <w:lang w:val="ru-RU" w:bidi="ar-SA"/>
        </w:rPr>
        <w:t>чень неотложная потребность: Эстетические и/или функциональные серьезные проблемы;</w:t>
      </w:r>
    </w:p>
    <w:p w14:paraId="105EA925" w14:textId="21B87AB8" w:rsidR="00367DA2" w:rsidRPr="00367DA2" w:rsidRDefault="00367DA2" w:rsidP="00C32D15">
      <w:pPr>
        <w:pStyle w:val="a6"/>
        <w:numPr>
          <w:ilvl w:val="0"/>
          <w:numId w:val="5"/>
        </w:numPr>
        <w:spacing w:after="0" w:line="240" w:lineRule="auto"/>
        <w:ind w:firstLine="66"/>
        <w:jc w:val="both"/>
        <w:rPr>
          <w:rFonts w:ascii="Times New Roman" w:eastAsiaTheme="minorHAnsi" w:hAnsi="Times New Roman"/>
          <w:sz w:val="28"/>
          <w:lang w:val="ru-RU" w:bidi="ar-SA"/>
        </w:rPr>
      </w:pPr>
      <w:r w:rsidRPr="00367DA2">
        <w:rPr>
          <w:rFonts w:ascii="Times New Roman" w:eastAsiaTheme="minorHAnsi" w:hAnsi="Times New Roman"/>
          <w:sz w:val="28"/>
          <w:lang w:val="ru-RU" w:bidi="ar-SA"/>
        </w:rPr>
        <w:t>3</w:t>
      </w:r>
      <w:r>
        <w:rPr>
          <w:rFonts w:ascii="Times New Roman" w:eastAsiaTheme="minorHAnsi" w:hAnsi="Times New Roman"/>
          <w:sz w:val="28"/>
          <w:lang w:val="ru-RU" w:bidi="ar-SA"/>
        </w:rPr>
        <w:t>-</w:t>
      </w:r>
      <w:r w:rsidRPr="00367DA2">
        <w:rPr>
          <w:rFonts w:ascii="Times New Roman" w:eastAsiaTheme="minorHAnsi" w:hAnsi="Times New Roman"/>
          <w:sz w:val="28"/>
          <w:lang w:val="ru-RU" w:bidi="ar-SA"/>
        </w:rPr>
        <w:t>Потребность: легкие эстетические проблемы и/или проблемы с прикусом;</w:t>
      </w:r>
    </w:p>
    <w:p w14:paraId="2D7FBB6F" w14:textId="52A44701" w:rsidR="00367DA2" w:rsidRPr="00367DA2" w:rsidRDefault="00367DA2" w:rsidP="00C32D15">
      <w:pPr>
        <w:pStyle w:val="a6"/>
        <w:numPr>
          <w:ilvl w:val="0"/>
          <w:numId w:val="5"/>
        </w:numPr>
        <w:spacing w:after="0" w:line="240" w:lineRule="auto"/>
        <w:ind w:firstLine="66"/>
        <w:jc w:val="both"/>
        <w:rPr>
          <w:rFonts w:ascii="Times New Roman" w:eastAsiaTheme="minorHAnsi" w:hAnsi="Times New Roman"/>
          <w:sz w:val="28"/>
          <w:lang w:val="ru-RU" w:bidi="ar-SA"/>
        </w:rPr>
      </w:pPr>
      <w:r w:rsidRPr="00367DA2">
        <w:rPr>
          <w:rFonts w:ascii="Times New Roman" w:eastAsiaTheme="minorHAnsi" w:hAnsi="Times New Roman"/>
          <w:sz w:val="28"/>
          <w:lang w:val="ru-RU" w:bidi="ar-SA"/>
        </w:rPr>
        <w:t>2</w:t>
      </w:r>
      <w:r>
        <w:rPr>
          <w:rFonts w:ascii="Times New Roman" w:eastAsiaTheme="minorHAnsi" w:hAnsi="Times New Roman"/>
          <w:sz w:val="28"/>
          <w:lang w:val="ru-RU" w:bidi="ar-SA"/>
        </w:rPr>
        <w:t>-</w:t>
      </w:r>
      <w:r w:rsidRPr="00367DA2">
        <w:rPr>
          <w:rFonts w:ascii="Times New Roman" w:eastAsiaTheme="minorHAnsi" w:hAnsi="Times New Roman"/>
          <w:sz w:val="28"/>
          <w:lang w:val="ru-RU" w:bidi="ar-SA"/>
        </w:rPr>
        <w:t xml:space="preserve">Легкая потребность: Легкая эстетика и неправильный прикус, </w:t>
      </w:r>
      <w:proofErr w:type="spellStart"/>
      <w:r>
        <w:rPr>
          <w:rFonts w:ascii="Times New Roman" w:eastAsiaTheme="minorHAnsi" w:hAnsi="Times New Roman"/>
          <w:sz w:val="28"/>
          <w:lang w:val="ru-RU" w:bidi="ar-SA"/>
        </w:rPr>
        <w:t>протрузия</w:t>
      </w:r>
      <w:proofErr w:type="spellEnd"/>
      <w:r>
        <w:rPr>
          <w:rFonts w:ascii="Times New Roman" w:eastAsiaTheme="minorHAnsi" w:hAnsi="Times New Roman"/>
          <w:sz w:val="28"/>
          <w:lang w:val="ru-RU" w:bidi="ar-SA"/>
        </w:rPr>
        <w:t xml:space="preserve"> или </w:t>
      </w:r>
      <w:proofErr w:type="spellStart"/>
      <w:r>
        <w:rPr>
          <w:rFonts w:ascii="Times New Roman" w:eastAsiaTheme="minorHAnsi" w:hAnsi="Times New Roman"/>
          <w:sz w:val="28"/>
          <w:lang w:val="ru-RU" w:bidi="ar-SA"/>
        </w:rPr>
        <w:t>ретрузия</w:t>
      </w:r>
      <w:proofErr w:type="spellEnd"/>
      <w:r>
        <w:rPr>
          <w:rFonts w:ascii="Times New Roman" w:eastAsiaTheme="minorHAnsi" w:hAnsi="Times New Roman"/>
          <w:sz w:val="28"/>
          <w:lang w:val="ru-RU" w:bidi="ar-SA"/>
        </w:rPr>
        <w:t>,</w:t>
      </w:r>
      <w:r w:rsidRPr="00367DA2">
        <w:rPr>
          <w:rFonts w:ascii="Times New Roman" w:eastAsiaTheme="minorHAnsi" w:hAnsi="Times New Roman"/>
          <w:sz w:val="28"/>
          <w:lang w:val="ru-RU" w:bidi="ar-SA"/>
        </w:rPr>
        <w:t xml:space="preserve"> </w:t>
      </w:r>
      <w:r>
        <w:rPr>
          <w:rFonts w:ascii="Times New Roman" w:eastAsiaTheme="minorHAnsi" w:hAnsi="Times New Roman"/>
          <w:sz w:val="28"/>
          <w:lang w:val="ru-RU" w:bidi="ar-SA"/>
        </w:rPr>
        <w:t xml:space="preserve">травматический </w:t>
      </w:r>
      <w:r w:rsidRPr="00367DA2">
        <w:rPr>
          <w:rFonts w:ascii="Times New Roman" w:eastAsiaTheme="minorHAnsi" w:hAnsi="Times New Roman"/>
          <w:sz w:val="28"/>
          <w:lang w:val="ru-RU" w:bidi="ar-SA"/>
        </w:rPr>
        <w:t xml:space="preserve">глубокий прикус, сильной скученности или расстояний зубов, </w:t>
      </w:r>
      <w:proofErr w:type="spellStart"/>
      <w:r w:rsidRPr="00367DA2">
        <w:rPr>
          <w:rFonts w:ascii="Times New Roman" w:eastAsiaTheme="minorHAnsi" w:hAnsi="Times New Roman"/>
          <w:sz w:val="28"/>
          <w:lang w:val="ru-RU" w:bidi="ar-SA"/>
        </w:rPr>
        <w:t>инфраокклюзия</w:t>
      </w:r>
      <w:proofErr w:type="spellEnd"/>
      <w:r w:rsidRPr="00367DA2">
        <w:rPr>
          <w:rFonts w:ascii="Times New Roman" w:eastAsiaTheme="minorHAnsi" w:hAnsi="Times New Roman"/>
          <w:sz w:val="28"/>
          <w:lang w:val="ru-RU" w:bidi="ar-SA"/>
        </w:rPr>
        <w:t xml:space="preserve"> молочных моляров и постоянных зубов, умеренная </w:t>
      </w:r>
      <w:r>
        <w:rPr>
          <w:rFonts w:ascii="Times New Roman" w:eastAsiaTheme="minorHAnsi" w:hAnsi="Times New Roman"/>
          <w:sz w:val="28"/>
          <w:lang w:val="ru-RU" w:bidi="ar-SA"/>
        </w:rPr>
        <w:t>поворот зубов вок</w:t>
      </w:r>
      <w:r w:rsidR="00F913D5">
        <w:rPr>
          <w:rFonts w:ascii="Times New Roman" w:eastAsiaTheme="minorHAnsi" w:hAnsi="Times New Roman"/>
          <w:sz w:val="28"/>
          <w:lang w:val="ru-RU" w:bidi="ar-SA"/>
        </w:rPr>
        <w:t>р</w:t>
      </w:r>
      <w:r>
        <w:rPr>
          <w:rFonts w:ascii="Times New Roman" w:eastAsiaTheme="minorHAnsi" w:hAnsi="Times New Roman"/>
          <w:sz w:val="28"/>
          <w:lang w:val="ru-RU" w:bidi="ar-SA"/>
        </w:rPr>
        <w:t>уг оси.</w:t>
      </w:r>
      <w:r w:rsidRPr="00367DA2">
        <w:rPr>
          <w:rFonts w:ascii="Times New Roman" w:eastAsiaTheme="minorHAnsi" w:hAnsi="Times New Roman"/>
          <w:sz w:val="28"/>
          <w:lang w:val="ru-RU" w:bidi="ar-SA"/>
        </w:rPr>
        <w:t xml:space="preserve">; </w:t>
      </w:r>
    </w:p>
    <w:p w14:paraId="1846586F" w14:textId="3E7AC550" w:rsidR="00367DA2" w:rsidRPr="00367DA2" w:rsidRDefault="00367DA2" w:rsidP="00C32D15">
      <w:pPr>
        <w:pStyle w:val="a6"/>
        <w:numPr>
          <w:ilvl w:val="0"/>
          <w:numId w:val="5"/>
        </w:numPr>
        <w:spacing w:after="0" w:line="240" w:lineRule="auto"/>
        <w:ind w:firstLine="66"/>
        <w:jc w:val="both"/>
        <w:rPr>
          <w:rFonts w:ascii="Times New Roman" w:eastAsiaTheme="minorHAnsi" w:hAnsi="Times New Roman"/>
          <w:sz w:val="28"/>
          <w:lang w:val="ru-RU" w:bidi="ar-SA"/>
        </w:rPr>
      </w:pPr>
      <w:r w:rsidRPr="00367DA2">
        <w:rPr>
          <w:rFonts w:ascii="Times New Roman" w:eastAsiaTheme="minorHAnsi" w:hAnsi="Times New Roman"/>
          <w:sz w:val="28"/>
          <w:lang w:val="ru-RU" w:bidi="ar-SA"/>
        </w:rPr>
        <w:t>1</w:t>
      </w:r>
      <w:r>
        <w:rPr>
          <w:rFonts w:ascii="Times New Roman" w:eastAsiaTheme="minorHAnsi" w:hAnsi="Times New Roman"/>
          <w:sz w:val="28"/>
          <w:lang w:val="ru-RU" w:bidi="ar-SA"/>
        </w:rPr>
        <w:t>-</w:t>
      </w:r>
      <w:r w:rsidRPr="00367DA2">
        <w:rPr>
          <w:rFonts w:ascii="Times New Roman" w:eastAsiaTheme="minorHAnsi" w:hAnsi="Times New Roman"/>
          <w:sz w:val="28"/>
          <w:lang w:val="ru-RU" w:bidi="ar-SA"/>
        </w:rPr>
        <w:t>Небольшая потребность: незначительные отличия от нормальной или идеальной окклюзии.</w:t>
      </w:r>
    </w:p>
    <w:p w14:paraId="5353DEAE" w14:textId="302245A7" w:rsidR="00311B4C" w:rsidRPr="00876FB7" w:rsidRDefault="00367DA2" w:rsidP="00C32D15">
      <w:pPr>
        <w:spacing w:after="0" w:line="240" w:lineRule="auto"/>
        <w:ind w:firstLine="66"/>
        <w:jc w:val="both"/>
        <w:rPr>
          <w:rFonts w:ascii="Times New Roman" w:eastAsiaTheme="minorHAnsi" w:hAnsi="Times New Roman"/>
          <w:sz w:val="28"/>
          <w:lang w:val="ru-RU" w:bidi="ar-SA"/>
        </w:rPr>
      </w:pPr>
      <w:r w:rsidRPr="00367DA2">
        <w:rPr>
          <w:rFonts w:ascii="Times New Roman" w:eastAsiaTheme="minorHAnsi" w:hAnsi="Times New Roman"/>
          <w:sz w:val="28"/>
          <w:lang w:val="ru-RU" w:bidi="ar-SA"/>
        </w:rPr>
        <w:lastRenderedPageBreak/>
        <w:t>Вышеупомянутый индекс требований к лечению предназначался для использования скорее в качестве основного</w:t>
      </w:r>
      <w:r>
        <w:rPr>
          <w:rFonts w:ascii="Times New Roman" w:eastAsiaTheme="minorHAnsi" w:hAnsi="Times New Roman"/>
          <w:sz w:val="28"/>
          <w:lang w:val="ru-RU" w:bidi="ar-SA"/>
        </w:rPr>
        <w:t xml:space="preserve"> </w:t>
      </w:r>
      <w:r w:rsidRPr="00367DA2">
        <w:rPr>
          <w:rFonts w:ascii="Times New Roman" w:eastAsiaTheme="minorHAnsi" w:hAnsi="Times New Roman"/>
          <w:sz w:val="28"/>
          <w:lang w:val="ru-RU" w:bidi="ar-SA"/>
        </w:rPr>
        <w:t>руководства, поскольку его практическое применение требует здравого смысла. Принятый</w:t>
      </w:r>
      <w:r>
        <w:rPr>
          <w:rFonts w:ascii="Times New Roman" w:eastAsiaTheme="minorHAnsi" w:hAnsi="Times New Roman"/>
          <w:sz w:val="28"/>
          <w:lang w:val="ru-RU" w:bidi="ar-SA"/>
        </w:rPr>
        <w:t xml:space="preserve"> и</w:t>
      </w:r>
      <w:r w:rsidRPr="00367DA2">
        <w:rPr>
          <w:rFonts w:ascii="Times New Roman" w:eastAsiaTheme="minorHAnsi" w:hAnsi="Times New Roman"/>
          <w:sz w:val="28"/>
          <w:lang w:val="ru-RU" w:bidi="ar-SA"/>
        </w:rPr>
        <w:t>ндекс требований к лечению является инструментом, помогающим обосновать ортодонтическое лечение, и полезен в</w:t>
      </w:r>
      <w:r>
        <w:rPr>
          <w:rFonts w:ascii="Times New Roman" w:eastAsiaTheme="minorHAnsi" w:hAnsi="Times New Roman"/>
          <w:sz w:val="28"/>
          <w:lang w:val="ru-RU" w:bidi="ar-SA"/>
        </w:rPr>
        <w:t xml:space="preserve"> </w:t>
      </w:r>
      <w:r w:rsidRPr="00367DA2">
        <w:rPr>
          <w:rFonts w:ascii="Times New Roman" w:eastAsiaTheme="minorHAnsi" w:hAnsi="Times New Roman"/>
          <w:sz w:val="28"/>
          <w:lang w:val="ru-RU" w:bidi="ar-SA"/>
        </w:rPr>
        <w:t xml:space="preserve">организация </w:t>
      </w:r>
      <w:proofErr w:type="spellStart"/>
      <w:r w:rsidRPr="00367DA2">
        <w:rPr>
          <w:rFonts w:ascii="Times New Roman" w:eastAsiaTheme="minorHAnsi" w:hAnsi="Times New Roman"/>
          <w:sz w:val="28"/>
          <w:lang w:val="ru-RU" w:bidi="ar-SA"/>
        </w:rPr>
        <w:t>ортодонтических</w:t>
      </w:r>
      <w:proofErr w:type="spellEnd"/>
      <w:r w:rsidRPr="00367DA2">
        <w:rPr>
          <w:rFonts w:ascii="Times New Roman" w:eastAsiaTheme="minorHAnsi" w:hAnsi="Times New Roman"/>
          <w:sz w:val="28"/>
          <w:lang w:val="ru-RU" w:bidi="ar-SA"/>
        </w:rPr>
        <w:t xml:space="preserve"> услуг, особенно при ограниченных ресурсах</w:t>
      </w:r>
      <w:r>
        <w:rPr>
          <w:rFonts w:ascii="Times New Roman" w:eastAsiaTheme="minorHAnsi" w:hAnsi="Times New Roman"/>
          <w:sz w:val="28"/>
          <w:lang w:val="ru-RU" w:bidi="ar-SA"/>
        </w:rPr>
        <w:t>.</w:t>
      </w:r>
      <w:r w:rsidR="00876FB7" w:rsidRPr="00876FB7">
        <w:rPr>
          <w:rFonts w:ascii="Times New Roman" w:eastAsiaTheme="minorHAnsi" w:hAnsi="Times New Roman"/>
          <w:sz w:val="28"/>
          <w:lang w:val="ru-RU" w:bidi="ar-SA"/>
        </w:rPr>
        <w:t>[87]</w:t>
      </w:r>
    </w:p>
    <w:p w14:paraId="6A0C4746" w14:textId="3B07C1C2" w:rsidR="009F314B" w:rsidRDefault="009F314B" w:rsidP="00EF4134">
      <w:pPr>
        <w:spacing w:after="0" w:line="240" w:lineRule="auto"/>
        <w:ind w:firstLine="709"/>
        <w:jc w:val="both"/>
        <w:rPr>
          <w:rFonts w:ascii="Times New Roman" w:eastAsiaTheme="minorHAnsi" w:hAnsi="Times New Roman"/>
          <w:sz w:val="28"/>
          <w:lang w:val="ru-RU" w:bidi="ar-SA"/>
        </w:rPr>
      </w:pPr>
      <w:r w:rsidRPr="009F314B">
        <w:rPr>
          <w:rFonts w:ascii="Times New Roman" w:eastAsiaTheme="minorHAnsi" w:hAnsi="Times New Roman"/>
          <w:sz w:val="28"/>
          <w:lang w:val="ru-RU" w:bidi="ar-SA"/>
        </w:rPr>
        <w:t>Текущая литература показывает, что уровень потребности в основном измеряется IOTN</w:t>
      </w:r>
      <w:r>
        <w:rPr>
          <w:rFonts w:ascii="Times New Roman" w:eastAsiaTheme="minorHAnsi" w:hAnsi="Times New Roman"/>
          <w:sz w:val="28"/>
          <w:lang w:val="ru-RU" w:bidi="ar-SA"/>
        </w:rPr>
        <w:t>.</w:t>
      </w:r>
      <w:r w:rsidRPr="009F314B">
        <w:rPr>
          <w:rFonts w:ascii="Times New Roman" w:eastAsiaTheme="minorHAnsi" w:hAnsi="Times New Roman"/>
          <w:sz w:val="28"/>
          <w:lang w:val="ru-RU" w:bidi="ar-SA"/>
        </w:rPr>
        <w:t xml:space="preserve"> Он был разработан Бруком и Шоу (1989) и использовался</w:t>
      </w:r>
      <w:r>
        <w:rPr>
          <w:rFonts w:ascii="Times New Roman" w:eastAsiaTheme="minorHAnsi" w:hAnsi="Times New Roman"/>
          <w:sz w:val="28"/>
          <w:lang w:val="ru-RU" w:bidi="ar-SA"/>
        </w:rPr>
        <w:t xml:space="preserve"> п</w:t>
      </w:r>
      <w:r w:rsidRPr="009F314B">
        <w:rPr>
          <w:rFonts w:ascii="Times New Roman" w:eastAsiaTheme="minorHAnsi" w:hAnsi="Times New Roman"/>
          <w:sz w:val="28"/>
          <w:lang w:val="ru-RU" w:bidi="ar-SA"/>
        </w:rPr>
        <w:t xml:space="preserve">о всему миру </w:t>
      </w:r>
      <w:r>
        <w:rPr>
          <w:rFonts w:ascii="Times New Roman" w:eastAsiaTheme="minorHAnsi" w:hAnsi="Times New Roman"/>
          <w:sz w:val="28"/>
          <w:lang w:val="ru-RU" w:bidi="ar-SA"/>
        </w:rPr>
        <w:t xml:space="preserve">для </w:t>
      </w:r>
      <w:r w:rsidRPr="009F314B">
        <w:rPr>
          <w:rFonts w:ascii="Times New Roman" w:eastAsiaTheme="minorHAnsi" w:hAnsi="Times New Roman"/>
          <w:sz w:val="28"/>
          <w:lang w:val="ru-RU" w:bidi="ar-SA"/>
        </w:rPr>
        <w:t>исследования, связанные с анализом</w:t>
      </w:r>
      <w:r>
        <w:rPr>
          <w:rFonts w:ascii="Times New Roman" w:eastAsiaTheme="minorHAnsi" w:hAnsi="Times New Roman"/>
          <w:sz w:val="28"/>
          <w:lang w:val="ru-RU" w:bidi="ar-SA"/>
        </w:rPr>
        <w:t xml:space="preserve"> </w:t>
      </w:r>
      <w:r w:rsidR="00F913D5">
        <w:rPr>
          <w:rFonts w:ascii="Times New Roman" w:eastAsiaTheme="minorHAnsi" w:hAnsi="Times New Roman"/>
          <w:sz w:val="28"/>
          <w:lang w:val="ru-RU" w:bidi="ar-SA"/>
        </w:rPr>
        <w:t xml:space="preserve">нуждаемости </w:t>
      </w:r>
      <w:r w:rsidR="00F913D5" w:rsidRPr="009F314B">
        <w:rPr>
          <w:rFonts w:ascii="Times New Roman" w:eastAsiaTheme="minorHAnsi" w:hAnsi="Times New Roman"/>
          <w:sz w:val="28"/>
          <w:lang w:val="ru-RU" w:bidi="ar-SA"/>
        </w:rPr>
        <w:t>в</w:t>
      </w:r>
      <w:r w:rsidRPr="009F314B">
        <w:rPr>
          <w:rFonts w:ascii="Times New Roman" w:eastAsiaTheme="minorHAnsi" w:hAnsi="Times New Roman"/>
          <w:sz w:val="28"/>
          <w:lang w:val="ru-RU" w:bidi="ar-SA"/>
        </w:rPr>
        <w:t xml:space="preserve"> ортодонтическом лечении</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Разработчик IOTN намеревался идентифицировать тех лиц, которые</w:t>
      </w:r>
      <w:r>
        <w:rPr>
          <w:rFonts w:ascii="Times New Roman" w:eastAsiaTheme="minorHAnsi" w:hAnsi="Times New Roman"/>
          <w:sz w:val="28"/>
          <w:lang w:val="ru-RU" w:bidi="ar-SA"/>
        </w:rPr>
        <w:t xml:space="preserve"> ч</w:t>
      </w:r>
      <w:r w:rsidRPr="009F314B">
        <w:rPr>
          <w:rFonts w:ascii="Times New Roman" w:eastAsiaTheme="minorHAnsi" w:hAnsi="Times New Roman"/>
          <w:sz w:val="28"/>
          <w:lang w:val="ru-RU" w:bidi="ar-SA"/>
        </w:rPr>
        <w:t>аще нуждаются в ортодонтическом лечении и получают от него пользу. Это способ определения степени</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нарушения прикуса, которы</w:t>
      </w:r>
      <w:r>
        <w:rPr>
          <w:rFonts w:ascii="Times New Roman" w:eastAsiaTheme="minorHAnsi" w:hAnsi="Times New Roman"/>
          <w:sz w:val="28"/>
          <w:lang w:val="ru-RU" w:bidi="ar-SA"/>
        </w:rPr>
        <w:t>й может</w:t>
      </w:r>
      <w:r w:rsidRPr="009F314B">
        <w:rPr>
          <w:rFonts w:ascii="Times New Roman" w:eastAsiaTheme="minorHAnsi" w:hAnsi="Times New Roman"/>
          <w:sz w:val="28"/>
          <w:lang w:val="ru-RU" w:bidi="ar-SA"/>
        </w:rPr>
        <w:t xml:space="preserve"> сократить «продолжительность </w:t>
      </w:r>
      <w:r>
        <w:rPr>
          <w:rFonts w:ascii="Times New Roman" w:eastAsiaTheme="minorHAnsi" w:hAnsi="Times New Roman"/>
          <w:sz w:val="28"/>
          <w:lang w:val="ru-RU" w:bidi="ar-SA"/>
        </w:rPr>
        <w:t>службы</w:t>
      </w:r>
      <w:r w:rsidRPr="009F314B">
        <w:rPr>
          <w:rFonts w:ascii="Times New Roman" w:eastAsiaTheme="minorHAnsi" w:hAnsi="Times New Roman"/>
          <w:sz w:val="28"/>
          <w:lang w:val="ru-RU" w:bidi="ar-SA"/>
        </w:rPr>
        <w:t>» определенных зубов</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IOTN лучше отражает клинические суждения, чем предыдущие индексы. Это</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распределяет пациентов по пяти уровням лечения, чтобы определить необходимый уровень лечения. Оно включае</w:t>
      </w:r>
      <w:r>
        <w:rPr>
          <w:rFonts w:ascii="Times New Roman" w:eastAsiaTheme="minorHAnsi" w:hAnsi="Times New Roman"/>
          <w:sz w:val="28"/>
          <w:lang w:val="ru-RU" w:bidi="ar-SA"/>
        </w:rPr>
        <w:t>т эс</w:t>
      </w:r>
      <w:r w:rsidRPr="009F314B">
        <w:rPr>
          <w:rFonts w:ascii="Times New Roman" w:eastAsiaTheme="minorHAnsi" w:hAnsi="Times New Roman"/>
          <w:sz w:val="28"/>
          <w:lang w:val="ru-RU" w:bidi="ar-SA"/>
        </w:rPr>
        <w:t>тетический компонент (AC) с десятью уровнями серьезности и стоматологический компонент здоровья (DHC)</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с пятью уровнями. Многие медицинские пособия, которые охватывают</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ортодонтическое лечение, не принимает пациентов с 1 по 3 категории стоматологического здоровья</w:t>
      </w:r>
      <w:r>
        <w:rPr>
          <w:rFonts w:ascii="Times New Roman" w:eastAsiaTheme="minorHAnsi" w:hAnsi="Times New Roman"/>
          <w:sz w:val="28"/>
          <w:lang w:val="ru-RU" w:bidi="ar-SA"/>
        </w:rPr>
        <w:t xml:space="preserve"> к</w:t>
      </w:r>
      <w:r w:rsidRPr="009F314B">
        <w:rPr>
          <w:rFonts w:ascii="Times New Roman" w:eastAsiaTheme="minorHAnsi" w:hAnsi="Times New Roman"/>
          <w:sz w:val="28"/>
          <w:lang w:val="ru-RU" w:bidi="ar-SA"/>
        </w:rPr>
        <w:t xml:space="preserve">омпонент (DHC) или уровень 6 или ниже эстетического компонента (AC) IOTN. </w:t>
      </w:r>
    </w:p>
    <w:p w14:paraId="21A54594" w14:textId="106A21ED" w:rsidR="009F314B" w:rsidRPr="009F314B" w:rsidRDefault="009F314B" w:rsidP="00EF4134">
      <w:pPr>
        <w:spacing w:after="0" w:line="240" w:lineRule="auto"/>
        <w:ind w:firstLine="709"/>
        <w:jc w:val="both"/>
        <w:rPr>
          <w:rFonts w:ascii="Times New Roman" w:eastAsiaTheme="minorHAnsi" w:hAnsi="Times New Roman"/>
          <w:sz w:val="28"/>
          <w:lang w:val="ru-RU" w:bidi="ar-SA"/>
        </w:rPr>
      </w:pPr>
      <w:r w:rsidRPr="009F314B">
        <w:rPr>
          <w:rFonts w:ascii="Times New Roman" w:eastAsiaTheme="minorHAnsi" w:hAnsi="Times New Roman"/>
          <w:sz w:val="28"/>
          <w:lang w:val="ru-RU" w:bidi="ar-SA"/>
        </w:rPr>
        <w:t>Эстетический компонент (AC) состоит из серии из десяти фотографий, начиная от самых</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наименее привлекательный. Идея состоит в том, чтобы как можно точнее сопоставить неправильный прикус пациента с одн</w:t>
      </w:r>
      <w:r w:rsidR="00F913D5">
        <w:rPr>
          <w:rFonts w:ascii="Times New Roman" w:eastAsiaTheme="minorHAnsi" w:hAnsi="Times New Roman"/>
          <w:sz w:val="28"/>
          <w:lang w:val="ru-RU" w:bidi="ar-SA"/>
        </w:rPr>
        <w:t>ой</w:t>
      </w:r>
      <w:r w:rsidRPr="009F314B">
        <w:rPr>
          <w:rFonts w:ascii="Times New Roman" w:eastAsiaTheme="minorHAnsi" w:hAnsi="Times New Roman"/>
          <w:sz w:val="28"/>
          <w:lang w:val="ru-RU" w:bidi="ar-SA"/>
        </w:rPr>
        <w:t xml:space="preserve"> из</w:t>
      </w:r>
      <w:r>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 xml:space="preserve">фотографии. </w:t>
      </w:r>
    </w:p>
    <w:p w14:paraId="5C6B05A5" w14:textId="77777777" w:rsidR="009F314B" w:rsidRPr="00C81843" w:rsidRDefault="009F314B" w:rsidP="00000A2E">
      <w:pPr>
        <w:tabs>
          <w:tab w:val="left" w:pos="993"/>
        </w:tabs>
        <w:spacing w:after="0" w:line="240" w:lineRule="auto"/>
        <w:ind w:firstLine="567"/>
        <w:jc w:val="both"/>
        <w:rPr>
          <w:rFonts w:ascii="Times New Roman" w:eastAsiaTheme="minorHAnsi" w:hAnsi="Times New Roman"/>
          <w:b/>
          <w:bCs/>
          <w:sz w:val="28"/>
          <w:lang w:val="ru-RU" w:bidi="ar-SA"/>
        </w:rPr>
      </w:pPr>
      <w:r w:rsidRPr="00C81843">
        <w:rPr>
          <w:rFonts w:ascii="Times New Roman" w:eastAsiaTheme="minorHAnsi" w:hAnsi="Times New Roman"/>
          <w:b/>
          <w:bCs/>
          <w:sz w:val="28"/>
          <w:lang w:val="ru-RU" w:bidi="ar-SA"/>
        </w:rPr>
        <w:t>Оценки от 1 до 10, где 1 — самая приятная улыбка, а 10 — худшая:</w:t>
      </w:r>
    </w:p>
    <w:p w14:paraId="10C484B4" w14:textId="11BAF016" w:rsidR="009F314B" w:rsidRPr="00C81843" w:rsidRDefault="009F314B"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Степень 1-4: Отсутствие или небольшая потребность в ортодонтическом лечении.</w:t>
      </w:r>
    </w:p>
    <w:p w14:paraId="5E23A73C" w14:textId="4B76E19B" w:rsidR="009F314B" w:rsidRPr="00C81843" w:rsidRDefault="009F314B"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Степень 5-7: Умеренная или пограничная потребность в ортодонтическом лечении.</w:t>
      </w:r>
    </w:p>
    <w:p w14:paraId="18D38B55" w14:textId="6B2845AB" w:rsidR="009F314B" w:rsidRPr="00C81843" w:rsidRDefault="009F314B"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8-10 класс: определенная потребность в ортодонтическом лечении.</w:t>
      </w:r>
    </w:p>
    <w:p w14:paraId="293BEB0E" w14:textId="281F2A83" w:rsidR="009F314B" w:rsidRPr="009F314B" w:rsidRDefault="009F314B" w:rsidP="00000A2E">
      <w:pPr>
        <w:tabs>
          <w:tab w:val="left" w:pos="993"/>
        </w:tabs>
        <w:spacing w:after="0" w:line="240" w:lineRule="auto"/>
        <w:ind w:firstLine="567"/>
        <w:jc w:val="both"/>
        <w:rPr>
          <w:rFonts w:ascii="Times New Roman" w:eastAsiaTheme="minorHAnsi" w:hAnsi="Times New Roman"/>
          <w:sz w:val="28"/>
          <w:lang w:val="ru-RU" w:bidi="ar-SA"/>
        </w:rPr>
      </w:pPr>
      <w:r w:rsidRPr="009F314B">
        <w:rPr>
          <w:rFonts w:ascii="Times New Roman" w:eastAsiaTheme="minorHAnsi" w:hAnsi="Times New Roman"/>
          <w:sz w:val="28"/>
          <w:lang w:val="ru-RU" w:bidi="ar-SA"/>
        </w:rPr>
        <w:t>Регистрация эстетического компонента (AC) в модифицированном индексе потребности в ортодонтическом лечении</w:t>
      </w:r>
      <w:r w:rsidR="00C81843">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(IOTN), оценивает эстетически приятное изображение передних зубов. Он присуждается за общее</w:t>
      </w:r>
      <w:r w:rsidR="00C81843">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привлекательность, а не морфологические характеристики, которые совпадают с</w:t>
      </w:r>
      <w:r w:rsidR="00C81843">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фотографи</w:t>
      </w:r>
      <w:r w:rsidR="00C81843">
        <w:rPr>
          <w:rFonts w:ascii="Times New Roman" w:eastAsiaTheme="minorHAnsi" w:hAnsi="Times New Roman"/>
          <w:sz w:val="28"/>
          <w:lang w:val="ru-RU" w:bidi="ar-SA"/>
        </w:rPr>
        <w:t>ями</w:t>
      </w:r>
      <w:r w:rsidRPr="009F314B">
        <w:rPr>
          <w:rFonts w:ascii="Times New Roman" w:eastAsiaTheme="minorHAnsi" w:hAnsi="Times New Roman"/>
          <w:sz w:val="28"/>
          <w:lang w:val="ru-RU" w:bidi="ar-SA"/>
        </w:rPr>
        <w:t>. Следует отметить, что первое впечатление обычно является лучшим предположением. 1-й класс</w:t>
      </w:r>
      <w:r w:rsidR="00C81843">
        <w:rPr>
          <w:rFonts w:ascii="Times New Roman" w:eastAsiaTheme="minorHAnsi" w:hAnsi="Times New Roman"/>
          <w:sz w:val="28"/>
          <w:lang w:val="ru-RU" w:bidi="ar-SA"/>
        </w:rPr>
        <w:t xml:space="preserve"> </w:t>
      </w:r>
      <w:r w:rsidRPr="009F314B">
        <w:rPr>
          <w:rFonts w:ascii="Times New Roman" w:eastAsiaTheme="minorHAnsi" w:hAnsi="Times New Roman"/>
          <w:sz w:val="28"/>
          <w:lang w:val="ru-RU" w:bidi="ar-SA"/>
        </w:rPr>
        <w:t>включает легкие нарушения прикуса; их исправление нанесет больше вреда, чем просто оставить все как есть.</w:t>
      </w:r>
    </w:p>
    <w:p w14:paraId="183A4C9A" w14:textId="77777777" w:rsidR="009F314B" w:rsidRPr="009F314B" w:rsidRDefault="009F314B" w:rsidP="00EF4134">
      <w:pPr>
        <w:spacing w:after="0" w:line="240" w:lineRule="auto"/>
        <w:ind w:firstLine="709"/>
        <w:jc w:val="both"/>
        <w:rPr>
          <w:rFonts w:ascii="Times New Roman" w:eastAsiaTheme="minorHAnsi" w:hAnsi="Times New Roman"/>
          <w:sz w:val="28"/>
          <w:lang w:val="ru-RU" w:bidi="ar-SA"/>
        </w:rPr>
      </w:pPr>
      <w:r w:rsidRPr="009F314B">
        <w:rPr>
          <w:rFonts w:ascii="Times New Roman" w:eastAsiaTheme="minorHAnsi" w:hAnsi="Times New Roman"/>
          <w:sz w:val="28"/>
          <w:lang w:val="ru-RU" w:bidi="ar-SA"/>
        </w:rPr>
        <w:t>Индекс потребности в ортодонтическом лечении (IOTN) был изменен на две категории.</w:t>
      </w:r>
    </w:p>
    <w:p w14:paraId="133F6FED" w14:textId="3F5161D1" w:rsidR="009F314B" w:rsidRPr="00C81843" w:rsidRDefault="009F314B" w:rsidP="00000A2E">
      <w:pPr>
        <w:pStyle w:val="a6"/>
        <w:numPr>
          <w:ilvl w:val="0"/>
          <w:numId w:val="5"/>
        </w:numPr>
        <w:tabs>
          <w:tab w:val="left" w:pos="851"/>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 xml:space="preserve">Необходимость </w:t>
      </w:r>
      <w:proofErr w:type="spellStart"/>
      <w:r w:rsidRPr="00C81843">
        <w:rPr>
          <w:rFonts w:ascii="Times New Roman" w:eastAsiaTheme="minorHAnsi" w:hAnsi="Times New Roman"/>
          <w:sz w:val="28"/>
          <w:lang w:val="ru-RU" w:bidi="ar-SA"/>
        </w:rPr>
        <w:t>ортодонтического</w:t>
      </w:r>
      <w:proofErr w:type="spellEnd"/>
      <w:r w:rsidRPr="00C81843">
        <w:rPr>
          <w:rFonts w:ascii="Times New Roman" w:eastAsiaTheme="minorHAnsi" w:hAnsi="Times New Roman"/>
          <w:sz w:val="28"/>
          <w:lang w:val="ru-RU" w:bidi="ar-SA"/>
        </w:rPr>
        <w:t xml:space="preserve"> лечения: </w:t>
      </w:r>
      <w:r w:rsidR="00C81843" w:rsidRPr="00C81843">
        <w:rPr>
          <w:rFonts w:ascii="Times New Roman" w:eastAsiaTheme="minorHAnsi" w:hAnsi="Times New Roman"/>
          <w:sz w:val="28"/>
          <w:lang w:val="ru-RU" w:bidi="ar-SA"/>
        </w:rPr>
        <w:t>да</w:t>
      </w:r>
      <w:r w:rsidRPr="00C81843">
        <w:rPr>
          <w:rFonts w:ascii="Times New Roman" w:eastAsiaTheme="minorHAnsi" w:hAnsi="Times New Roman"/>
          <w:sz w:val="28"/>
          <w:lang w:val="ru-RU" w:bidi="ar-SA"/>
        </w:rPr>
        <w:t xml:space="preserve"> (8-10 класс: определенная потребность в ортодонтическом лечении</w:t>
      </w:r>
      <w:r w:rsidR="00C81843" w:rsidRPr="00C81843">
        <w:rPr>
          <w:rFonts w:ascii="Times New Roman" w:eastAsiaTheme="minorHAnsi" w:hAnsi="Times New Roman"/>
          <w:sz w:val="28"/>
          <w:lang w:val="ru-RU" w:bidi="ar-SA"/>
        </w:rPr>
        <w:t xml:space="preserve">, </w:t>
      </w:r>
      <w:r w:rsidRPr="00C81843">
        <w:rPr>
          <w:rFonts w:ascii="Times New Roman" w:eastAsiaTheme="minorHAnsi" w:hAnsi="Times New Roman"/>
          <w:sz w:val="28"/>
          <w:lang w:val="ru-RU" w:bidi="ar-SA"/>
        </w:rPr>
        <w:t>уход)</w:t>
      </w:r>
    </w:p>
    <w:p w14:paraId="19C80D26" w14:textId="5EF8D825" w:rsidR="009F314B" w:rsidRDefault="009F314B" w:rsidP="00000A2E">
      <w:pPr>
        <w:pStyle w:val="a6"/>
        <w:numPr>
          <w:ilvl w:val="0"/>
          <w:numId w:val="5"/>
        </w:numPr>
        <w:tabs>
          <w:tab w:val="left" w:pos="851"/>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 xml:space="preserve">Нет необходимости в ортодонтическом лечении: </w:t>
      </w:r>
      <w:r w:rsidR="00C81843" w:rsidRPr="00C81843">
        <w:rPr>
          <w:rFonts w:ascii="Times New Roman" w:eastAsiaTheme="minorHAnsi" w:hAnsi="Times New Roman"/>
          <w:sz w:val="28"/>
          <w:lang w:val="ru-RU" w:bidi="ar-SA"/>
        </w:rPr>
        <w:t xml:space="preserve">нет </w:t>
      </w:r>
      <w:r w:rsidRPr="00C81843">
        <w:rPr>
          <w:rFonts w:ascii="Times New Roman" w:eastAsiaTheme="minorHAnsi" w:hAnsi="Times New Roman"/>
          <w:sz w:val="28"/>
          <w:lang w:val="ru-RU" w:bidi="ar-SA"/>
        </w:rPr>
        <w:t>(1-7 класс:</w:t>
      </w:r>
      <w:r w:rsidR="00C81843">
        <w:rPr>
          <w:rFonts w:ascii="Times New Roman" w:eastAsiaTheme="minorHAnsi" w:hAnsi="Times New Roman"/>
          <w:sz w:val="28"/>
          <w:lang w:val="ru-RU" w:bidi="ar-SA"/>
        </w:rPr>
        <w:t xml:space="preserve"> </w:t>
      </w:r>
      <w:r w:rsidRPr="00C81843">
        <w:rPr>
          <w:rFonts w:ascii="Times New Roman" w:eastAsiaTheme="minorHAnsi" w:hAnsi="Times New Roman"/>
          <w:sz w:val="28"/>
          <w:lang w:val="ru-RU" w:bidi="ar-SA"/>
        </w:rPr>
        <w:t>нет определенной необходимости в ортодонтическом лечении</w:t>
      </w:r>
      <w:r w:rsidR="00C81843" w:rsidRPr="00C81843">
        <w:rPr>
          <w:rFonts w:ascii="Times New Roman" w:eastAsiaTheme="minorHAnsi" w:hAnsi="Times New Roman"/>
          <w:sz w:val="28"/>
          <w:lang w:val="ru-RU" w:bidi="ar-SA"/>
        </w:rPr>
        <w:t xml:space="preserve">, </w:t>
      </w:r>
      <w:r w:rsidRPr="00C81843">
        <w:rPr>
          <w:rFonts w:ascii="Times New Roman" w:eastAsiaTheme="minorHAnsi" w:hAnsi="Times New Roman"/>
          <w:sz w:val="28"/>
          <w:lang w:val="ru-RU" w:bidi="ar-SA"/>
        </w:rPr>
        <w:t>уход).</w:t>
      </w:r>
    </w:p>
    <w:p w14:paraId="05271135" w14:textId="3ADE0656" w:rsidR="00C81843" w:rsidRPr="00866CA1" w:rsidRDefault="00C81843" w:rsidP="00EF4134">
      <w:pPr>
        <w:spacing w:after="0" w:line="240" w:lineRule="auto"/>
        <w:ind w:left="142" w:firstLine="709"/>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lastRenderedPageBreak/>
        <w:t>Компонент стоматологического здоровья (DHC) состоит из ряда жевательных характеристик, которые могут повлиять на качество зубов</w:t>
      </w:r>
      <w:r>
        <w:rPr>
          <w:rFonts w:ascii="Times New Roman" w:eastAsiaTheme="minorHAnsi" w:hAnsi="Times New Roman"/>
          <w:sz w:val="28"/>
          <w:lang w:val="ru-RU" w:bidi="ar-SA"/>
        </w:rPr>
        <w:t xml:space="preserve">, </w:t>
      </w:r>
      <w:r w:rsidRPr="00C81843">
        <w:rPr>
          <w:rFonts w:ascii="Times New Roman" w:eastAsiaTheme="minorHAnsi" w:hAnsi="Times New Roman"/>
          <w:sz w:val="28"/>
          <w:lang w:val="ru-RU" w:bidi="ar-SA"/>
        </w:rPr>
        <w:t>долгосрочное стоматологическое здоровье зубов. Различные признаки оцениваются от 1 до 5, от наименее выраженного до</w:t>
      </w:r>
      <w:r>
        <w:rPr>
          <w:rFonts w:ascii="Times New Roman" w:eastAsiaTheme="minorHAnsi" w:hAnsi="Times New Roman"/>
          <w:sz w:val="28"/>
          <w:lang w:val="ru-RU" w:bidi="ar-SA"/>
        </w:rPr>
        <w:t xml:space="preserve"> </w:t>
      </w:r>
      <w:r w:rsidRPr="00C81843">
        <w:rPr>
          <w:rFonts w:ascii="Times New Roman" w:eastAsiaTheme="minorHAnsi" w:hAnsi="Times New Roman"/>
          <w:sz w:val="28"/>
          <w:lang w:val="ru-RU" w:bidi="ar-SA"/>
        </w:rPr>
        <w:t>худш</w:t>
      </w:r>
      <w:r>
        <w:rPr>
          <w:rFonts w:ascii="Times New Roman" w:eastAsiaTheme="minorHAnsi" w:hAnsi="Times New Roman"/>
          <w:sz w:val="28"/>
          <w:lang w:val="ru-RU" w:bidi="ar-SA"/>
        </w:rPr>
        <w:t>ей</w:t>
      </w:r>
      <w:r w:rsidRPr="00C81843">
        <w:rPr>
          <w:rFonts w:ascii="Times New Roman" w:eastAsiaTheme="minorHAnsi" w:hAnsi="Times New Roman"/>
          <w:sz w:val="28"/>
          <w:lang w:val="ru-RU" w:bidi="ar-SA"/>
        </w:rPr>
        <w:t xml:space="preserve"> черт</w:t>
      </w:r>
      <w:r>
        <w:rPr>
          <w:rFonts w:ascii="Times New Roman" w:eastAsiaTheme="minorHAnsi" w:hAnsi="Times New Roman"/>
          <w:sz w:val="28"/>
          <w:lang w:val="ru-RU" w:bidi="ar-SA"/>
        </w:rPr>
        <w:t>ы</w:t>
      </w:r>
      <w:r w:rsidRPr="00C81843">
        <w:rPr>
          <w:rFonts w:ascii="Times New Roman" w:eastAsiaTheme="minorHAnsi" w:hAnsi="Times New Roman"/>
          <w:sz w:val="28"/>
          <w:lang w:val="ru-RU" w:bidi="ar-SA"/>
        </w:rPr>
        <w:t>. Худшая черта имеющейся аномалии прикуса сравнивается со списком, а затем да</w:t>
      </w:r>
      <w:r>
        <w:rPr>
          <w:rFonts w:ascii="Times New Roman" w:eastAsiaTheme="minorHAnsi" w:hAnsi="Times New Roman"/>
          <w:sz w:val="28"/>
          <w:lang w:val="ru-RU" w:bidi="ar-SA"/>
        </w:rPr>
        <w:t xml:space="preserve">ются </w:t>
      </w:r>
      <w:r w:rsidRPr="00C81843">
        <w:rPr>
          <w:rFonts w:ascii="Times New Roman" w:eastAsiaTheme="minorHAnsi" w:hAnsi="Times New Roman"/>
          <w:sz w:val="28"/>
          <w:lang w:val="ru-RU" w:bidi="ar-SA"/>
        </w:rPr>
        <w:t>соответствующие оценки</w:t>
      </w:r>
      <w:r>
        <w:rPr>
          <w:rFonts w:ascii="Times New Roman" w:eastAsiaTheme="minorHAnsi" w:hAnsi="Times New Roman"/>
          <w:sz w:val="28"/>
          <w:lang w:val="ru-RU" w:bidi="ar-SA"/>
        </w:rPr>
        <w:t xml:space="preserve">. </w:t>
      </w:r>
      <w:r w:rsidR="001506D9" w:rsidRPr="00866CA1">
        <w:rPr>
          <w:rFonts w:ascii="Times New Roman" w:eastAsiaTheme="minorHAnsi" w:hAnsi="Times New Roman"/>
          <w:sz w:val="28"/>
          <w:lang w:val="ru-RU" w:bidi="ar-SA"/>
        </w:rPr>
        <w:t>[88]</w:t>
      </w:r>
    </w:p>
    <w:p w14:paraId="40C12321" w14:textId="163B3CF7" w:rsidR="00C81843" w:rsidRPr="00C81843" w:rsidRDefault="00C81843" w:rsidP="00EF4134">
      <w:pPr>
        <w:spacing w:after="0" w:line="240" w:lineRule="auto"/>
        <w:ind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П</w:t>
      </w:r>
      <w:r w:rsidRPr="00C81843">
        <w:rPr>
          <w:rFonts w:ascii="Times New Roman" w:eastAsiaTheme="minorHAnsi" w:hAnsi="Times New Roman"/>
          <w:sz w:val="28"/>
          <w:lang w:val="ru-RU" w:bidi="ar-SA"/>
        </w:rPr>
        <w:t>ри оценке 3 и выше дальнейшее обследование не требуется, и лечение неизбежно:</w:t>
      </w:r>
    </w:p>
    <w:p w14:paraId="4C6D83A7" w14:textId="322D2EDE" w:rsidR="00C81843" w:rsidRPr="00C81843" w:rsidRDefault="00C81843"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Отсутствие зубов</w:t>
      </w:r>
    </w:p>
    <w:p w14:paraId="20606F44" w14:textId="714F4432" w:rsidR="00C81843" w:rsidRPr="00C81843" w:rsidRDefault="00C81843"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proofErr w:type="spellStart"/>
      <w:r w:rsidRPr="00C81843">
        <w:rPr>
          <w:rFonts w:ascii="Times New Roman" w:eastAsiaTheme="minorHAnsi" w:hAnsi="Times New Roman"/>
          <w:sz w:val="28"/>
          <w:lang w:val="ru-RU" w:bidi="ar-SA"/>
        </w:rPr>
        <w:t>Оверджет</w:t>
      </w:r>
      <w:proofErr w:type="spellEnd"/>
    </w:p>
    <w:p w14:paraId="2E995620" w14:textId="03CAB7E2" w:rsidR="00C81843" w:rsidRPr="00C81843" w:rsidRDefault="00C81843"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r>
        <w:rPr>
          <w:rFonts w:ascii="Times New Roman" w:eastAsiaTheme="minorHAnsi" w:hAnsi="Times New Roman"/>
          <w:sz w:val="28"/>
          <w:lang w:val="ru-RU" w:bidi="ar-SA"/>
        </w:rPr>
        <w:t>П</w:t>
      </w:r>
      <w:r w:rsidRPr="00C81843">
        <w:rPr>
          <w:rFonts w:ascii="Times New Roman" w:eastAsiaTheme="minorHAnsi" w:hAnsi="Times New Roman"/>
          <w:sz w:val="28"/>
          <w:lang w:val="ru-RU" w:bidi="ar-SA"/>
        </w:rPr>
        <w:t>ерекрестные прикусы</w:t>
      </w:r>
    </w:p>
    <w:p w14:paraId="4B89DBF9" w14:textId="40A2BCD1" w:rsidR="00C81843" w:rsidRPr="00C81843" w:rsidRDefault="00C81843"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Смещение точки контакта</w:t>
      </w:r>
    </w:p>
    <w:p w14:paraId="1D9A893B" w14:textId="12FD187E" w:rsidR="00C81843" w:rsidRDefault="00C81843" w:rsidP="00000A2E">
      <w:pPr>
        <w:pStyle w:val="a6"/>
        <w:numPr>
          <w:ilvl w:val="0"/>
          <w:numId w:val="5"/>
        </w:numPr>
        <w:tabs>
          <w:tab w:val="left" w:pos="993"/>
        </w:tabs>
        <w:spacing w:after="0" w:line="240" w:lineRule="auto"/>
        <w:ind w:left="0" w:firstLine="567"/>
        <w:jc w:val="both"/>
        <w:rPr>
          <w:rFonts w:ascii="Times New Roman" w:eastAsiaTheme="minorHAnsi" w:hAnsi="Times New Roman"/>
          <w:sz w:val="28"/>
          <w:lang w:val="ru-RU" w:bidi="ar-SA"/>
        </w:rPr>
      </w:pPr>
      <w:r w:rsidRPr="00C81843">
        <w:rPr>
          <w:rFonts w:ascii="Times New Roman" w:eastAsiaTheme="minorHAnsi" w:hAnsi="Times New Roman"/>
          <w:sz w:val="28"/>
          <w:lang w:val="ru-RU" w:bidi="ar-SA"/>
        </w:rPr>
        <w:t>Неправильный прикус</w:t>
      </w:r>
      <w:r>
        <w:rPr>
          <w:rFonts w:ascii="Times New Roman" w:eastAsiaTheme="minorHAnsi" w:hAnsi="Times New Roman"/>
          <w:sz w:val="28"/>
          <w:lang w:val="ru-RU" w:bidi="ar-SA"/>
        </w:rPr>
        <w:t>.</w:t>
      </w:r>
    </w:p>
    <w:p w14:paraId="117534CA" w14:textId="77777777" w:rsidR="001E5546" w:rsidRDefault="001E5546" w:rsidP="001E5546">
      <w:pPr>
        <w:pStyle w:val="a6"/>
        <w:tabs>
          <w:tab w:val="left" w:pos="993"/>
        </w:tabs>
        <w:spacing w:after="0" w:line="240" w:lineRule="auto"/>
        <w:ind w:left="567"/>
        <w:jc w:val="both"/>
        <w:rPr>
          <w:rFonts w:ascii="Times New Roman" w:eastAsiaTheme="minorHAnsi" w:hAnsi="Times New Roman"/>
          <w:sz w:val="28"/>
          <w:lang w:val="ru-RU" w:bidi="ar-SA"/>
        </w:rPr>
      </w:pPr>
    </w:p>
    <w:p w14:paraId="6439F8A3" w14:textId="77777777" w:rsidR="004C4F31" w:rsidRPr="004C4F31" w:rsidRDefault="001E5546" w:rsidP="001E5546">
      <w:pPr>
        <w:pStyle w:val="a6"/>
        <w:tabs>
          <w:tab w:val="left" w:pos="993"/>
        </w:tabs>
        <w:spacing w:after="0" w:line="240" w:lineRule="auto"/>
        <w:ind w:left="567"/>
        <w:jc w:val="both"/>
        <w:rPr>
          <w:rFonts w:ascii="Times New Roman" w:eastAsiaTheme="minorHAnsi" w:hAnsi="Times New Roman"/>
          <w:i/>
          <w:iCs/>
          <w:sz w:val="28"/>
          <w:lang w:val="ru-RU" w:bidi="ar-SA"/>
        </w:rPr>
      </w:pPr>
      <w:r w:rsidRPr="004C4F31">
        <w:rPr>
          <w:rFonts w:ascii="Times New Roman" w:eastAsiaTheme="minorHAnsi" w:hAnsi="Times New Roman"/>
          <w:i/>
          <w:iCs/>
          <w:sz w:val="28"/>
          <w:lang w:val="ru-RU" w:bidi="ar-SA"/>
        </w:rPr>
        <w:t xml:space="preserve">Заключение </w:t>
      </w:r>
    </w:p>
    <w:p w14:paraId="16AE6DDB" w14:textId="406E5830" w:rsidR="001E5546" w:rsidRDefault="001E5546" w:rsidP="001E5546">
      <w:pPr>
        <w:pStyle w:val="a6"/>
        <w:tabs>
          <w:tab w:val="left" w:pos="993"/>
        </w:tabs>
        <w:spacing w:after="0" w:line="240" w:lineRule="auto"/>
        <w:ind w:left="567"/>
        <w:jc w:val="both"/>
        <w:rPr>
          <w:rFonts w:ascii="Times New Roman" w:eastAsiaTheme="minorHAnsi" w:hAnsi="Times New Roman"/>
          <w:sz w:val="28"/>
          <w:lang w:val="ru-RU" w:bidi="ar-SA"/>
        </w:rPr>
      </w:pPr>
      <w:r>
        <w:rPr>
          <w:rFonts w:ascii="Times New Roman" w:eastAsiaTheme="minorHAnsi" w:hAnsi="Times New Roman"/>
          <w:sz w:val="28"/>
          <w:lang w:val="ru-RU" w:bidi="ar-SA"/>
        </w:rPr>
        <w:t>Исходя из проведенного литературного обзора видно недостаточное изучение проблемы ЗЧА среди детей школьного возраста в Республике Казахстан. Что подтверждает актуальность выбранной темы научного исследования.</w:t>
      </w:r>
    </w:p>
    <w:p w14:paraId="7EE0E9D2" w14:textId="77777777" w:rsidR="00234FFD" w:rsidRPr="00C81843" w:rsidRDefault="00234FFD" w:rsidP="00EF4134">
      <w:pPr>
        <w:pStyle w:val="a6"/>
        <w:spacing w:after="0" w:line="240" w:lineRule="auto"/>
        <w:ind w:left="927" w:firstLine="709"/>
        <w:jc w:val="both"/>
        <w:rPr>
          <w:rFonts w:ascii="Times New Roman" w:eastAsiaTheme="minorHAnsi" w:hAnsi="Times New Roman"/>
          <w:sz w:val="28"/>
          <w:lang w:val="ru-RU" w:bidi="ar-SA"/>
        </w:rPr>
      </w:pPr>
    </w:p>
    <w:p w14:paraId="3A8E54E9" w14:textId="1A21824B" w:rsidR="009F314B" w:rsidRDefault="009F314B" w:rsidP="00EF4134">
      <w:pPr>
        <w:spacing w:after="0" w:line="240" w:lineRule="auto"/>
        <w:ind w:firstLine="709"/>
        <w:jc w:val="both"/>
        <w:rPr>
          <w:rFonts w:ascii="Times New Roman" w:eastAsiaTheme="minorHAnsi" w:hAnsi="Times New Roman"/>
          <w:sz w:val="28"/>
          <w:lang w:val="ru-RU" w:bidi="ar-SA"/>
        </w:rPr>
      </w:pPr>
    </w:p>
    <w:bookmarkEnd w:id="32"/>
    <w:p w14:paraId="31DD2110" w14:textId="77777777" w:rsidR="007B6FDD" w:rsidRDefault="007B6FDD" w:rsidP="00EF4134">
      <w:pPr>
        <w:spacing w:before="480" w:after="0"/>
        <w:ind w:firstLine="709"/>
        <w:contextualSpacing/>
        <w:jc w:val="center"/>
        <w:outlineLvl w:val="0"/>
        <w:rPr>
          <w:rFonts w:ascii="Times New Roman" w:eastAsia="Times New Roman" w:hAnsi="Times New Roman" w:cs="Times New Roman"/>
          <w:b/>
          <w:bCs/>
          <w:sz w:val="28"/>
          <w:szCs w:val="28"/>
          <w:lang w:val="ru-RU"/>
        </w:rPr>
      </w:pPr>
    </w:p>
    <w:p w14:paraId="46D938F1" w14:textId="77777777" w:rsidR="007B6FDD" w:rsidRPr="006F14EF" w:rsidRDefault="007B6FDD" w:rsidP="00EF4134">
      <w:pPr>
        <w:spacing w:before="480" w:after="0"/>
        <w:ind w:firstLine="709"/>
        <w:contextualSpacing/>
        <w:jc w:val="center"/>
        <w:outlineLvl w:val="0"/>
        <w:rPr>
          <w:rFonts w:ascii="Times New Roman" w:eastAsia="Times New Roman" w:hAnsi="Times New Roman" w:cs="Times New Roman"/>
          <w:sz w:val="28"/>
          <w:szCs w:val="28"/>
          <w:lang w:val="ru-RU"/>
        </w:rPr>
      </w:pPr>
    </w:p>
    <w:p w14:paraId="059A3658" w14:textId="77777777" w:rsidR="007B6FDD" w:rsidRPr="006F14EF" w:rsidRDefault="007B6FDD" w:rsidP="00EF4134">
      <w:pPr>
        <w:spacing w:before="480" w:after="0"/>
        <w:ind w:firstLine="709"/>
        <w:contextualSpacing/>
        <w:jc w:val="center"/>
        <w:outlineLvl w:val="0"/>
        <w:rPr>
          <w:rFonts w:ascii="Times New Roman" w:eastAsia="Times New Roman" w:hAnsi="Times New Roman" w:cs="Times New Roman"/>
          <w:sz w:val="28"/>
          <w:szCs w:val="28"/>
          <w:lang w:val="ru-RU"/>
        </w:rPr>
      </w:pPr>
    </w:p>
    <w:p w14:paraId="53833719" w14:textId="77777777" w:rsidR="007B6FDD" w:rsidRPr="006F14EF" w:rsidRDefault="007B6FDD" w:rsidP="00EF4134">
      <w:pPr>
        <w:spacing w:before="480" w:after="0"/>
        <w:ind w:firstLine="709"/>
        <w:contextualSpacing/>
        <w:jc w:val="center"/>
        <w:outlineLvl w:val="0"/>
        <w:rPr>
          <w:rFonts w:ascii="Times New Roman" w:eastAsia="Times New Roman" w:hAnsi="Times New Roman" w:cs="Times New Roman"/>
          <w:sz w:val="28"/>
          <w:szCs w:val="28"/>
          <w:lang w:val="ru-RU"/>
        </w:rPr>
      </w:pPr>
    </w:p>
    <w:p w14:paraId="6023C505" w14:textId="77777777" w:rsidR="007B6FDD" w:rsidRPr="006F14EF" w:rsidRDefault="007B6FDD" w:rsidP="00EF4134">
      <w:pPr>
        <w:spacing w:before="480" w:after="0"/>
        <w:ind w:firstLine="709"/>
        <w:contextualSpacing/>
        <w:jc w:val="center"/>
        <w:outlineLvl w:val="0"/>
        <w:rPr>
          <w:rFonts w:ascii="Times New Roman" w:eastAsia="Times New Roman" w:hAnsi="Times New Roman" w:cs="Times New Roman"/>
          <w:sz w:val="28"/>
          <w:szCs w:val="28"/>
          <w:lang w:val="ru-RU"/>
        </w:rPr>
      </w:pPr>
    </w:p>
    <w:p w14:paraId="5410F82B" w14:textId="77777777" w:rsidR="007B6FDD" w:rsidRPr="006F14EF" w:rsidRDefault="007B6FDD" w:rsidP="00EF4134">
      <w:pPr>
        <w:spacing w:before="480" w:after="0"/>
        <w:ind w:firstLine="709"/>
        <w:contextualSpacing/>
        <w:jc w:val="center"/>
        <w:outlineLvl w:val="0"/>
        <w:rPr>
          <w:rFonts w:ascii="Times New Roman" w:eastAsia="Times New Roman" w:hAnsi="Times New Roman" w:cs="Times New Roman"/>
          <w:sz w:val="28"/>
          <w:szCs w:val="28"/>
          <w:lang w:val="ru-RU"/>
        </w:rPr>
      </w:pPr>
    </w:p>
    <w:p w14:paraId="5E17FE43" w14:textId="77777777" w:rsidR="007B6FDD" w:rsidRDefault="007B6FDD" w:rsidP="00C57383">
      <w:pPr>
        <w:spacing w:before="480" w:after="0"/>
        <w:contextualSpacing/>
        <w:jc w:val="center"/>
        <w:outlineLvl w:val="0"/>
        <w:rPr>
          <w:rFonts w:ascii="Times New Roman" w:eastAsia="Times New Roman" w:hAnsi="Times New Roman" w:cs="Times New Roman"/>
          <w:b/>
          <w:bCs/>
          <w:sz w:val="28"/>
          <w:szCs w:val="28"/>
          <w:lang w:val="ru-RU"/>
        </w:rPr>
      </w:pPr>
    </w:p>
    <w:p w14:paraId="1474AAC4" w14:textId="77777777" w:rsidR="007443B4" w:rsidRDefault="007443B4" w:rsidP="00234FFD">
      <w:pPr>
        <w:pStyle w:val="10"/>
        <w:spacing w:line="240" w:lineRule="auto"/>
        <w:jc w:val="center"/>
        <w:rPr>
          <w:lang w:val="ru-RU"/>
        </w:rPr>
      </w:pPr>
      <w:bookmarkStart w:id="33" w:name="_Toc137404765"/>
    </w:p>
    <w:p w14:paraId="7F756EFB" w14:textId="77777777" w:rsidR="00000A2E" w:rsidRPr="00000A2E" w:rsidRDefault="00000A2E" w:rsidP="00000A2E">
      <w:pPr>
        <w:rPr>
          <w:lang w:val="ru-RU"/>
        </w:rPr>
      </w:pPr>
    </w:p>
    <w:p w14:paraId="418FADDB" w14:textId="77777777" w:rsidR="007443B4" w:rsidRDefault="007443B4" w:rsidP="00234FFD">
      <w:pPr>
        <w:pStyle w:val="10"/>
        <w:spacing w:line="240" w:lineRule="auto"/>
        <w:jc w:val="center"/>
        <w:rPr>
          <w:lang w:val="ru-RU"/>
        </w:rPr>
      </w:pPr>
    </w:p>
    <w:p w14:paraId="5EF3CD60" w14:textId="77777777" w:rsidR="007443B4" w:rsidRDefault="007443B4" w:rsidP="00234FFD">
      <w:pPr>
        <w:pStyle w:val="10"/>
        <w:spacing w:line="240" w:lineRule="auto"/>
        <w:jc w:val="center"/>
        <w:rPr>
          <w:lang w:val="ru-RU"/>
        </w:rPr>
      </w:pPr>
    </w:p>
    <w:p w14:paraId="004C418A" w14:textId="77777777" w:rsidR="007443B4" w:rsidRDefault="007443B4" w:rsidP="00234FFD">
      <w:pPr>
        <w:pStyle w:val="10"/>
        <w:spacing w:line="240" w:lineRule="auto"/>
        <w:jc w:val="center"/>
        <w:rPr>
          <w:lang w:val="ru-RU"/>
        </w:rPr>
      </w:pPr>
    </w:p>
    <w:p w14:paraId="73C27E9B" w14:textId="77777777" w:rsidR="007443B4" w:rsidRDefault="007443B4" w:rsidP="00234FFD">
      <w:pPr>
        <w:pStyle w:val="10"/>
        <w:spacing w:line="240" w:lineRule="auto"/>
        <w:jc w:val="center"/>
        <w:rPr>
          <w:lang w:val="ru-RU"/>
        </w:rPr>
      </w:pPr>
    </w:p>
    <w:p w14:paraId="548BF84E" w14:textId="77777777" w:rsidR="007443B4" w:rsidRDefault="007443B4" w:rsidP="00234FFD">
      <w:pPr>
        <w:pStyle w:val="10"/>
        <w:spacing w:line="240" w:lineRule="auto"/>
        <w:jc w:val="center"/>
        <w:rPr>
          <w:lang w:val="ru-RU"/>
        </w:rPr>
      </w:pPr>
    </w:p>
    <w:p w14:paraId="57BF46C9" w14:textId="77777777" w:rsidR="007443B4" w:rsidRDefault="007443B4" w:rsidP="00234FFD">
      <w:pPr>
        <w:pStyle w:val="10"/>
        <w:spacing w:line="240" w:lineRule="auto"/>
        <w:jc w:val="center"/>
        <w:rPr>
          <w:lang w:val="ru-RU"/>
        </w:rPr>
      </w:pPr>
    </w:p>
    <w:p w14:paraId="3233638D" w14:textId="77777777" w:rsidR="007443B4" w:rsidRDefault="007443B4" w:rsidP="00234FFD">
      <w:pPr>
        <w:pStyle w:val="10"/>
        <w:spacing w:line="240" w:lineRule="auto"/>
        <w:jc w:val="center"/>
        <w:rPr>
          <w:lang w:val="ru-RU"/>
        </w:rPr>
      </w:pPr>
    </w:p>
    <w:p w14:paraId="354AAD54" w14:textId="77777777" w:rsidR="007443B4" w:rsidRDefault="007443B4" w:rsidP="00234FFD">
      <w:pPr>
        <w:pStyle w:val="10"/>
        <w:spacing w:line="240" w:lineRule="auto"/>
        <w:jc w:val="center"/>
        <w:rPr>
          <w:lang w:val="ru-RU"/>
        </w:rPr>
      </w:pPr>
    </w:p>
    <w:p w14:paraId="60382879" w14:textId="77777777" w:rsidR="00C32D15" w:rsidRDefault="00C32D15" w:rsidP="001448D7">
      <w:pPr>
        <w:pStyle w:val="10"/>
        <w:spacing w:line="240" w:lineRule="auto"/>
        <w:jc w:val="center"/>
        <w:rPr>
          <w:lang w:val="ru-RU"/>
        </w:rPr>
      </w:pPr>
    </w:p>
    <w:p w14:paraId="6C3EED63" w14:textId="77777777" w:rsidR="00C32D15" w:rsidRDefault="00C32D15" w:rsidP="001448D7">
      <w:pPr>
        <w:pStyle w:val="10"/>
        <w:spacing w:line="240" w:lineRule="auto"/>
        <w:jc w:val="center"/>
        <w:rPr>
          <w:lang w:val="ru-RU"/>
        </w:rPr>
      </w:pPr>
    </w:p>
    <w:p w14:paraId="3E867CA1" w14:textId="77777777" w:rsidR="00983C21" w:rsidRDefault="00983C21" w:rsidP="00983C21">
      <w:pPr>
        <w:pStyle w:val="10"/>
        <w:spacing w:line="240" w:lineRule="auto"/>
        <w:rPr>
          <w:lang w:val="ru-RU"/>
        </w:rPr>
      </w:pPr>
    </w:p>
    <w:p w14:paraId="12046FC0" w14:textId="60B29838" w:rsidR="00234FFD" w:rsidRDefault="00234FFD" w:rsidP="00983C21">
      <w:pPr>
        <w:pStyle w:val="10"/>
        <w:spacing w:line="240" w:lineRule="auto"/>
        <w:jc w:val="center"/>
        <w:rPr>
          <w:lang w:val="ru-RU"/>
        </w:rPr>
      </w:pPr>
      <w:r w:rsidRPr="00234FFD">
        <w:rPr>
          <w:lang w:val="ru-RU"/>
        </w:rPr>
        <w:t>ГЛАВА 2</w:t>
      </w:r>
      <w:r>
        <w:rPr>
          <w:lang w:val="ru-RU"/>
        </w:rPr>
        <w:t xml:space="preserve"> </w:t>
      </w:r>
      <w:r w:rsidRPr="00A26326">
        <w:rPr>
          <w:lang w:val="ru-RU"/>
        </w:rPr>
        <w:t>МАТЕРИАЛЫ И МЕТОДЫ ИССЛЕДОВАНИЙ</w:t>
      </w:r>
      <w:bookmarkEnd w:id="33"/>
    </w:p>
    <w:p w14:paraId="124AFD10" w14:textId="77777777" w:rsidR="00523876" w:rsidRDefault="00523876" w:rsidP="001448D7">
      <w:pPr>
        <w:spacing w:after="0" w:line="240" w:lineRule="auto"/>
        <w:ind w:left="142"/>
        <w:jc w:val="both"/>
        <w:rPr>
          <w:rFonts w:ascii="Times New Roman" w:eastAsiaTheme="minorHAnsi" w:hAnsi="Times New Roman"/>
          <w:b/>
          <w:bCs/>
          <w:sz w:val="28"/>
          <w:lang w:val="ru-RU" w:bidi="ar-SA"/>
        </w:rPr>
      </w:pPr>
    </w:p>
    <w:p w14:paraId="02AFEC96" w14:textId="0DEF902A" w:rsidR="00EF4134" w:rsidRDefault="00523876" w:rsidP="001448D7">
      <w:pPr>
        <w:spacing w:after="0" w:line="240" w:lineRule="auto"/>
        <w:ind w:left="142" w:firstLine="709"/>
        <w:jc w:val="both"/>
        <w:rPr>
          <w:rFonts w:ascii="Times New Roman" w:eastAsiaTheme="minorHAnsi" w:hAnsi="Times New Roman"/>
          <w:b/>
          <w:bCs/>
          <w:sz w:val="28"/>
          <w:lang w:val="ru-RU" w:bidi="ar-SA"/>
        </w:rPr>
      </w:pPr>
      <w:bookmarkStart w:id="34" w:name="_Hlk136724861"/>
      <w:r w:rsidRPr="00523876">
        <w:rPr>
          <w:rFonts w:ascii="Times New Roman" w:eastAsiaTheme="minorHAnsi" w:hAnsi="Times New Roman"/>
          <w:b/>
          <w:bCs/>
          <w:sz w:val="28"/>
          <w:lang w:val="ru-RU" w:bidi="ar-SA"/>
        </w:rPr>
        <w:t xml:space="preserve">2.1 </w:t>
      </w:r>
      <w:bookmarkStart w:id="35" w:name="_Hlk136775125"/>
      <w:r>
        <w:rPr>
          <w:rFonts w:ascii="Times New Roman" w:eastAsiaTheme="minorHAnsi" w:hAnsi="Times New Roman"/>
          <w:b/>
          <w:bCs/>
          <w:sz w:val="28"/>
          <w:lang w:val="ru-RU" w:bidi="ar-SA"/>
        </w:rPr>
        <w:t>Дизайн исследования. Критерии включения и исключения</w:t>
      </w:r>
      <w:bookmarkEnd w:id="34"/>
    </w:p>
    <w:bookmarkEnd w:id="35"/>
    <w:p w14:paraId="2802F2A4" w14:textId="19BB70A7" w:rsidR="00A57BCB" w:rsidRDefault="00523876" w:rsidP="001448D7">
      <w:pPr>
        <w:spacing w:after="0" w:line="240" w:lineRule="auto"/>
        <w:ind w:left="142" w:firstLine="709"/>
        <w:jc w:val="both"/>
        <w:rPr>
          <w:rFonts w:ascii="Times New Roman" w:eastAsiaTheme="minorHAnsi" w:hAnsi="Times New Roman"/>
          <w:sz w:val="28"/>
          <w:lang w:val="ru-RU" w:bidi="ar-SA"/>
        </w:rPr>
      </w:pPr>
      <w:r>
        <w:rPr>
          <w:rFonts w:ascii="Times New Roman" w:eastAsiaTheme="minorHAnsi" w:hAnsi="Times New Roman"/>
          <w:b/>
          <w:bCs/>
          <w:sz w:val="28"/>
          <w:lang w:val="ru-RU" w:bidi="ar-SA"/>
        </w:rPr>
        <w:t xml:space="preserve">     </w:t>
      </w:r>
      <w:r w:rsidR="002E602B" w:rsidRPr="002E602B">
        <w:rPr>
          <w:rFonts w:ascii="Times New Roman" w:eastAsiaTheme="minorHAnsi" w:hAnsi="Times New Roman"/>
          <w:sz w:val="28"/>
          <w:lang w:val="ru-RU" w:bidi="ar-SA"/>
        </w:rPr>
        <w:t>Дизайн исследования:</w:t>
      </w:r>
      <w:r w:rsidR="002E602B">
        <w:rPr>
          <w:lang w:val="ru-RU"/>
        </w:rPr>
        <w:t xml:space="preserve"> </w:t>
      </w:r>
      <w:r w:rsidR="002E602B" w:rsidRPr="002E602B">
        <w:rPr>
          <w:rFonts w:ascii="Times New Roman" w:eastAsiaTheme="minorHAnsi" w:hAnsi="Times New Roman"/>
          <w:sz w:val="28"/>
          <w:lang w:val="ru-RU" w:bidi="ar-SA"/>
        </w:rPr>
        <w:t>исследование является поперечным, поскольку оно проводилось в определенный момент времени</w:t>
      </w:r>
      <w:r w:rsidR="002E602B">
        <w:rPr>
          <w:rFonts w:ascii="Times New Roman" w:eastAsiaTheme="minorHAnsi" w:hAnsi="Times New Roman"/>
          <w:sz w:val="28"/>
          <w:lang w:val="ru-RU" w:bidi="ar-SA"/>
        </w:rPr>
        <w:t>.</w:t>
      </w:r>
    </w:p>
    <w:p w14:paraId="0922ECD5" w14:textId="76F8207A" w:rsidR="002E602B" w:rsidRPr="00A57BCB" w:rsidRDefault="002E602B" w:rsidP="00983C21">
      <w:pPr>
        <w:spacing w:after="0" w:line="240" w:lineRule="auto"/>
        <w:ind w:firstLine="426"/>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w:t>
      </w:r>
      <w:r w:rsidRPr="00A57BCB">
        <w:rPr>
          <w:rFonts w:ascii="Times New Roman" w:eastAsiaTheme="minorHAnsi" w:hAnsi="Times New Roman"/>
          <w:i/>
          <w:iCs/>
          <w:sz w:val="28"/>
          <w:lang w:val="ru-RU" w:bidi="ar-SA"/>
        </w:rPr>
        <w:t>Критерии для включения</w:t>
      </w:r>
      <w:r w:rsidR="00A57BCB">
        <w:rPr>
          <w:rFonts w:ascii="Times New Roman" w:eastAsiaTheme="minorHAnsi" w:hAnsi="Times New Roman"/>
          <w:sz w:val="28"/>
          <w:lang w:val="ru-RU" w:bidi="ar-SA"/>
        </w:rPr>
        <w:t>:</w:t>
      </w:r>
    </w:p>
    <w:p w14:paraId="1FDBEBCA" w14:textId="3C06E348" w:rsidR="005A5C5C" w:rsidRDefault="005A5C5C" w:rsidP="00983C21">
      <w:pPr>
        <w:pStyle w:val="a6"/>
        <w:numPr>
          <w:ilvl w:val="0"/>
          <w:numId w:val="9"/>
        </w:numPr>
        <w:spacing w:after="0" w:line="240" w:lineRule="auto"/>
        <w:ind w:left="0" w:firstLine="426"/>
        <w:jc w:val="both"/>
        <w:rPr>
          <w:rFonts w:ascii="Times New Roman" w:eastAsiaTheme="minorHAnsi" w:hAnsi="Times New Roman"/>
          <w:sz w:val="28"/>
          <w:lang w:val="ru-RU" w:bidi="ar-SA"/>
        </w:rPr>
      </w:pPr>
      <w:r>
        <w:rPr>
          <w:rFonts w:ascii="Times New Roman" w:eastAsiaTheme="minorHAnsi" w:hAnsi="Times New Roman"/>
          <w:sz w:val="28"/>
          <w:lang w:val="ru-RU" w:bidi="ar-SA"/>
        </w:rPr>
        <w:t>Дети обоих полов в возрасте от 6 до 17 лет</w:t>
      </w:r>
    </w:p>
    <w:p w14:paraId="094536F3" w14:textId="2088D09A" w:rsidR="00C64D85" w:rsidRDefault="00C64D85" w:rsidP="00983C21">
      <w:pPr>
        <w:pStyle w:val="a6"/>
        <w:numPr>
          <w:ilvl w:val="0"/>
          <w:numId w:val="9"/>
        </w:numPr>
        <w:spacing w:after="0" w:line="240" w:lineRule="auto"/>
        <w:ind w:left="0" w:firstLine="426"/>
        <w:jc w:val="both"/>
        <w:rPr>
          <w:rFonts w:ascii="Times New Roman" w:eastAsiaTheme="minorHAnsi" w:hAnsi="Times New Roman"/>
          <w:sz w:val="28"/>
          <w:lang w:val="ru-RU" w:bidi="ar-SA"/>
        </w:rPr>
      </w:pPr>
      <w:r>
        <w:rPr>
          <w:rFonts w:ascii="Times New Roman" w:eastAsiaTheme="minorHAnsi" w:hAnsi="Times New Roman"/>
          <w:sz w:val="28"/>
          <w:lang w:val="ru-RU" w:bidi="ar-SA"/>
        </w:rPr>
        <w:t>Обратившиеся с текущей клинической патологией</w:t>
      </w:r>
    </w:p>
    <w:p w14:paraId="23300555" w14:textId="332E7E99" w:rsidR="000C2345" w:rsidRPr="00EF4134" w:rsidRDefault="00C64D85" w:rsidP="00983C21">
      <w:pPr>
        <w:pStyle w:val="a6"/>
        <w:numPr>
          <w:ilvl w:val="0"/>
          <w:numId w:val="9"/>
        </w:numPr>
        <w:spacing w:after="0" w:line="240" w:lineRule="auto"/>
        <w:ind w:left="0" w:firstLine="426"/>
        <w:jc w:val="both"/>
        <w:rPr>
          <w:rFonts w:ascii="Times New Roman" w:eastAsiaTheme="minorHAnsi" w:hAnsi="Times New Roman"/>
          <w:sz w:val="28"/>
          <w:lang w:val="ru-RU" w:bidi="ar-SA"/>
        </w:rPr>
      </w:pPr>
      <w:r>
        <w:rPr>
          <w:rFonts w:ascii="Times New Roman" w:eastAsiaTheme="minorHAnsi" w:hAnsi="Times New Roman"/>
          <w:sz w:val="28"/>
          <w:lang w:val="ru-RU" w:bidi="ar-SA"/>
        </w:rPr>
        <w:t>Дети, чьи родители дали информированное</w:t>
      </w:r>
      <w:r w:rsidR="00A57BCB">
        <w:rPr>
          <w:rFonts w:ascii="Times New Roman" w:eastAsiaTheme="minorHAnsi" w:hAnsi="Times New Roman"/>
          <w:sz w:val="28"/>
          <w:lang w:val="ru-RU" w:bidi="ar-SA"/>
        </w:rPr>
        <w:t xml:space="preserve"> согласие на участие в исследовании</w:t>
      </w:r>
    </w:p>
    <w:p w14:paraId="3FDEEF8E" w14:textId="70D12973" w:rsidR="00A57BCB" w:rsidRDefault="00A57BCB" w:rsidP="00983C21">
      <w:pPr>
        <w:spacing w:after="0" w:line="240" w:lineRule="auto"/>
        <w:ind w:firstLine="426"/>
        <w:jc w:val="both"/>
        <w:rPr>
          <w:rFonts w:ascii="Times New Roman" w:eastAsiaTheme="minorHAnsi" w:hAnsi="Times New Roman"/>
          <w:i/>
          <w:iCs/>
          <w:sz w:val="28"/>
          <w:lang w:val="ru-RU" w:bidi="ar-SA"/>
        </w:rPr>
      </w:pPr>
      <w:r>
        <w:rPr>
          <w:rFonts w:ascii="Times New Roman" w:eastAsiaTheme="minorHAnsi" w:hAnsi="Times New Roman"/>
          <w:sz w:val="28"/>
          <w:lang w:val="ru-RU" w:bidi="ar-SA"/>
        </w:rPr>
        <w:t xml:space="preserve"> </w:t>
      </w:r>
      <w:r w:rsidRPr="00A57BCB">
        <w:rPr>
          <w:rFonts w:ascii="Times New Roman" w:eastAsiaTheme="minorHAnsi" w:hAnsi="Times New Roman"/>
          <w:i/>
          <w:iCs/>
          <w:sz w:val="28"/>
          <w:lang w:val="ru-RU" w:bidi="ar-SA"/>
        </w:rPr>
        <w:t>Критерии исключения</w:t>
      </w:r>
      <w:r>
        <w:rPr>
          <w:rFonts w:ascii="Times New Roman" w:eastAsiaTheme="minorHAnsi" w:hAnsi="Times New Roman"/>
          <w:i/>
          <w:iCs/>
          <w:sz w:val="28"/>
          <w:lang w:val="ru-RU" w:bidi="ar-SA"/>
        </w:rPr>
        <w:t>:</w:t>
      </w:r>
    </w:p>
    <w:p w14:paraId="0A73208B" w14:textId="5613AC6A" w:rsidR="002E602B" w:rsidRDefault="00A57BCB" w:rsidP="00983C21">
      <w:pPr>
        <w:spacing w:after="0" w:line="240" w:lineRule="auto"/>
        <w:ind w:firstLine="426"/>
        <w:jc w:val="both"/>
        <w:rPr>
          <w:rFonts w:ascii="Times New Roman" w:eastAsiaTheme="minorHAnsi" w:hAnsi="Times New Roman"/>
          <w:sz w:val="28"/>
          <w:lang w:val="ru-RU" w:bidi="ar-SA"/>
        </w:rPr>
      </w:pPr>
      <w:r>
        <w:rPr>
          <w:rFonts w:ascii="Times New Roman" w:eastAsiaTheme="minorHAnsi" w:hAnsi="Times New Roman"/>
          <w:i/>
          <w:iCs/>
          <w:sz w:val="28"/>
          <w:lang w:val="ru-RU" w:bidi="ar-SA"/>
        </w:rPr>
        <w:t xml:space="preserve">- </w:t>
      </w:r>
      <w:r w:rsidR="003F6878">
        <w:rPr>
          <w:rFonts w:ascii="Times New Roman" w:eastAsiaTheme="minorHAnsi" w:hAnsi="Times New Roman"/>
          <w:i/>
          <w:iCs/>
          <w:sz w:val="28"/>
          <w:lang w:val="ru-RU" w:bidi="ar-SA"/>
        </w:rPr>
        <w:t xml:space="preserve">   </w:t>
      </w:r>
      <w:r>
        <w:rPr>
          <w:rFonts w:ascii="Times New Roman" w:eastAsiaTheme="minorHAnsi" w:hAnsi="Times New Roman"/>
          <w:sz w:val="28"/>
          <w:lang w:val="ru-RU" w:bidi="ar-SA"/>
        </w:rPr>
        <w:t>Дети, у которых имеется врожденный порок развития ЧЛО</w:t>
      </w:r>
    </w:p>
    <w:p w14:paraId="2C58FAF2" w14:textId="23AB911E" w:rsidR="00A57BCB" w:rsidRDefault="003F6878" w:rsidP="00983C21">
      <w:pPr>
        <w:spacing w:after="0" w:line="240" w:lineRule="auto"/>
        <w:ind w:firstLine="426"/>
        <w:jc w:val="both"/>
        <w:rPr>
          <w:rFonts w:ascii="Times New Roman" w:eastAsiaTheme="minorHAnsi" w:hAnsi="Times New Roman"/>
          <w:sz w:val="28"/>
          <w:lang w:val="ru-RU" w:bidi="ar-SA"/>
        </w:rPr>
      </w:pPr>
      <w:r>
        <w:rPr>
          <w:rFonts w:ascii="Times New Roman" w:eastAsiaTheme="minorHAnsi" w:hAnsi="Times New Roman"/>
          <w:i/>
          <w:iCs/>
          <w:sz w:val="28"/>
          <w:lang w:val="ru-RU" w:bidi="ar-SA"/>
        </w:rPr>
        <w:t>-</w:t>
      </w:r>
      <w:r>
        <w:rPr>
          <w:rFonts w:ascii="Times New Roman" w:eastAsiaTheme="minorHAnsi" w:hAnsi="Times New Roman"/>
          <w:sz w:val="28"/>
          <w:lang w:val="ru-RU" w:bidi="ar-SA"/>
        </w:rPr>
        <w:t xml:space="preserve">   Дети, имеющие тяжелые хронические соматические заболевания </w:t>
      </w:r>
      <w:r w:rsidR="00DF6C0F">
        <w:rPr>
          <w:rFonts w:ascii="Times New Roman" w:eastAsiaTheme="minorHAnsi" w:hAnsi="Times New Roman"/>
          <w:sz w:val="28"/>
          <w:lang w:val="ru-RU" w:bidi="ar-SA"/>
        </w:rPr>
        <w:t>(в</w:t>
      </w:r>
      <w:r>
        <w:rPr>
          <w:rFonts w:ascii="Times New Roman" w:eastAsiaTheme="minorHAnsi" w:hAnsi="Times New Roman"/>
          <w:sz w:val="28"/>
          <w:lang w:val="ru-RU" w:bidi="ar-SA"/>
        </w:rPr>
        <w:t xml:space="preserve"> том числе аллергические)</w:t>
      </w:r>
    </w:p>
    <w:p w14:paraId="29DF9B1A" w14:textId="15DACDC3" w:rsidR="003F6878" w:rsidRDefault="003F6878" w:rsidP="00983C21">
      <w:pPr>
        <w:spacing w:after="0" w:line="240" w:lineRule="auto"/>
        <w:ind w:firstLine="426"/>
        <w:jc w:val="both"/>
        <w:rPr>
          <w:rFonts w:ascii="Times New Roman" w:eastAsiaTheme="minorHAnsi" w:hAnsi="Times New Roman"/>
          <w:sz w:val="28"/>
          <w:lang w:val="ru-RU" w:bidi="ar-SA"/>
        </w:rPr>
      </w:pPr>
      <w:r>
        <w:rPr>
          <w:rFonts w:ascii="Times New Roman" w:eastAsiaTheme="minorHAnsi" w:hAnsi="Times New Roman"/>
          <w:i/>
          <w:iCs/>
          <w:sz w:val="28"/>
          <w:lang w:val="ru-RU" w:bidi="ar-SA"/>
        </w:rPr>
        <w:t>-</w:t>
      </w:r>
      <w:r>
        <w:rPr>
          <w:rFonts w:ascii="Times New Roman" w:eastAsiaTheme="minorHAnsi" w:hAnsi="Times New Roman"/>
          <w:sz w:val="28"/>
          <w:lang w:val="ru-RU" w:bidi="ar-SA"/>
        </w:rPr>
        <w:t xml:space="preserve">   Отказавшиеся в участии в данном исследовании</w:t>
      </w:r>
    </w:p>
    <w:p w14:paraId="51AB706B" w14:textId="53868274" w:rsidR="00F13A4B" w:rsidRDefault="003F6878" w:rsidP="00983C21">
      <w:pPr>
        <w:spacing w:after="0" w:line="240" w:lineRule="auto"/>
        <w:ind w:firstLine="426"/>
        <w:jc w:val="both"/>
        <w:rPr>
          <w:rFonts w:ascii="Times New Roman" w:eastAsiaTheme="minorHAnsi" w:hAnsi="Times New Roman"/>
          <w:sz w:val="28"/>
          <w:lang w:val="ru-RU" w:bidi="ar-SA"/>
        </w:rPr>
      </w:pPr>
      <w:r>
        <w:rPr>
          <w:rFonts w:ascii="Times New Roman" w:eastAsiaTheme="minorHAnsi" w:hAnsi="Times New Roman"/>
          <w:i/>
          <w:iCs/>
          <w:sz w:val="28"/>
          <w:lang w:val="ru-RU" w:bidi="ar-SA"/>
        </w:rPr>
        <w:t>-</w:t>
      </w:r>
      <w:r>
        <w:rPr>
          <w:rFonts w:ascii="Times New Roman" w:eastAsiaTheme="minorHAnsi" w:hAnsi="Times New Roman"/>
          <w:sz w:val="28"/>
          <w:lang w:val="ru-RU" w:bidi="ar-SA"/>
        </w:rPr>
        <w:t xml:space="preserve">   Дети из других возрастных групп</w:t>
      </w:r>
    </w:p>
    <w:p w14:paraId="7F26C785" w14:textId="281CCD82" w:rsidR="003F6878" w:rsidRDefault="00F13A4B" w:rsidP="00983C21">
      <w:pPr>
        <w:spacing w:after="0" w:line="240" w:lineRule="auto"/>
        <w:ind w:firstLine="426"/>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w:t>
      </w:r>
      <w:r w:rsidR="003F6878">
        <w:rPr>
          <w:rFonts w:ascii="Times New Roman" w:eastAsiaTheme="minorHAnsi" w:hAnsi="Times New Roman"/>
          <w:sz w:val="28"/>
          <w:lang w:val="ru-RU" w:bidi="ar-SA"/>
        </w:rPr>
        <w:t>В ходе выполнения исследования применялись следующие методы</w:t>
      </w:r>
      <w:r w:rsidR="003F6878" w:rsidRPr="003F6878">
        <w:rPr>
          <w:rFonts w:ascii="Times New Roman" w:eastAsiaTheme="minorHAnsi" w:hAnsi="Times New Roman"/>
          <w:sz w:val="28"/>
          <w:lang w:val="ru-RU" w:bidi="ar-SA"/>
        </w:rPr>
        <w:t xml:space="preserve">: </w:t>
      </w:r>
      <w:r w:rsidR="003F6878">
        <w:rPr>
          <w:rFonts w:ascii="Times New Roman" w:eastAsiaTheme="minorHAnsi" w:hAnsi="Times New Roman"/>
          <w:sz w:val="28"/>
          <w:lang w:val="ru-RU" w:bidi="ar-SA"/>
        </w:rPr>
        <w:t>данные, полученные в ходе выполнения</w:t>
      </w:r>
      <w:r>
        <w:rPr>
          <w:rFonts w:ascii="Times New Roman" w:eastAsiaTheme="minorHAnsi" w:hAnsi="Times New Roman"/>
          <w:sz w:val="28"/>
          <w:lang w:val="ru-RU" w:bidi="ar-SA"/>
        </w:rPr>
        <w:t xml:space="preserve"> эпидемиологического исследования детей, входящих в возрастную группу от 6 до 17 лет, социологического исследования, рентгенологического обследования, специальных методов исследования, статистический метод.</w:t>
      </w:r>
    </w:p>
    <w:p w14:paraId="755FAAFE" w14:textId="00A521AE" w:rsidR="00F13A4B" w:rsidRDefault="00F13A4B" w:rsidP="001448D7">
      <w:pPr>
        <w:spacing w:after="0" w:line="240" w:lineRule="auto"/>
        <w:ind w:left="142"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w:t>
      </w:r>
      <w:r w:rsidR="00C470A6">
        <w:rPr>
          <w:rFonts w:ascii="Times New Roman" w:eastAsiaTheme="minorHAnsi" w:hAnsi="Times New Roman"/>
          <w:sz w:val="28"/>
          <w:lang w:val="ru-RU" w:bidi="ar-SA"/>
        </w:rPr>
        <w:t>Проведен сбор данных профилактических стоматологических осмотров детей школьного возраста, проживающих в г. Караганде и в г. Темиртау и данных клинических осмотров детей школьного возраста (6-9, 10-13,14-17 лет) обратившихся в стоматологические отделения фирмы ТОО</w:t>
      </w:r>
      <w:r w:rsidR="00C470A6" w:rsidRPr="00C470A6">
        <w:rPr>
          <w:rFonts w:ascii="Times New Roman" w:eastAsiaTheme="minorHAnsi" w:hAnsi="Times New Roman"/>
          <w:sz w:val="28"/>
          <w:lang w:val="ru-RU" w:bidi="ar-SA"/>
        </w:rPr>
        <w:t xml:space="preserve"> “</w:t>
      </w:r>
      <w:r w:rsidR="00C470A6">
        <w:rPr>
          <w:rFonts w:ascii="Times New Roman" w:eastAsiaTheme="minorHAnsi" w:hAnsi="Times New Roman"/>
          <w:sz w:val="28"/>
          <w:lang w:val="ru-RU" w:bidi="ar-SA"/>
        </w:rPr>
        <w:t>МФ Гиппократ</w:t>
      </w:r>
      <w:r w:rsidR="00C470A6" w:rsidRPr="00C470A6">
        <w:rPr>
          <w:rFonts w:ascii="Times New Roman" w:eastAsiaTheme="minorHAnsi" w:hAnsi="Times New Roman"/>
          <w:sz w:val="28"/>
          <w:lang w:val="ru-RU" w:bidi="ar-SA"/>
        </w:rPr>
        <w:t xml:space="preserve">” </w:t>
      </w:r>
      <w:r w:rsidR="00C470A6">
        <w:rPr>
          <w:rFonts w:ascii="Times New Roman" w:eastAsiaTheme="minorHAnsi" w:hAnsi="Times New Roman"/>
          <w:sz w:val="28"/>
          <w:lang w:val="ru-RU" w:bidi="ar-SA"/>
        </w:rPr>
        <w:t xml:space="preserve">за 2021-2022г. </w:t>
      </w:r>
    </w:p>
    <w:p w14:paraId="40A5A223" w14:textId="18F1B6B6" w:rsidR="00C470A6" w:rsidRDefault="00C470A6" w:rsidP="001448D7">
      <w:pPr>
        <w:spacing w:after="0" w:line="240" w:lineRule="auto"/>
        <w:ind w:left="142"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Сбор данных анамнеза проводился с использованием специально составленных анкет-опросников, в которые были включены вопросы для родителей</w:t>
      </w:r>
      <w:r w:rsidR="008A3094">
        <w:rPr>
          <w:rFonts w:ascii="Times New Roman" w:eastAsiaTheme="minorHAnsi" w:hAnsi="Times New Roman"/>
          <w:sz w:val="28"/>
          <w:lang w:val="ru-RU" w:bidi="ar-SA"/>
        </w:rPr>
        <w:t xml:space="preserve"> и детей.</w:t>
      </w:r>
    </w:p>
    <w:p w14:paraId="3DE40FF0" w14:textId="38F061AF" w:rsidR="008A3094" w:rsidRDefault="008A3094" w:rsidP="001448D7">
      <w:pPr>
        <w:spacing w:after="0" w:line="240" w:lineRule="auto"/>
        <w:ind w:left="142"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На каждого осмотренного ребенка была заведена специальная медицинская карта, в которой велась фиксация жалоб пациентов, данные общего клинического осмотра области головы и шеи, данные симметрии лицевых отделов, </w:t>
      </w:r>
      <w:r w:rsidR="004B274D">
        <w:rPr>
          <w:rFonts w:ascii="Times New Roman" w:eastAsiaTheme="minorHAnsi" w:hAnsi="Times New Roman"/>
          <w:sz w:val="28"/>
          <w:lang w:val="ru-RU" w:bidi="ar-SA"/>
        </w:rPr>
        <w:t>данные осмотра</w:t>
      </w:r>
      <w:r>
        <w:rPr>
          <w:rFonts w:ascii="Times New Roman" w:eastAsiaTheme="minorHAnsi" w:hAnsi="Times New Roman"/>
          <w:sz w:val="28"/>
          <w:lang w:val="ru-RU" w:bidi="ar-SA"/>
        </w:rPr>
        <w:t xml:space="preserve"> ротовой полости</w:t>
      </w:r>
      <w:r w:rsidR="004B274D">
        <w:rPr>
          <w:rFonts w:ascii="Times New Roman" w:eastAsiaTheme="minorHAnsi" w:hAnsi="Times New Roman"/>
          <w:sz w:val="28"/>
          <w:lang w:val="ru-RU" w:bidi="ar-SA"/>
        </w:rPr>
        <w:t xml:space="preserve">, данные исследования </w:t>
      </w:r>
      <w:proofErr w:type="spellStart"/>
      <w:r w:rsidR="004B274D">
        <w:rPr>
          <w:rFonts w:ascii="Times New Roman" w:eastAsiaTheme="minorHAnsi" w:hAnsi="Times New Roman"/>
          <w:sz w:val="28"/>
          <w:lang w:val="ru-RU" w:bidi="ar-SA"/>
        </w:rPr>
        <w:t>окклюзионных</w:t>
      </w:r>
      <w:proofErr w:type="spellEnd"/>
      <w:r w:rsidR="004B274D">
        <w:rPr>
          <w:rFonts w:ascii="Times New Roman" w:eastAsiaTheme="minorHAnsi" w:hAnsi="Times New Roman"/>
          <w:sz w:val="28"/>
          <w:lang w:val="ru-RU" w:bidi="ar-SA"/>
        </w:rPr>
        <w:t xml:space="preserve"> контактов, определения признаков дисфункции ВНЧС, анализ ОП</w:t>
      </w:r>
      <w:r w:rsidR="000C2345">
        <w:rPr>
          <w:rFonts w:ascii="Times New Roman" w:eastAsiaTheme="minorHAnsi" w:hAnsi="Times New Roman"/>
          <w:sz w:val="28"/>
          <w:lang w:val="ru-RU" w:bidi="ar-SA"/>
        </w:rPr>
        <w:t xml:space="preserve">ТГ и данных компьютерной томограммы. </w:t>
      </w:r>
    </w:p>
    <w:p w14:paraId="2264D65F" w14:textId="0DC4D790" w:rsidR="000C2345" w:rsidRDefault="000C2345" w:rsidP="001448D7">
      <w:pPr>
        <w:spacing w:after="0" w:line="240" w:lineRule="auto"/>
        <w:ind w:left="142"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  Данные, полученные во время всего исследования, были обработаны математически при помощи методов статистики.</w:t>
      </w:r>
    </w:p>
    <w:p w14:paraId="5C5CF6D6" w14:textId="2D621EFB" w:rsidR="000C2345" w:rsidRPr="000C2345" w:rsidRDefault="000C2345" w:rsidP="001448D7">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w:t>
      </w:r>
      <w:r w:rsidRPr="000C2345">
        <w:rPr>
          <w:rFonts w:ascii="Times New Roman" w:eastAsia="Times New Roman" w:hAnsi="Times New Roman" w:cs="Times New Roman"/>
          <w:sz w:val="28"/>
          <w:szCs w:val="28"/>
          <w:lang w:val="ru-RU"/>
        </w:rPr>
        <w:t xml:space="preserve"> определени</w:t>
      </w:r>
      <w:r>
        <w:rPr>
          <w:rFonts w:ascii="Times New Roman" w:eastAsia="Times New Roman" w:hAnsi="Times New Roman" w:cs="Times New Roman"/>
          <w:sz w:val="28"/>
          <w:szCs w:val="28"/>
          <w:lang w:val="ru-RU"/>
        </w:rPr>
        <w:t>и</w:t>
      </w:r>
      <w:r w:rsidRPr="000C2345">
        <w:rPr>
          <w:rFonts w:ascii="Times New Roman" w:eastAsia="Times New Roman" w:hAnsi="Times New Roman" w:cs="Times New Roman"/>
          <w:sz w:val="28"/>
          <w:szCs w:val="28"/>
          <w:lang w:val="ru-RU"/>
        </w:rPr>
        <w:t xml:space="preserve"> статистически значимой выборки </w:t>
      </w:r>
      <w:r>
        <w:rPr>
          <w:rFonts w:ascii="Times New Roman" w:eastAsia="Times New Roman" w:hAnsi="Times New Roman" w:cs="Times New Roman"/>
          <w:sz w:val="28"/>
          <w:szCs w:val="28"/>
          <w:lang w:val="ru-RU"/>
        </w:rPr>
        <w:t>был использован</w:t>
      </w:r>
      <w:r w:rsidRPr="000C2345">
        <w:rPr>
          <w:rFonts w:ascii="Times New Roman" w:eastAsia="Times New Roman" w:hAnsi="Times New Roman" w:cs="Times New Roman"/>
          <w:sz w:val="28"/>
          <w:szCs w:val="28"/>
          <w:lang w:val="ru-RU"/>
        </w:rPr>
        <w:t xml:space="preserve"> параметрически</w:t>
      </w:r>
      <w:r>
        <w:rPr>
          <w:rFonts w:ascii="Times New Roman" w:eastAsia="Times New Roman" w:hAnsi="Times New Roman" w:cs="Times New Roman"/>
          <w:sz w:val="28"/>
          <w:szCs w:val="28"/>
          <w:lang w:val="ru-RU"/>
        </w:rPr>
        <w:t>й</w:t>
      </w:r>
      <w:r w:rsidRPr="000C2345">
        <w:rPr>
          <w:rFonts w:ascii="Times New Roman" w:eastAsia="Times New Roman" w:hAnsi="Times New Roman" w:cs="Times New Roman"/>
          <w:sz w:val="28"/>
          <w:szCs w:val="28"/>
          <w:lang w:val="ru-RU"/>
        </w:rPr>
        <w:t xml:space="preserve"> критери</w:t>
      </w:r>
      <w:r>
        <w:rPr>
          <w:rFonts w:ascii="Times New Roman" w:eastAsia="Times New Roman" w:hAnsi="Times New Roman" w:cs="Times New Roman"/>
          <w:sz w:val="28"/>
          <w:szCs w:val="28"/>
          <w:lang w:val="ru-RU"/>
        </w:rPr>
        <w:t>й</w:t>
      </w:r>
      <w:r w:rsidRPr="000C2345">
        <w:rPr>
          <w:rFonts w:ascii="Times New Roman" w:eastAsia="Times New Roman" w:hAnsi="Times New Roman" w:cs="Times New Roman"/>
          <w:sz w:val="28"/>
          <w:szCs w:val="28"/>
          <w:lang w:val="ru-RU"/>
        </w:rPr>
        <w:t xml:space="preserve"> проверки статистических гипотез, в частности критические точки двустороннего t критерия Стьюдента при уровне значимости равном 0,05 и предельно допустимой ошибкой 5%.</w:t>
      </w:r>
    </w:p>
    <w:p w14:paraId="5889ACED" w14:textId="77777777" w:rsidR="000C2345" w:rsidRPr="000C2345" w:rsidRDefault="000C2345" w:rsidP="001448D7">
      <w:pPr>
        <w:spacing w:after="0" w:line="240" w:lineRule="auto"/>
        <w:ind w:firstLine="709"/>
        <w:jc w:val="both"/>
        <w:rPr>
          <w:rFonts w:ascii="Times New Roman" w:eastAsia="Times New Roman" w:hAnsi="Times New Roman" w:cs="Times New Roman"/>
          <w:sz w:val="28"/>
          <w:szCs w:val="28"/>
          <w:lang w:val="ru-RU"/>
        </w:rPr>
      </w:pPr>
      <w:r w:rsidRPr="000C2345">
        <w:rPr>
          <w:rFonts w:ascii="Times New Roman" w:eastAsia="Times New Roman" w:hAnsi="Times New Roman" w:cs="Times New Roman"/>
          <w:sz w:val="28"/>
          <w:szCs w:val="28"/>
          <w:lang w:val="ru-RU"/>
        </w:rPr>
        <w:t>Исходя из вышеизложенных данных, при расчете объема выборки использована формула:</w:t>
      </w:r>
    </w:p>
    <w:p w14:paraId="34BBE0AE" w14:textId="420BA2E4" w:rsidR="000C2345" w:rsidRPr="000C2345" w:rsidRDefault="000C2345" w:rsidP="001448D7">
      <w:pPr>
        <w:spacing w:after="0" w:line="240" w:lineRule="auto"/>
        <w:jc w:val="right"/>
        <w:rPr>
          <w:rFonts w:ascii="Times New Roman" w:eastAsia="Times New Roman" w:hAnsi="Times New Roman" w:cs="Times New Roman"/>
          <w:sz w:val="28"/>
          <w:szCs w:val="28"/>
          <w:lang w:val="ru-RU"/>
        </w:rPr>
      </w:pPr>
      <m:oMathPara>
        <m:oMathParaPr>
          <m:jc m:val="center"/>
        </m:oMathParaPr>
        <m:oMath>
          <m:r>
            <w:rPr>
              <w:rFonts w:ascii="Cambria Math" w:eastAsia="Times New Roman" w:hAnsi="Cambria Math" w:cs="Times New Roman"/>
              <w:sz w:val="28"/>
              <w:szCs w:val="28"/>
            </w:rPr>
            <w:lastRenderedPageBreak/>
            <m:t>n</m:t>
          </m:r>
          <m:r>
            <w:rPr>
              <w:rFonts w:ascii="Cambria Math" w:eastAsia="Times New Roman" w:hAnsi="Cambria Math" w:cs="Times New Roman"/>
              <w:sz w:val="28"/>
              <w:szCs w:val="28"/>
              <w:lang w:val="ru-RU"/>
            </w:rPr>
            <m:t>=</m:t>
          </m:r>
          <m:f>
            <m:fPr>
              <m:ctrlPr>
                <w:rPr>
                  <w:rFonts w:ascii="Cambria Math" w:eastAsia="Calibri" w:hAnsi="Cambria Math" w:cs="Times New Roman"/>
                  <w:i/>
                  <w:sz w:val="28"/>
                  <w:szCs w:val="28"/>
                </w:rPr>
              </m:ctrlPr>
            </m:fPr>
            <m:num>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q</m:t>
              </m:r>
              <m:r>
                <w:rPr>
                  <w:rFonts w:ascii="Cambria Math" w:eastAsia="Times New Roman" w:hAnsi="Cambria Math" w:cs="Times New Roman"/>
                  <w:sz w:val="28"/>
                  <w:szCs w:val="28"/>
                  <w:lang w:val="ru-RU"/>
                </w:rPr>
                <m:t>×</m:t>
              </m:r>
              <m:sSubSup>
                <m:sSubSupPr>
                  <m:ctrlPr>
                    <w:rPr>
                      <w:rFonts w:ascii="Cambria Math" w:eastAsia="Calibri" w:hAnsi="Cambria Math" w:cs="Times New Roman"/>
                      <w:i/>
                      <w:sz w:val="28"/>
                      <w:szCs w:val="28"/>
                    </w:rPr>
                  </m:ctrlPr>
                </m:sSubSup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α</m:t>
                  </m:r>
                </m:sub>
                <m:sup>
                  <m:r>
                    <w:rPr>
                      <w:rFonts w:ascii="Cambria Math" w:eastAsia="Times New Roman" w:hAnsi="Cambria Math" w:cs="Times New Roman"/>
                      <w:sz w:val="28"/>
                      <w:szCs w:val="28"/>
                      <w:lang w:val="ru-RU"/>
                    </w:rPr>
                    <m:t>2</m:t>
                  </m:r>
                </m:sup>
              </m:sSubSup>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N</m:t>
              </m:r>
            </m:num>
            <m:den>
              <m:sSup>
                <m:sSupPr>
                  <m:ctrlPr>
                    <w:rPr>
                      <w:rFonts w:ascii="Cambria Math" w:eastAsia="Calibri" w:hAnsi="Cambria Math" w:cs="Times New Roman"/>
                      <w:i/>
                      <w:sz w:val="28"/>
                      <w:szCs w:val="28"/>
                    </w:rPr>
                  </m:ctrlPr>
                </m:sSupPr>
                <m:e>
                  <m:r>
                    <w:rPr>
                      <w:rFonts w:ascii="Cambria Math" w:eastAsia="Times New Roman" w:hAnsi="Cambria Math" w:cs="Times New Roman"/>
                      <w:sz w:val="28"/>
                      <w:szCs w:val="28"/>
                      <w:lang w:val="ru-RU"/>
                    </w:rPr>
                    <m:t>∆</m:t>
                  </m:r>
                </m:e>
                <m:sup>
                  <m:r>
                    <w:rPr>
                      <w:rFonts w:ascii="Cambria Math" w:eastAsia="Times New Roman" w:hAnsi="Cambria Math" w:cs="Times New Roman"/>
                      <w:sz w:val="28"/>
                      <w:szCs w:val="28"/>
                      <w:lang w:val="ru-RU"/>
                    </w:rPr>
                    <m:t>2</m:t>
                  </m:r>
                </m:sup>
              </m:sSup>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N</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p</m:t>
              </m:r>
              <m:r>
                <w:rPr>
                  <w:rFonts w:ascii="Cambria Math" w:eastAsia="Times New Roman" w:hAnsi="Cambria Math" w:cs="Times New Roman"/>
                  <w:sz w:val="28"/>
                  <w:szCs w:val="28"/>
                  <w:lang w:val="ru-RU"/>
                </w:rPr>
                <m:t>×</m:t>
              </m:r>
              <m:r>
                <w:rPr>
                  <w:rFonts w:ascii="Cambria Math" w:eastAsia="Times New Roman" w:hAnsi="Cambria Math" w:cs="Times New Roman"/>
                  <w:sz w:val="28"/>
                  <w:szCs w:val="28"/>
                </w:rPr>
                <m:t>q</m:t>
              </m:r>
              <m:r>
                <w:rPr>
                  <w:rFonts w:ascii="Cambria Math" w:eastAsia="Times New Roman" w:hAnsi="Cambria Math" w:cs="Times New Roman"/>
                  <w:sz w:val="28"/>
                  <w:szCs w:val="28"/>
                  <w:lang w:val="ru-RU"/>
                </w:rPr>
                <m:t>×</m:t>
              </m:r>
              <m:sSubSup>
                <m:sSubSupPr>
                  <m:ctrlPr>
                    <w:rPr>
                      <w:rFonts w:ascii="Cambria Math" w:eastAsia="Calibri" w:hAnsi="Cambria Math" w:cs="Times New Roman"/>
                      <w:i/>
                      <w:sz w:val="28"/>
                      <w:szCs w:val="28"/>
                    </w:rPr>
                  </m:ctrlPr>
                </m:sSubSupPr>
                <m:e>
                  <m:r>
                    <w:rPr>
                      <w:rFonts w:ascii="Cambria Math" w:eastAsia="Times New Roman" w:hAnsi="Cambria Math" w:cs="Times New Roman"/>
                      <w:sz w:val="28"/>
                      <w:szCs w:val="28"/>
                    </w:rPr>
                    <m:t>Z</m:t>
                  </m:r>
                </m:e>
                <m:sub>
                  <m:r>
                    <w:rPr>
                      <w:rFonts w:ascii="Cambria Math" w:eastAsia="Times New Roman" w:hAnsi="Cambria Math" w:cs="Times New Roman"/>
                      <w:sz w:val="28"/>
                      <w:szCs w:val="28"/>
                    </w:rPr>
                    <m:t>α</m:t>
                  </m:r>
                </m:sub>
                <m:sup>
                  <m:r>
                    <w:rPr>
                      <w:rFonts w:ascii="Cambria Math" w:eastAsia="Times New Roman" w:hAnsi="Cambria Math" w:cs="Times New Roman"/>
                      <w:sz w:val="28"/>
                      <w:szCs w:val="28"/>
                      <w:lang w:val="ru-RU"/>
                    </w:rPr>
                    <m:t>2</m:t>
                  </m:r>
                </m:sup>
              </m:sSubSup>
            </m:den>
          </m:f>
          <m:r>
            <m:rPr>
              <m:sty m:val="p"/>
            </m:rPr>
            <w:rPr>
              <w:rFonts w:ascii="Cambria Math" w:eastAsia="Times New Roman" w:hAnsi="Cambria Math" w:cs="Times New Roman"/>
              <w:sz w:val="28"/>
              <w:szCs w:val="28"/>
              <w:lang w:val="ru-RU"/>
            </w:rPr>
            <w:br/>
          </m:r>
        </m:oMath>
      </m:oMathPara>
      <w:r w:rsidRPr="000C2345">
        <w:rPr>
          <w:rFonts w:ascii="Times New Roman" w:eastAsia="Times New Roman" w:hAnsi="Times New Roman" w:cs="Times New Roman"/>
          <w:sz w:val="28"/>
          <w:szCs w:val="28"/>
          <w:lang w:val="ru-RU"/>
        </w:rPr>
        <w:tab/>
      </w:r>
      <w:r w:rsidRPr="000C2345">
        <w:rPr>
          <w:rFonts w:ascii="Times New Roman" w:eastAsia="Times New Roman" w:hAnsi="Times New Roman" w:cs="Times New Roman"/>
          <w:sz w:val="28"/>
          <w:szCs w:val="28"/>
          <w:lang w:val="ru-RU"/>
        </w:rPr>
        <w:tab/>
      </w:r>
      <w:r w:rsidRPr="000C2345">
        <w:rPr>
          <w:rFonts w:ascii="Times New Roman" w:eastAsia="Times New Roman" w:hAnsi="Times New Roman" w:cs="Times New Roman"/>
          <w:sz w:val="28"/>
          <w:szCs w:val="28"/>
          <w:lang w:val="ru-RU"/>
        </w:rPr>
        <w:tab/>
      </w:r>
      <w:r w:rsidRPr="000C2345">
        <w:rPr>
          <w:rFonts w:ascii="Times New Roman" w:eastAsia="Times New Roman" w:hAnsi="Times New Roman" w:cs="Times New Roman"/>
          <w:sz w:val="28"/>
          <w:szCs w:val="28"/>
          <w:lang w:val="ru-RU"/>
        </w:rPr>
        <w:tab/>
      </w:r>
      <w:r w:rsidRPr="000C2345">
        <w:rPr>
          <w:rFonts w:ascii="Times New Roman" w:eastAsia="Times New Roman" w:hAnsi="Times New Roman" w:cs="Times New Roman"/>
          <w:sz w:val="28"/>
          <w:szCs w:val="28"/>
          <w:lang w:val="ru-RU"/>
        </w:rPr>
        <w:tab/>
      </w:r>
      <w:r w:rsidRPr="000C2345">
        <w:rPr>
          <w:rFonts w:ascii="Times New Roman" w:eastAsia="Times New Roman" w:hAnsi="Times New Roman" w:cs="Times New Roman"/>
          <w:sz w:val="28"/>
          <w:szCs w:val="28"/>
          <w:lang w:val="ru-RU"/>
        </w:rPr>
        <w:tab/>
      </w:r>
    </w:p>
    <w:p w14:paraId="26A75239" w14:textId="77777777" w:rsidR="000C2345" w:rsidRPr="000C2345" w:rsidRDefault="000C2345" w:rsidP="001448D7">
      <w:pPr>
        <w:spacing w:after="0" w:line="240" w:lineRule="auto"/>
        <w:jc w:val="center"/>
        <w:rPr>
          <w:rFonts w:ascii="Times New Roman" w:eastAsia="Times New Roman" w:hAnsi="Times New Roman" w:cs="Times New Roman"/>
          <w:sz w:val="28"/>
          <w:szCs w:val="28"/>
          <w:lang w:val="ru-RU"/>
        </w:rPr>
      </w:pPr>
    </w:p>
    <w:p w14:paraId="7C0A1478" w14:textId="77777777" w:rsidR="000C2345" w:rsidRPr="000C2345" w:rsidRDefault="000C2345" w:rsidP="001448D7">
      <w:pPr>
        <w:spacing w:after="0" w:line="240" w:lineRule="auto"/>
        <w:rPr>
          <w:rFonts w:ascii="Times New Roman" w:eastAsia="Times New Roman" w:hAnsi="Times New Roman" w:cs="Times New Roman"/>
          <w:sz w:val="28"/>
          <w:szCs w:val="28"/>
          <w:lang w:val="ru-RU"/>
        </w:rPr>
      </w:pPr>
      <w:r w:rsidRPr="000C2345">
        <w:rPr>
          <w:rFonts w:ascii="Times New Roman" w:eastAsia="Times New Roman" w:hAnsi="Times New Roman" w:cs="Times New Roman"/>
          <w:sz w:val="28"/>
          <w:szCs w:val="28"/>
          <w:lang w:val="ru-RU"/>
        </w:rPr>
        <w:t xml:space="preserve">где </w:t>
      </w:r>
      <w:r w:rsidRPr="000C2345">
        <w:rPr>
          <w:rFonts w:ascii="Times New Roman" w:eastAsia="Times New Roman" w:hAnsi="Times New Roman" w:cs="Times New Roman"/>
          <w:i/>
          <w:sz w:val="28"/>
          <w:szCs w:val="28"/>
        </w:rPr>
        <w:t>p</w:t>
      </w:r>
      <w:r w:rsidRPr="000C2345">
        <w:rPr>
          <w:rFonts w:ascii="Times New Roman" w:eastAsia="Times New Roman" w:hAnsi="Times New Roman" w:cs="Times New Roman"/>
          <w:sz w:val="28"/>
          <w:szCs w:val="28"/>
          <w:lang w:val="ru-RU"/>
        </w:rPr>
        <w:t xml:space="preserve">=0,5 и </w:t>
      </w:r>
      <w:r w:rsidRPr="000C2345">
        <w:rPr>
          <w:rFonts w:ascii="Times New Roman" w:eastAsia="Times New Roman" w:hAnsi="Times New Roman" w:cs="Times New Roman"/>
          <w:i/>
          <w:sz w:val="28"/>
          <w:szCs w:val="28"/>
        </w:rPr>
        <w:t>q</w:t>
      </w:r>
      <w:r w:rsidRPr="000C2345">
        <w:rPr>
          <w:rFonts w:ascii="Times New Roman" w:eastAsia="Times New Roman" w:hAnsi="Times New Roman" w:cs="Times New Roman"/>
          <w:sz w:val="28"/>
          <w:szCs w:val="28"/>
          <w:lang w:val="ru-RU"/>
        </w:rPr>
        <w:t>=0,5;</w:t>
      </w:r>
    </w:p>
    <w:p w14:paraId="29C02F8A" w14:textId="77777777" w:rsidR="000C2345" w:rsidRPr="000C2345" w:rsidRDefault="000C2345" w:rsidP="001448D7">
      <w:pPr>
        <w:spacing w:after="0" w:line="240" w:lineRule="auto"/>
        <w:rPr>
          <w:rFonts w:ascii="Times New Roman" w:eastAsia="Times New Roman" w:hAnsi="Times New Roman" w:cs="Times New Roman"/>
          <w:sz w:val="28"/>
          <w:szCs w:val="28"/>
          <w:lang w:val="ru-RU"/>
        </w:rPr>
      </w:pPr>
      <w:r w:rsidRPr="000C2345">
        <w:rPr>
          <w:rFonts w:ascii="Times New Roman" w:eastAsia="Times New Roman" w:hAnsi="Times New Roman" w:cs="Times New Roman"/>
          <w:sz w:val="28"/>
          <w:szCs w:val="28"/>
          <w:lang w:val="ru-RU"/>
        </w:rPr>
        <w:t>N – объем генеральной совокупности;</w:t>
      </w:r>
    </w:p>
    <w:p w14:paraId="4CEC82FF" w14:textId="77777777" w:rsidR="000C2345" w:rsidRPr="000C2345" w:rsidRDefault="000C2345" w:rsidP="001448D7">
      <w:pPr>
        <w:spacing w:after="0" w:line="240" w:lineRule="auto"/>
        <w:jc w:val="both"/>
        <w:rPr>
          <w:rFonts w:ascii="Times New Roman" w:eastAsia="Times New Roman" w:hAnsi="Times New Roman" w:cs="Times New Roman"/>
          <w:bCs/>
          <w:color w:val="333333"/>
          <w:sz w:val="28"/>
          <w:szCs w:val="28"/>
          <w:lang w:val="ru-RU"/>
        </w:rPr>
      </w:pPr>
      <w:r w:rsidRPr="000C2345">
        <w:rPr>
          <w:rFonts w:ascii="Calibri" w:eastAsia="Times New Roman" w:hAnsi="Calibri" w:cs="Times New Roman"/>
          <w:bCs/>
          <w:color w:val="333333"/>
          <w:sz w:val="28"/>
          <w:szCs w:val="28"/>
        </w:rPr>
        <w:t>Δ</w:t>
      </w:r>
      <w:r w:rsidRPr="000C2345">
        <w:rPr>
          <w:rFonts w:ascii="Calibri" w:eastAsia="Times New Roman" w:hAnsi="Calibri" w:cs="Times New Roman"/>
          <w:bCs/>
          <w:color w:val="333333"/>
          <w:sz w:val="28"/>
          <w:szCs w:val="28"/>
          <w:lang w:val="ru-RU"/>
        </w:rPr>
        <w:t xml:space="preserve"> – </w:t>
      </w:r>
      <w:r w:rsidRPr="000C2345">
        <w:rPr>
          <w:rFonts w:ascii="Times New Roman" w:eastAsia="Times New Roman" w:hAnsi="Times New Roman" w:cs="Times New Roman"/>
          <w:bCs/>
          <w:color w:val="333333"/>
          <w:sz w:val="28"/>
          <w:szCs w:val="28"/>
          <w:lang w:val="ru-RU"/>
        </w:rPr>
        <w:t>ошибка выборки составляет 5%.</w:t>
      </w:r>
    </w:p>
    <w:p w14:paraId="286A3D84" w14:textId="77777777" w:rsidR="000C2345" w:rsidRPr="000C2345" w:rsidRDefault="000C2345" w:rsidP="001448D7">
      <w:pPr>
        <w:spacing w:after="0" w:line="240" w:lineRule="auto"/>
        <w:ind w:firstLine="567"/>
        <w:jc w:val="both"/>
        <w:rPr>
          <w:rFonts w:ascii="Times New Roman" w:eastAsia="Times New Roman" w:hAnsi="Times New Roman" w:cs="Times New Roman"/>
          <w:sz w:val="28"/>
          <w:szCs w:val="28"/>
          <w:lang w:val="ru-RU"/>
        </w:rPr>
      </w:pPr>
      <w:r w:rsidRPr="000C2345">
        <w:rPr>
          <w:rFonts w:ascii="Times New Roman" w:eastAsia="Times New Roman" w:hAnsi="Times New Roman" w:cs="Times New Roman"/>
          <w:sz w:val="28"/>
          <w:szCs w:val="28"/>
          <w:lang w:val="ru-RU"/>
        </w:rPr>
        <w:t>Критическое значение Z стандартного нормального распределения при выбранном уровне значимости составляет – 1,96.</w:t>
      </w:r>
    </w:p>
    <w:p w14:paraId="0EC6B25E" w14:textId="0A4891EA" w:rsidR="000C2345" w:rsidRPr="000C2345" w:rsidRDefault="000C2345" w:rsidP="001448D7">
      <w:pPr>
        <w:spacing w:after="0" w:line="240" w:lineRule="auto"/>
        <w:ind w:firstLine="709"/>
        <w:jc w:val="both"/>
        <w:rPr>
          <w:rFonts w:ascii="Times New Roman" w:eastAsia="Times New Roman" w:hAnsi="Times New Roman" w:cs="Times New Roman"/>
          <w:sz w:val="28"/>
          <w:szCs w:val="28"/>
          <w:lang w:val="ru-RU"/>
        </w:rPr>
      </w:pPr>
      <w:r w:rsidRPr="000C2345">
        <w:rPr>
          <w:rFonts w:ascii="Times New Roman" w:eastAsia="Times New Roman" w:hAnsi="Times New Roman" w:cs="Times New Roman"/>
          <w:sz w:val="28"/>
          <w:szCs w:val="28"/>
          <w:lang w:val="ru-RU"/>
        </w:rPr>
        <w:t xml:space="preserve">Таким образом, размер необходимой </w:t>
      </w:r>
      <w:r w:rsidR="00F64B61">
        <w:rPr>
          <w:rFonts w:ascii="Times New Roman" w:eastAsia="Times New Roman" w:hAnsi="Times New Roman" w:cs="Times New Roman"/>
          <w:sz w:val="28"/>
          <w:szCs w:val="28"/>
          <w:lang w:val="ru-RU"/>
        </w:rPr>
        <w:t>за 2021-2022 года составил 383 ребенка</w:t>
      </w:r>
    </w:p>
    <w:p w14:paraId="58A14E3F" w14:textId="77777777" w:rsidR="00EF4134" w:rsidRDefault="000C2345" w:rsidP="001448D7">
      <w:pPr>
        <w:spacing w:after="0" w:line="240" w:lineRule="auto"/>
        <w:ind w:firstLine="709"/>
        <w:jc w:val="both"/>
        <w:rPr>
          <w:rFonts w:ascii="Times New Roman" w:eastAsia="Times New Roman" w:hAnsi="Times New Roman" w:cs="Times New Roman"/>
          <w:sz w:val="28"/>
          <w:szCs w:val="28"/>
          <w:lang w:val="ru-RU"/>
        </w:rPr>
      </w:pPr>
      <w:r w:rsidRPr="000C2345">
        <w:rPr>
          <w:rFonts w:ascii="Times New Roman" w:eastAsia="Times New Roman" w:hAnsi="Times New Roman" w:cs="Times New Roman"/>
          <w:sz w:val="28"/>
          <w:szCs w:val="28"/>
          <w:lang w:val="ru-RU"/>
        </w:rPr>
        <w:t>Для расче</w:t>
      </w:r>
      <w:r w:rsidR="00F64B61">
        <w:rPr>
          <w:rFonts w:ascii="Times New Roman" w:eastAsia="Times New Roman" w:hAnsi="Times New Roman" w:cs="Times New Roman"/>
          <w:sz w:val="28"/>
          <w:szCs w:val="28"/>
          <w:lang w:val="ru-RU"/>
        </w:rPr>
        <w:t>та</w:t>
      </w:r>
      <w:r w:rsidRPr="000C2345">
        <w:rPr>
          <w:rFonts w:ascii="Times New Roman" w:eastAsia="Times New Roman" w:hAnsi="Times New Roman" w:cs="Times New Roman"/>
          <w:sz w:val="28"/>
          <w:szCs w:val="28"/>
          <w:lang w:val="ru-RU"/>
        </w:rPr>
        <w:t xml:space="preserve"> и оформления статистического материала </w:t>
      </w:r>
      <w:r w:rsidR="00F64B61">
        <w:rPr>
          <w:rFonts w:ascii="Times New Roman" w:eastAsia="Times New Roman" w:hAnsi="Times New Roman" w:cs="Times New Roman"/>
          <w:sz w:val="28"/>
          <w:szCs w:val="28"/>
          <w:lang w:val="ru-RU"/>
        </w:rPr>
        <w:t xml:space="preserve">был </w:t>
      </w:r>
      <w:r w:rsidRPr="000C2345">
        <w:rPr>
          <w:rFonts w:ascii="Times New Roman" w:eastAsia="Times New Roman" w:hAnsi="Times New Roman" w:cs="Times New Roman"/>
          <w:sz w:val="28"/>
          <w:szCs w:val="28"/>
          <w:lang w:val="ru-RU"/>
        </w:rPr>
        <w:t>использова</w:t>
      </w:r>
      <w:r w:rsidR="00F64B61">
        <w:rPr>
          <w:rFonts w:ascii="Times New Roman" w:eastAsia="Times New Roman" w:hAnsi="Times New Roman" w:cs="Times New Roman"/>
          <w:sz w:val="28"/>
          <w:szCs w:val="28"/>
          <w:lang w:val="ru-RU"/>
        </w:rPr>
        <w:t xml:space="preserve">н </w:t>
      </w:r>
      <w:r w:rsidRPr="000C2345">
        <w:rPr>
          <w:rFonts w:ascii="Times New Roman" w:eastAsia="Times New Roman" w:hAnsi="Times New Roman" w:cs="Times New Roman"/>
          <w:sz w:val="28"/>
          <w:szCs w:val="28"/>
          <w:lang w:val="ru-RU"/>
        </w:rPr>
        <w:t xml:space="preserve">персональный компьютер и табличный процессор </w:t>
      </w:r>
      <w:proofErr w:type="spellStart"/>
      <w:r w:rsidRPr="000C2345">
        <w:rPr>
          <w:rFonts w:ascii="Times New Roman" w:eastAsia="Times New Roman" w:hAnsi="Times New Roman" w:cs="Times New Roman"/>
          <w:sz w:val="28"/>
          <w:szCs w:val="28"/>
          <w:lang w:val="ru-RU"/>
        </w:rPr>
        <w:t>Eхcel</w:t>
      </w:r>
      <w:proofErr w:type="spellEnd"/>
      <w:r w:rsidRPr="000C2345">
        <w:rPr>
          <w:rFonts w:ascii="Times New Roman" w:eastAsia="Times New Roman" w:hAnsi="Times New Roman" w:cs="Times New Roman"/>
          <w:sz w:val="28"/>
          <w:szCs w:val="28"/>
          <w:lang w:val="ru-RU"/>
        </w:rPr>
        <w:t xml:space="preserve"> из пакета офисных программ Microsoft Office 2010.</w:t>
      </w:r>
      <w:bookmarkStart w:id="36" w:name="_Hlk136775162"/>
    </w:p>
    <w:p w14:paraId="2293590F" w14:textId="77777777" w:rsidR="00EF4134" w:rsidRDefault="00EF4134" w:rsidP="001448D7">
      <w:pPr>
        <w:spacing w:after="0" w:line="240" w:lineRule="auto"/>
        <w:ind w:firstLine="709"/>
        <w:jc w:val="both"/>
        <w:rPr>
          <w:rFonts w:ascii="Times New Roman" w:eastAsia="Times New Roman" w:hAnsi="Times New Roman" w:cs="Times New Roman"/>
          <w:sz w:val="28"/>
          <w:szCs w:val="28"/>
          <w:lang w:val="ru-RU"/>
        </w:rPr>
      </w:pPr>
    </w:p>
    <w:p w14:paraId="382981FA" w14:textId="2B6C1469" w:rsidR="00EF4134" w:rsidRDefault="00EF4134" w:rsidP="001448D7">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 xml:space="preserve">2.2 </w:t>
      </w:r>
      <w:r w:rsidR="00866CA1" w:rsidRPr="00EF4134">
        <w:rPr>
          <w:rFonts w:ascii="Times New Roman" w:eastAsia="Times New Roman" w:hAnsi="Times New Roman" w:cs="Times New Roman"/>
          <w:b/>
          <w:bCs/>
          <w:sz w:val="28"/>
          <w:szCs w:val="28"/>
          <w:lang w:val="ru-RU"/>
        </w:rPr>
        <w:t>Характеристики обследуемых групп детей</w:t>
      </w:r>
      <w:bookmarkEnd w:id="36"/>
    </w:p>
    <w:p w14:paraId="70573FE7" w14:textId="2F65E231" w:rsidR="00BB68B6" w:rsidRDefault="0033641F" w:rsidP="001448D7">
      <w:pPr>
        <w:spacing w:after="0" w:line="240" w:lineRule="auto"/>
        <w:ind w:firstLine="709"/>
        <w:jc w:val="both"/>
        <w:rPr>
          <w:rFonts w:ascii="Times New Roman" w:eastAsia="Times New Roman" w:hAnsi="Times New Roman" w:cs="Times New Roman"/>
          <w:sz w:val="28"/>
          <w:szCs w:val="28"/>
          <w:lang w:val="ru-RU"/>
        </w:rPr>
      </w:pPr>
      <w:r w:rsidRPr="0033641F">
        <w:rPr>
          <w:rFonts w:ascii="Times New Roman" w:eastAsia="Times New Roman" w:hAnsi="Times New Roman" w:cs="Times New Roman"/>
          <w:sz w:val="28"/>
          <w:szCs w:val="28"/>
          <w:lang w:val="ru-RU"/>
        </w:rPr>
        <w:t>Всего в исследование было включено 576 детей и подростков в возрастном диапазоне от</w:t>
      </w:r>
      <w:r>
        <w:rPr>
          <w:rFonts w:ascii="Times New Roman" w:eastAsia="Times New Roman" w:hAnsi="Times New Roman" w:cs="Times New Roman"/>
          <w:sz w:val="28"/>
          <w:szCs w:val="28"/>
          <w:lang w:val="ru-RU"/>
        </w:rPr>
        <w:t xml:space="preserve"> 6 до 17 лет школ г. Караганды и г. Темиртау.</w:t>
      </w:r>
      <w:r w:rsidR="000A45ED">
        <w:rPr>
          <w:rFonts w:ascii="Times New Roman" w:eastAsia="Times New Roman" w:hAnsi="Times New Roman" w:cs="Times New Roman"/>
          <w:sz w:val="28"/>
          <w:szCs w:val="28"/>
          <w:lang w:val="ru-RU"/>
        </w:rPr>
        <w:t xml:space="preserve"> К общему объему выборки (383 ребенка) были добавлены 193 ребенка школьного возраста, обратившихся в стоматологические отделения фирмы ТОО </w:t>
      </w:r>
      <w:r w:rsidR="000A45ED" w:rsidRPr="000A45ED">
        <w:rPr>
          <w:rFonts w:ascii="Times New Roman" w:eastAsia="Times New Roman" w:hAnsi="Times New Roman" w:cs="Times New Roman"/>
          <w:sz w:val="28"/>
          <w:szCs w:val="28"/>
          <w:lang w:val="ru-RU"/>
        </w:rPr>
        <w:t>“</w:t>
      </w:r>
      <w:r w:rsidR="000A45ED">
        <w:rPr>
          <w:rFonts w:ascii="Times New Roman" w:eastAsia="Times New Roman" w:hAnsi="Times New Roman" w:cs="Times New Roman"/>
          <w:sz w:val="28"/>
          <w:szCs w:val="28"/>
          <w:lang w:val="ru-RU"/>
        </w:rPr>
        <w:t>МФ Гиппократ</w:t>
      </w:r>
      <w:r w:rsidR="000A45ED" w:rsidRPr="000A45ED">
        <w:rPr>
          <w:rFonts w:ascii="Times New Roman" w:eastAsia="Times New Roman" w:hAnsi="Times New Roman" w:cs="Times New Roman"/>
          <w:sz w:val="28"/>
          <w:szCs w:val="28"/>
          <w:lang w:val="ru-RU"/>
        </w:rPr>
        <w:t xml:space="preserve">” </w:t>
      </w:r>
      <w:r w:rsidR="000A45ED">
        <w:rPr>
          <w:rFonts w:ascii="Times New Roman" w:eastAsia="Times New Roman" w:hAnsi="Times New Roman" w:cs="Times New Roman"/>
          <w:sz w:val="28"/>
          <w:szCs w:val="28"/>
          <w:lang w:val="ru-RU"/>
        </w:rPr>
        <w:t>за 2021-2022г. Родители обследуемых детей были проинформированы об участии в исследовании и подписали информированное согласие.</w:t>
      </w:r>
      <w:r w:rsidR="00B40B83">
        <w:rPr>
          <w:rFonts w:ascii="Times New Roman" w:eastAsia="Times New Roman" w:hAnsi="Times New Roman" w:cs="Times New Roman"/>
          <w:sz w:val="28"/>
          <w:szCs w:val="28"/>
          <w:lang w:val="ru-RU"/>
        </w:rPr>
        <w:t xml:space="preserve"> Выбранный хронологический возраст содержит ключевые </w:t>
      </w:r>
      <w:r w:rsidR="006A5B68">
        <w:rPr>
          <w:rFonts w:ascii="Times New Roman" w:eastAsia="Times New Roman" w:hAnsi="Times New Roman" w:cs="Times New Roman"/>
          <w:sz w:val="28"/>
          <w:szCs w:val="28"/>
          <w:lang w:val="ru-RU"/>
        </w:rPr>
        <w:t>группы</w:t>
      </w:r>
      <w:r w:rsidR="00B40B83">
        <w:rPr>
          <w:rFonts w:ascii="Times New Roman" w:eastAsia="Times New Roman" w:hAnsi="Times New Roman" w:cs="Times New Roman"/>
          <w:sz w:val="28"/>
          <w:szCs w:val="28"/>
          <w:lang w:val="ru-RU"/>
        </w:rPr>
        <w:t xml:space="preserve"> детей для проведения эпидемиологического исследования</w:t>
      </w:r>
      <w:r w:rsidR="006A5B68">
        <w:rPr>
          <w:rFonts w:ascii="Times New Roman" w:eastAsia="Times New Roman" w:hAnsi="Times New Roman" w:cs="Times New Roman"/>
          <w:sz w:val="28"/>
          <w:szCs w:val="28"/>
          <w:lang w:val="ru-RU"/>
        </w:rPr>
        <w:t xml:space="preserve"> согласно рекомендация ВОЗ, охватывающий период сформированного временного прикуса, этапы формирования постоянного прикуса и собственно период сформированного постоянного прикуса. </w:t>
      </w:r>
      <w:r w:rsidR="006A5B68" w:rsidRPr="006A5B68">
        <w:rPr>
          <w:rFonts w:ascii="Times New Roman" w:eastAsia="Times New Roman" w:hAnsi="Times New Roman" w:cs="Times New Roman"/>
          <w:sz w:val="28"/>
          <w:szCs w:val="28"/>
          <w:lang w:val="ru-RU"/>
        </w:rPr>
        <w:t>Доля обследованных девочек 54% (</w:t>
      </w:r>
      <w:r w:rsidR="006A5B68">
        <w:rPr>
          <w:rFonts w:ascii="Times New Roman" w:eastAsia="Times New Roman" w:hAnsi="Times New Roman" w:cs="Times New Roman"/>
          <w:sz w:val="28"/>
          <w:szCs w:val="28"/>
          <w:lang w:val="ru-RU"/>
        </w:rPr>
        <w:t xml:space="preserve">311 </w:t>
      </w:r>
      <w:r w:rsidR="006A5B68" w:rsidRPr="006A5B68">
        <w:rPr>
          <w:rFonts w:ascii="Times New Roman" w:eastAsia="Times New Roman" w:hAnsi="Times New Roman" w:cs="Times New Roman"/>
          <w:sz w:val="28"/>
          <w:szCs w:val="28"/>
          <w:lang w:val="ru-RU"/>
        </w:rPr>
        <w:t>детей). незначительно превышала долю мальчиков 46% (</w:t>
      </w:r>
      <w:r w:rsidR="006A5B68">
        <w:rPr>
          <w:rFonts w:ascii="Times New Roman" w:eastAsia="Times New Roman" w:hAnsi="Times New Roman" w:cs="Times New Roman"/>
          <w:sz w:val="28"/>
          <w:szCs w:val="28"/>
          <w:lang w:val="ru-RU"/>
        </w:rPr>
        <w:t>265</w:t>
      </w:r>
      <w:r w:rsidR="006A5B68" w:rsidRPr="006A5B68">
        <w:rPr>
          <w:rFonts w:ascii="Times New Roman" w:eastAsia="Times New Roman" w:hAnsi="Times New Roman" w:cs="Times New Roman"/>
          <w:sz w:val="28"/>
          <w:szCs w:val="28"/>
          <w:lang w:val="ru-RU"/>
        </w:rPr>
        <w:t xml:space="preserve"> детей</w:t>
      </w:r>
      <w:r w:rsidR="006D4EEE" w:rsidRPr="006A5B68">
        <w:rPr>
          <w:rFonts w:ascii="Times New Roman" w:eastAsia="Times New Roman" w:hAnsi="Times New Roman" w:cs="Times New Roman"/>
          <w:sz w:val="28"/>
          <w:szCs w:val="28"/>
          <w:lang w:val="ru-RU"/>
        </w:rPr>
        <w:t>)</w:t>
      </w:r>
      <w:r w:rsidR="006D4EEE">
        <w:rPr>
          <w:rFonts w:ascii="Times New Roman" w:eastAsia="Times New Roman" w:hAnsi="Times New Roman" w:cs="Times New Roman"/>
          <w:sz w:val="28"/>
          <w:szCs w:val="28"/>
          <w:lang w:val="ru-RU"/>
        </w:rPr>
        <w:t>. (Рисунок</w:t>
      </w:r>
      <w:r w:rsidR="00BB68B6">
        <w:rPr>
          <w:rFonts w:ascii="Times New Roman" w:eastAsia="Times New Roman" w:hAnsi="Times New Roman" w:cs="Times New Roman"/>
          <w:sz w:val="28"/>
          <w:szCs w:val="28"/>
          <w:lang w:val="ru-RU"/>
        </w:rPr>
        <w:t xml:space="preserve"> 1)</w:t>
      </w:r>
    </w:p>
    <w:p w14:paraId="376EC9A5" w14:textId="77639E6F" w:rsidR="00BB68B6" w:rsidRPr="00BB68B6" w:rsidRDefault="00BB68B6" w:rsidP="001448D7">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Участники проведённого исследования</w:t>
      </w:r>
      <w:r w:rsidRPr="00BB68B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были распределены в три возрастные группы, </w:t>
      </w:r>
      <w:r w:rsidRPr="00BB68B6">
        <w:rPr>
          <w:rFonts w:ascii="Times New Roman" w:eastAsia="Times New Roman" w:hAnsi="Times New Roman" w:cs="Times New Roman"/>
          <w:sz w:val="28"/>
          <w:szCs w:val="28"/>
          <w:lang w:val="ru-RU"/>
        </w:rPr>
        <w:t xml:space="preserve">в соответствии с общепризнанными </w:t>
      </w:r>
      <w:r>
        <w:rPr>
          <w:rFonts w:ascii="Times New Roman" w:eastAsia="Times New Roman" w:hAnsi="Times New Roman" w:cs="Times New Roman"/>
          <w:sz w:val="28"/>
          <w:szCs w:val="28"/>
          <w:lang w:val="ru-RU"/>
        </w:rPr>
        <w:t>по ВОЗ</w:t>
      </w:r>
      <w:r w:rsidRPr="00BB68B6">
        <w:rPr>
          <w:rFonts w:ascii="Times New Roman" w:eastAsia="Times New Roman" w:hAnsi="Times New Roman" w:cs="Times New Roman"/>
          <w:sz w:val="28"/>
          <w:szCs w:val="28"/>
          <w:lang w:val="ru-RU"/>
        </w:rPr>
        <w:t xml:space="preserve"> периодами формирования прикуса:</w:t>
      </w:r>
    </w:p>
    <w:p w14:paraId="303A93E9" w14:textId="2269CC8E" w:rsidR="00BB68B6" w:rsidRPr="00BB68B6" w:rsidRDefault="00BB68B6" w:rsidP="001448D7">
      <w:pPr>
        <w:spacing w:after="0" w:line="240" w:lineRule="auto"/>
        <w:ind w:firstLine="709"/>
        <w:jc w:val="both"/>
        <w:rPr>
          <w:rFonts w:ascii="Times New Roman" w:eastAsia="Times New Roman" w:hAnsi="Times New Roman" w:cs="Times New Roman"/>
          <w:sz w:val="28"/>
          <w:szCs w:val="28"/>
          <w:lang w:val="ru-RU"/>
        </w:rPr>
      </w:pPr>
      <w:r w:rsidRPr="00BB68B6">
        <w:rPr>
          <w:rFonts w:ascii="Times New Roman" w:eastAsia="Times New Roman" w:hAnsi="Times New Roman" w:cs="Times New Roman"/>
          <w:sz w:val="28"/>
          <w:szCs w:val="28"/>
          <w:lang w:val="ru-RU"/>
        </w:rPr>
        <w:t>I период сменного прикуса (6—9 лет) — 144 ребенок;</w:t>
      </w:r>
    </w:p>
    <w:p w14:paraId="52492ABC" w14:textId="4FD93183" w:rsidR="00BB68B6" w:rsidRPr="00BB68B6" w:rsidRDefault="00BB68B6" w:rsidP="001448D7">
      <w:pPr>
        <w:spacing w:after="0" w:line="240" w:lineRule="auto"/>
        <w:ind w:firstLine="709"/>
        <w:jc w:val="both"/>
        <w:rPr>
          <w:rFonts w:ascii="Times New Roman" w:eastAsia="Times New Roman" w:hAnsi="Times New Roman" w:cs="Times New Roman"/>
          <w:sz w:val="28"/>
          <w:szCs w:val="28"/>
          <w:lang w:val="ru-RU"/>
        </w:rPr>
      </w:pPr>
      <w:r w:rsidRPr="00BB68B6">
        <w:rPr>
          <w:rFonts w:ascii="Times New Roman" w:eastAsia="Times New Roman" w:hAnsi="Times New Roman" w:cs="Times New Roman"/>
          <w:sz w:val="28"/>
          <w:szCs w:val="28"/>
          <w:lang w:val="ru-RU"/>
        </w:rPr>
        <w:t>II период сменного прикуса (10—13 лет) — 299 детей;</w:t>
      </w:r>
    </w:p>
    <w:p w14:paraId="5BF94703" w14:textId="7C6AD8D0" w:rsidR="00BB68B6" w:rsidRDefault="00BB68B6" w:rsidP="001448D7">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III</w:t>
      </w:r>
      <w:r w:rsidRPr="00BB68B6">
        <w:rPr>
          <w:rFonts w:ascii="Times New Roman" w:eastAsia="Times New Roman" w:hAnsi="Times New Roman" w:cs="Times New Roman"/>
          <w:sz w:val="28"/>
          <w:szCs w:val="28"/>
          <w:lang w:val="ru-RU"/>
        </w:rPr>
        <w:t xml:space="preserve"> постоянный прикус (14—17 лет) — 133 ребенка.</w:t>
      </w:r>
    </w:p>
    <w:p w14:paraId="143B1C2F" w14:textId="77777777" w:rsidR="00133E2A" w:rsidRDefault="00133E2A" w:rsidP="001448D7">
      <w:pPr>
        <w:spacing w:after="0" w:line="240" w:lineRule="auto"/>
        <w:ind w:firstLine="709"/>
        <w:jc w:val="both"/>
        <w:rPr>
          <w:rFonts w:ascii="Times New Roman" w:eastAsia="Times New Roman" w:hAnsi="Times New Roman" w:cs="Times New Roman"/>
          <w:sz w:val="28"/>
          <w:szCs w:val="28"/>
          <w:lang w:val="ru-RU"/>
        </w:rPr>
      </w:pPr>
    </w:p>
    <w:p w14:paraId="2CE8DD72" w14:textId="77777777" w:rsidR="00BB68B6" w:rsidRDefault="00BB68B6" w:rsidP="001448D7">
      <w:pPr>
        <w:spacing w:after="0" w:line="240" w:lineRule="auto"/>
        <w:jc w:val="both"/>
        <w:rPr>
          <w:rFonts w:ascii="Times New Roman" w:eastAsia="Times New Roman" w:hAnsi="Times New Roman" w:cs="Times New Roman"/>
          <w:sz w:val="28"/>
          <w:szCs w:val="28"/>
          <w:lang w:val="ru-RU"/>
        </w:rPr>
      </w:pPr>
    </w:p>
    <w:p w14:paraId="61567BD7" w14:textId="09744113" w:rsidR="00BB68B6" w:rsidRDefault="00133E2A" w:rsidP="001448D7">
      <w:pPr>
        <w:spacing w:after="0" w:line="240" w:lineRule="auto"/>
        <w:jc w:val="center"/>
        <w:rPr>
          <w:rFonts w:ascii="Times New Roman" w:eastAsia="Times New Roman" w:hAnsi="Times New Roman" w:cs="Times New Roman"/>
          <w:sz w:val="28"/>
          <w:szCs w:val="28"/>
          <w:lang w:val="ru-RU"/>
        </w:rPr>
      </w:pPr>
      <w:r w:rsidRPr="00133E2A">
        <w:rPr>
          <w:rFonts w:ascii="Times New Roman" w:eastAsia="Times New Roman" w:hAnsi="Times New Roman" w:cs="Times New Roman"/>
          <w:noProof/>
          <w:sz w:val="28"/>
          <w:szCs w:val="28"/>
        </w:rPr>
        <w:lastRenderedPageBreak/>
        <w:drawing>
          <wp:inline distT="0" distB="0" distL="0" distR="0" wp14:anchorId="4BF13EA8" wp14:editId="00FD9B30">
            <wp:extent cx="5486400" cy="3200400"/>
            <wp:effectExtent l="0" t="0" r="0" b="0"/>
            <wp:docPr id="261543784" name="Диаграмма 1">
              <a:extLst xmlns:a="http://schemas.openxmlformats.org/drawingml/2006/main">
                <a:ext uri="{FF2B5EF4-FFF2-40B4-BE49-F238E27FC236}">
                  <a16:creationId xmlns:a16="http://schemas.microsoft.com/office/drawing/2014/main" id="{1735A708-B639-AFA8-F5FB-54FD7A5040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A08C04" w14:textId="77777777" w:rsidR="00BB68B6" w:rsidRDefault="00BB68B6" w:rsidP="001448D7">
      <w:pPr>
        <w:spacing w:after="0" w:line="240" w:lineRule="auto"/>
        <w:jc w:val="both"/>
        <w:rPr>
          <w:rFonts w:ascii="Times New Roman" w:eastAsia="Times New Roman" w:hAnsi="Times New Roman" w:cs="Times New Roman"/>
          <w:sz w:val="28"/>
          <w:szCs w:val="28"/>
          <w:lang w:val="ru-RU"/>
        </w:rPr>
      </w:pPr>
    </w:p>
    <w:p w14:paraId="4DB03F55" w14:textId="6E6F320C" w:rsidR="00BB68B6" w:rsidRDefault="00133E2A" w:rsidP="001448D7">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w:t>
      </w:r>
      <w:r w:rsidR="006D4EEE">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lang w:val="ru-RU"/>
        </w:rPr>
        <w:t>. Половая структура обследованных.</w:t>
      </w:r>
    </w:p>
    <w:p w14:paraId="78ED9D81" w14:textId="77777777" w:rsidR="00133E2A" w:rsidRPr="00133E2A" w:rsidRDefault="00133E2A" w:rsidP="001448D7">
      <w:pPr>
        <w:spacing w:after="0" w:line="240" w:lineRule="auto"/>
        <w:jc w:val="both"/>
        <w:rPr>
          <w:rFonts w:ascii="Times New Roman" w:eastAsia="Times New Roman" w:hAnsi="Times New Roman" w:cs="Times New Roman"/>
          <w:sz w:val="28"/>
          <w:szCs w:val="28"/>
          <w:lang w:val="ru-RU"/>
        </w:rPr>
      </w:pPr>
    </w:p>
    <w:p w14:paraId="5DB0A41E" w14:textId="7D3AC884" w:rsidR="00BB68B6" w:rsidRDefault="00133E2A" w:rsidP="001448D7">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Среди обследованных детей в возрасте от 6 до 9 лет составило 31,3%</w:t>
      </w:r>
      <w:r w:rsidR="00872D4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144 детей</w:t>
      </w:r>
      <w:r w:rsidR="00872D4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из которых</w:t>
      </w:r>
      <w:r w:rsidR="00872D4B">
        <w:rPr>
          <w:rFonts w:ascii="Times New Roman" w:eastAsia="Times New Roman" w:hAnsi="Times New Roman" w:cs="Times New Roman"/>
          <w:sz w:val="28"/>
          <w:szCs w:val="28"/>
          <w:lang w:val="ru-RU"/>
        </w:rPr>
        <w:t xml:space="preserve"> девочек 53,4% (77 детей) мальчиков 46,6% ( 67 детей) , в возрасте от 10 до 13 лет составило 51,2% (299 ребенка) из которых девочек 52,1% (156 детей) мальчиков 47,9% (143 ребенка) и в возрастной группе от 14 до 17 лет доля детей составила 23,2% (133 ребенка) из которых девочек 58.6% (77 детей) и мальчиков 41,4% ( 55 детей). (Таблица 1)</w:t>
      </w:r>
    </w:p>
    <w:p w14:paraId="1A52E643" w14:textId="77777777" w:rsidR="00872D4B" w:rsidRDefault="00872D4B" w:rsidP="001448D7">
      <w:pPr>
        <w:spacing w:after="0" w:line="240" w:lineRule="auto"/>
        <w:jc w:val="both"/>
        <w:rPr>
          <w:rFonts w:ascii="Times New Roman" w:eastAsia="Times New Roman" w:hAnsi="Times New Roman" w:cs="Times New Roman"/>
          <w:sz w:val="28"/>
          <w:szCs w:val="28"/>
          <w:lang w:val="ru-RU"/>
        </w:rPr>
      </w:pPr>
    </w:p>
    <w:p w14:paraId="5CDFAB91" w14:textId="41CE5F0F" w:rsidR="00BB68B6" w:rsidRDefault="00450CAE" w:rsidP="001448D7">
      <w:pPr>
        <w:spacing w:after="0" w:line="240" w:lineRule="auto"/>
        <w:jc w:val="center"/>
        <w:rPr>
          <w:rFonts w:ascii="Times New Roman" w:eastAsia="Times New Roman" w:hAnsi="Times New Roman" w:cs="Times New Roman"/>
          <w:sz w:val="28"/>
          <w:szCs w:val="28"/>
          <w:lang w:val="ru-RU"/>
        </w:rPr>
      </w:pPr>
      <w:r w:rsidRPr="00450CAE">
        <w:rPr>
          <w:rFonts w:ascii="Times New Roman" w:eastAsia="Times New Roman" w:hAnsi="Times New Roman" w:cs="Times New Roman"/>
          <w:sz w:val="28"/>
          <w:szCs w:val="28"/>
          <w:lang w:val="ru-RU"/>
        </w:rPr>
        <w:t>Таблица 1 Половозрастная структура обследованных детей.</w:t>
      </w:r>
    </w:p>
    <w:tbl>
      <w:tblPr>
        <w:tblStyle w:val="a7"/>
        <w:tblW w:w="0" w:type="auto"/>
        <w:tblLook w:val="04A0" w:firstRow="1" w:lastRow="0" w:firstColumn="1" w:lastColumn="0" w:noHBand="0" w:noVBand="1"/>
      </w:tblPr>
      <w:tblGrid>
        <w:gridCol w:w="3114"/>
        <w:gridCol w:w="1557"/>
        <w:gridCol w:w="1558"/>
        <w:gridCol w:w="778"/>
        <w:gridCol w:w="779"/>
        <w:gridCol w:w="779"/>
        <w:gridCol w:w="779"/>
      </w:tblGrid>
      <w:tr w:rsidR="005502B5" w:rsidRPr="005502B5" w14:paraId="303ECF73" w14:textId="77777777" w:rsidTr="0007079C">
        <w:trPr>
          <w:trHeight w:val="480"/>
        </w:trPr>
        <w:tc>
          <w:tcPr>
            <w:tcW w:w="3114" w:type="dxa"/>
            <w:vMerge w:val="restart"/>
          </w:tcPr>
          <w:p w14:paraId="3CD083CA"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 xml:space="preserve">     Возраст</w:t>
            </w:r>
          </w:p>
        </w:tc>
        <w:tc>
          <w:tcPr>
            <w:tcW w:w="3115" w:type="dxa"/>
            <w:gridSpan w:val="2"/>
          </w:tcPr>
          <w:p w14:paraId="265CA537"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Всего обследованных детей</w:t>
            </w:r>
          </w:p>
        </w:tc>
        <w:tc>
          <w:tcPr>
            <w:tcW w:w="3115" w:type="dxa"/>
            <w:gridSpan w:val="4"/>
          </w:tcPr>
          <w:p w14:paraId="4B3AF7BC"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Среди них</w:t>
            </w:r>
          </w:p>
        </w:tc>
      </w:tr>
      <w:tr w:rsidR="00CA79DB" w:rsidRPr="005502B5" w14:paraId="6E8AB22A" w14:textId="77777777" w:rsidTr="004E6B2A">
        <w:trPr>
          <w:trHeight w:val="480"/>
        </w:trPr>
        <w:tc>
          <w:tcPr>
            <w:tcW w:w="3114" w:type="dxa"/>
            <w:vMerge/>
          </w:tcPr>
          <w:p w14:paraId="74A934AF" w14:textId="77777777" w:rsidR="00CA79DB" w:rsidRPr="005502B5" w:rsidRDefault="00CA79DB" w:rsidP="001448D7">
            <w:pPr>
              <w:spacing w:after="0" w:line="240" w:lineRule="auto"/>
              <w:jc w:val="both"/>
              <w:rPr>
                <w:rFonts w:ascii="Times New Roman" w:eastAsia="Times New Roman" w:hAnsi="Times New Roman" w:cs="Times New Roman"/>
                <w:b/>
                <w:bCs/>
                <w:sz w:val="28"/>
                <w:szCs w:val="28"/>
                <w:lang w:val="ru-RU"/>
              </w:rPr>
            </w:pPr>
          </w:p>
        </w:tc>
        <w:tc>
          <w:tcPr>
            <w:tcW w:w="1557" w:type="dxa"/>
          </w:tcPr>
          <w:p w14:paraId="1A570979" w14:textId="77777777" w:rsidR="00CA79DB" w:rsidRPr="005502B5" w:rsidRDefault="00CA79DB"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 xml:space="preserve">      n</w:t>
            </w:r>
          </w:p>
        </w:tc>
        <w:tc>
          <w:tcPr>
            <w:tcW w:w="1558" w:type="dxa"/>
          </w:tcPr>
          <w:p w14:paraId="18133004" w14:textId="77777777" w:rsidR="00CA79DB" w:rsidRPr="005502B5" w:rsidRDefault="00CA79DB"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 xml:space="preserve">       %</w:t>
            </w:r>
          </w:p>
        </w:tc>
        <w:tc>
          <w:tcPr>
            <w:tcW w:w="778" w:type="dxa"/>
          </w:tcPr>
          <w:p w14:paraId="10525086" w14:textId="6FE441AC" w:rsidR="00CA79DB" w:rsidRPr="005502B5" w:rsidRDefault="00CA79DB"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lang w:val="ru-RU"/>
              </w:rPr>
              <w:t>Ж</w:t>
            </w:r>
            <w:r>
              <w:rPr>
                <w:rFonts w:ascii="Times New Roman" w:eastAsia="Times New Roman" w:hAnsi="Times New Roman" w:cs="Times New Roman"/>
                <w:b/>
                <w:bCs/>
                <w:sz w:val="28"/>
                <w:szCs w:val="28"/>
              </w:rPr>
              <w:t xml:space="preserve"> n     </w:t>
            </w:r>
          </w:p>
        </w:tc>
        <w:tc>
          <w:tcPr>
            <w:tcW w:w="779" w:type="dxa"/>
          </w:tcPr>
          <w:p w14:paraId="3325C0C0" w14:textId="22B8468B" w:rsidR="00CA79DB" w:rsidRPr="005502B5" w:rsidRDefault="00CA79DB"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779" w:type="dxa"/>
          </w:tcPr>
          <w:p w14:paraId="63CEB80D" w14:textId="762AEA83" w:rsidR="00CA79DB" w:rsidRPr="005502B5" w:rsidRDefault="00CA79DB"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lang w:val="ru-RU"/>
              </w:rPr>
              <w:t>М</w:t>
            </w:r>
            <w:r>
              <w:rPr>
                <w:rFonts w:ascii="Times New Roman" w:eastAsia="Times New Roman" w:hAnsi="Times New Roman" w:cs="Times New Roman"/>
                <w:b/>
                <w:bCs/>
                <w:sz w:val="28"/>
                <w:szCs w:val="28"/>
              </w:rPr>
              <w:t xml:space="preserve"> n       </w:t>
            </w:r>
          </w:p>
        </w:tc>
        <w:tc>
          <w:tcPr>
            <w:tcW w:w="779" w:type="dxa"/>
          </w:tcPr>
          <w:p w14:paraId="4A606189" w14:textId="6773969A" w:rsidR="00CA79DB" w:rsidRPr="005502B5" w:rsidRDefault="00CA79DB"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r>
      <w:tr w:rsidR="005502B5" w:rsidRPr="005502B5" w14:paraId="43132DEC" w14:textId="77777777" w:rsidTr="0007079C">
        <w:tc>
          <w:tcPr>
            <w:tcW w:w="3114" w:type="dxa"/>
          </w:tcPr>
          <w:p w14:paraId="59E1D697"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6-9 лет</w:t>
            </w:r>
          </w:p>
        </w:tc>
        <w:tc>
          <w:tcPr>
            <w:tcW w:w="1557" w:type="dxa"/>
          </w:tcPr>
          <w:p w14:paraId="47F236E5"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144</w:t>
            </w:r>
          </w:p>
        </w:tc>
        <w:tc>
          <w:tcPr>
            <w:tcW w:w="1558" w:type="dxa"/>
          </w:tcPr>
          <w:p w14:paraId="3230D971"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31,3</w:t>
            </w:r>
          </w:p>
        </w:tc>
        <w:tc>
          <w:tcPr>
            <w:tcW w:w="778" w:type="dxa"/>
          </w:tcPr>
          <w:p w14:paraId="17128D42" w14:textId="51B58EA0"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77</w:t>
            </w:r>
          </w:p>
        </w:tc>
        <w:tc>
          <w:tcPr>
            <w:tcW w:w="779" w:type="dxa"/>
          </w:tcPr>
          <w:p w14:paraId="3DC1E236" w14:textId="022F36CF"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53,4</w:t>
            </w:r>
          </w:p>
        </w:tc>
        <w:tc>
          <w:tcPr>
            <w:tcW w:w="779" w:type="dxa"/>
          </w:tcPr>
          <w:p w14:paraId="52100529" w14:textId="15E1B0E4"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67</w:t>
            </w:r>
          </w:p>
        </w:tc>
        <w:tc>
          <w:tcPr>
            <w:tcW w:w="779" w:type="dxa"/>
          </w:tcPr>
          <w:p w14:paraId="4BA2E40A" w14:textId="5F5457A3"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46,6</w:t>
            </w:r>
          </w:p>
        </w:tc>
      </w:tr>
      <w:tr w:rsidR="005502B5" w:rsidRPr="005502B5" w14:paraId="53B6D84F" w14:textId="77777777" w:rsidTr="0007079C">
        <w:tc>
          <w:tcPr>
            <w:tcW w:w="3114" w:type="dxa"/>
          </w:tcPr>
          <w:p w14:paraId="51D58BDA"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10-13 лет</w:t>
            </w:r>
          </w:p>
        </w:tc>
        <w:tc>
          <w:tcPr>
            <w:tcW w:w="1557" w:type="dxa"/>
          </w:tcPr>
          <w:p w14:paraId="0863113A"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299</w:t>
            </w:r>
          </w:p>
        </w:tc>
        <w:tc>
          <w:tcPr>
            <w:tcW w:w="1558" w:type="dxa"/>
          </w:tcPr>
          <w:p w14:paraId="5B98882E"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51,2</w:t>
            </w:r>
          </w:p>
        </w:tc>
        <w:tc>
          <w:tcPr>
            <w:tcW w:w="778" w:type="dxa"/>
          </w:tcPr>
          <w:p w14:paraId="05AD29B3" w14:textId="055DF5DF"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156</w:t>
            </w:r>
          </w:p>
        </w:tc>
        <w:tc>
          <w:tcPr>
            <w:tcW w:w="779" w:type="dxa"/>
          </w:tcPr>
          <w:p w14:paraId="5F257B76" w14:textId="17D20AEC"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52,1</w:t>
            </w:r>
          </w:p>
        </w:tc>
        <w:tc>
          <w:tcPr>
            <w:tcW w:w="779" w:type="dxa"/>
          </w:tcPr>
          <w:p w14:paraId="3BFE49FD" w14:textId="6CF2F7FF"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143</w:t>
            </w:r>
          </w:p>
        </w:tc>
        <w:tc>
          <w:tcPr>
            <w:tcW w:w="779" w:type="dxa"/>
          </w:tcPr>
          <w:p w14:paraId="25694CDF" w14:textId="2BAD69E4"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47,9</w:t>
            </w:r>
          </w:p>
        </w:tc>
      </w:tr>
      <w:tr w:rsidR="005502B5" w:rsidRPr="005502B5" w14:paraId="2ABFC784" w14:textId="77777777" w:rsidTr="0007079C">
        <w:tc>
          <w:tcPr>
            <w:tcW w:w="3114" w:type="dxa"/>
          </w:tcPr>
          <w:p w14:paraId="28952B9D"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14-17 лет</w:t>
            </w:r>
          </w:p>
        </w:tc>
        <w:tc>
          <w:tcPr>
            <w:tcW w:w="1557" w:type="dxa"/>
          </w:tcPr>
          <w:p w14:paraId="7DB6E280"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133</w:t>
            </w:r>
          </w:p>
        </w:tc>
        <w:tc>
          <w:tcPr>
            <w:tcW w:w="1558" w:type="dxa"/>
          </w:tcPr>
          <w:p w14:paraId="6C1C38BD"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rPr>
            </w:pPr>
            <w:r w:rsidRPr="005502B5">
              <w:rPr>
                <w:rFonts w:ascii="Times New Roman" w:eastAsia="Times New Roman" w:hAnsi="Times New Roman" w:cs="Times New Roman"/>
                <w:b/>
                <w:bCs/>
                <w:sz w:val="28"/>
                <w:szCs w:val="28"/>
              </w:rPr>
              <w:t>23,2</w:t>
            </w:r>
          </w:p>
        </w:tc>
        <w:tc>
          <w:tcPr>
            <w:tcW w:w="778" w:type="dxa"/>
          </w:tcPr>
          <w:p w14:paraId="11B9AEC3" w14:textId="1CADABBF"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77</w:t>
            </w:r>
          </w:p>
        </w:tc>
        <w:tc>
          <w:tcPr>
            <w:tcW w:w="779" w:type="dxa"/>
          </w:tcPr>
          <w:p w14:paraId="1B722B4F" w14:textId="0C13C58C"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58,6</w:t>
            </w:r>
          </w:p>
        </w:tc>
        <w:tc>
          <w:tcPr>
            <w:tcW w:w="779" w:type="dxa"/>
          </w:tcPr>
          <w:p w14:paraId="05F43F95" w14:textId="07BE59C9"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55</w:t>
            </w:r>
          </w:p>
        </w:tc>
        <w:tc>
          <w:tcPr>
            <w:tcW w:w="779" w:type="dxa"/>
          </w:tcPr>
          <w:p w14:paraId="0637EE5B" w14:textId="0B62F507"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41,4</w:t>
            </w:r>
          </w:p>
        </w:tc>
      </w:tr>
      <w:tr w:rsidR="005502B5" w:rsidRPr="005502B5" w14:paraId="55C2712A" w14:textId="77777777" w:rsidTr="0007079C">
        <w:tc>
          <w:tcPr>
            <w:tcW w:w="3114" w:type="dxa"/>
          </w:tcPr>
          <w:p w14:paraId="1A55DE1C"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Всего</w:t>
            </w:r>
          </w:p>
        </w:tc>
        <w:tc>
          <w:tcPr>
            <w:tcW w:w="1557" w:type="dxa"/>
          </w:tcPr>
          <w:p w14:paraId="6B3692C3"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576</w:t>
            </w:r>
          </w:p>
        </w:tc>
        <w:tc>
          <w:tcPr>
            <w:tcW w:w="1558" w:type="dxa"/>
          </w:tcPr>
          <w:p w14:paraId="27A944B1" w14:textId="77777777" w:rsidR="005502B5" w:rsidRPr="005502B5" w:rsidRDefault="005502B5" w:rsidP="001448D7">
            <w:pPr>
              <w:spacing w:after="0" w:line="240" w:lineRule="auto"/>
              <w:jc w:val="both"/>
              <w:rPr>
                <w:rFonts w:ascii="Times New Roman" w:eastAsia="Times New Roman" w:hAnsi="Times New Roman" w:cs="Times New Roman"/>
                <w:b/>
                <w:bCs/>
                <w:sz w:val="28"/>
                <w:szCs w:val="28"/>
                <w:lang w:val="ru-RU"/>
              </w:rPr>
            </w:pPr>
            <w:r w:rsidRPr="005502B5">
              <w:rPr>
                <w:rFonts w:ascii="Times New Roman" w:eastAsia="Times New Roman" w:hAnsi="Times New Roman" w:cs="Times New Roman"/>
                <w:b/>
                <w:bCs/>
                <w:sz w:val="28"/>
                <w:szCs w:val="28"/>
                <w:lang w:val="ru-RU"/>
              </w:rPr>
              <w:t>100</w:t>
            </w:r>
          </w:p>
        </w:tc>
        <w:tc>
          <w:tcPr>
            <w:tcW w:w="778" w:type="dxa"/>
          </w:tcPr>
          <w:p w14:paraId="00E8B38A" w14:textId="1D5038FE"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311</w:t>
            </w:r>
          </w:p>
        </w:tc>
        <w:tc>
          <w:tcPr>
            <w:tcW w:w="779" w:type="dxa"/>
          </w:tcPr>
          <w:p w14:paraId="23BD0BE6" w14:textId="01127549"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54</w:t>
            </w:r>
          </w:p>
        </w:tc>
        <w:tc>
          <w:tcPr>
            <w:tcW w:w="779" w:type="dxa"/>
          </w:tcPr>
          <w:p w14:paraId="66014149" w14:textId="297A9C04"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265</w:t>
            </w:r>
          </w:p>
        </w:tc>
        <w:tc>
          <w:tcPr>
            <w:tcW w:w="779" w:type="dxa"/>
          </w:tcPr>
          <w:p w14:paraId="267E48FA" w14:textId="40F02F0B" w:rsidR="005502B5" w:rsidRPr="005502B5" w:rsidRDefault="005502B5" w:rsidP="001448D7">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46</w:t>
            </w:r>
          </w:p>
        </w:tc>
      </w:tr>
    </w:tbl>
    <w:p w14:paraId="428EDBD9" w14:textId="77777777" w:rsidR="00246232" w:rsidRDefault="00246232" w:rsidP="001448D7">
      <w:pPr>
        <w:spacing w:after="0" w:line="240" w:lineRule="auto"/>
        <w:jc w:val="both"/>
        <w:rPr>
          <w:rFonts w:ascii="Times New Roman" w:eastAsia="Times New Roman" w:hAnsi="Times New Roman" w:cs="Times New Roman"/>
          <w:sz w:val="28"/>
          <w:szCs w:val="28"/>
          <w:lang w:val="ru-RU"/>
        </w:rPr>
      </w:pPr>
    </w:p>
    <w:p w14:paraId="1D37DA74" w14:textId="032D6462" w:rsidR="00592576" w:rsidRDefault="00592576" w:rsidP="001448D7">
      <w:pPr>
        <w:pStyle w:val="a6"/>
        <w:numPr>
          <w:ilvl w:val="1"/>
          <w:numId w:val="30"/>
        </w:numPr>
        <w:spacing w:after="0" w:line="240" w:lineRule="auto"/>
        <w:ind w:left="420" w:firstLine="357"/>
        <w:jc w:val="both"/>
        <w:rPr>
          <w:rFonts w:ascii="Times New Roman" w:eastAsia="Times New Roman" w:hAnsi="Times New Roman" w:cs="Times New Roman"/>
          <w:b/>
          <w:bCs/>
          <w:sz w:val="28"/>
          <w:szCs w:val="28"/>
          <w:lang w:val="ru-RU"/>
        </w:rPr>
      </w:pPr>
      <w:bookmarkStart w:id="37" w:name="_Hlk136852069"/>
      <w:r w:rsidRPr="00592576">
        <w:rPr>
          <w:rFonts w:ascii="Times New Roman" w:eastAsia="Times New Roman" w:hAnsi="Times New Roman" w:cs="Times New Roman"/>
          <w:b/>
          <w:bCs/>
          <w:sz w:val="28"/>
          <w:szCs w:val="28"/>
          <w:lang w:val="ru-RU"/>
        </w:rPr>
        <w:t>Методы исследования</w:t>
      </w:r>
    </w:p>
    <w:p w14:paraId="64A0ECE0" w14:textId="68AFC615" w:rsidR="00D84250" w:rsidRPr="00983C21" w:rsidRDefault="00D84250" w:rsidP="00983C21">
      <w:pPr>
        <w:pStyle w:val="a6"/>
        <w:spacing w:after="0" w:line="240" w:lineRule="auto"/>
        <w:ind w:left="777"/>
        <w:jc w:val="both"/>
        <w:rPr>
          <w:rFonts w:ascii="Times New Roman" w:eastAsia="Times New Roman" w:hAnsi="Times New Roman" w:cs="Times New Roman"/>
          <w:b/>
          <w:bCs/>
          <w:sz w:val="28"/>
          <w:szCs w:val="28"/>
          <w:lang w:val="ru-RU"/>
        </w:rPr>
      </w:pPr>
      <w:r w:rsidRPr="00983C21">
        <w:rPr>
          <w:rFonts w:ascii="Times New Roman" w:eastAsia="Times New Roman" w:hAnsi="Times New Roman" w:cs="Times New Roman"/>
          <w:sz w:val="28"/>
          <w:szCs w:val="28"/>
          <w:lang w:val="ru-RU"/>
        </w:rPr>
        <w:t xml:space="preserve">Методы Исследования использованы в </w:t>
      </w:r>
      <w:r w:rsidR="00983C21" w:rsidRPr="00983C21">
        <w:rPr>
          <w:rFonts w:ascii="Times New Roman" w:eastAsia="Times New Roman" w:hAnsi="Times New Roman" w:cs="Times New Roman"/>
          <w:sz w:val="28"/>
          <w:szCs w:val="28"/>
          <w:lang w:val="ru-RU"/>
        </w:rPr>
        <w:t>соответствии</w:t>
      </w:r>
      <w:r w:rsidRPr="00983C21">
        <w:rPr>
          <w:rFonts w:ascii="Times New Roman" w:eastAsia="Times New Roman" w:hAnsi="Times New Roman" w:cs="Times New Roman"/>
          <w:sz w:val="28"/>
          <w:szCs w:val="28"/>
          <w:lang w:val="ru-RU"/>
        </w:rPr>
        <w:t xml:space="preserve"> с рекомендациями клинических протоколов МЗ РК </w:t>
      </w:r>
      <w:r w:rsidR="00983C21" w:rsidRPr="00983C21">
        <w:rPr>
          <w:rFonts w:ascii="Times New Roman" w:eastAsia="Times New Roman" w:hAnsi="Times New Roman" w:cs="Times New Roman"/>
          <w:sz w:val="28"/>
          <w:szCs w:val="28"/>
          <w:lang w:val="ru-RU"/>
        </w:rPr>
        <w:t>(аномалии</w:t>
      </w:r>
      <w:r w:rsidRPr="00983C21">
        <w:rPr>
          <w:rFonts w:ascii="Times New Roman" w:eastAsia="Times New Roman" w:hAnsi="Times New Roman" w:cs="Times New Roman"/>
          <w:sz w:val="28"/>
          <w:szCs w:val="28"/>
          <w:lang w:val="ru-RU"/>
        </w:rPr>
        <w:t xml:space="preserve"> </w:t>
      </w:r>
      <w:r w:rsidR="00983C21" w:rsidRPr="00983C21">
        <w:rPr>
          <w:rFonts w:ascii="Times New Roman" w:eastAsia="Times New Roman" w:hAnsi="Times New Roman" w:cs="Times New Roman"/>
          <w:sz w:val="28"/>
          <w:szCs w:val="28"/>
          <w:lang w:val="ru-RU"/>
        </w:rPr>
        <w:t>челюстно-лицевой</w:t>
      </w:r>
      <w:r w:rsidRPr="00983C21">
        <w:rPr>
          <w:rFonts w:ascii="Times New Roman" w:eastAsia="Times New Roman" w:hAnsi="Times New Roman" w:cs="Times New Roman"/>
          <w:sz w:val="28"/>
          <w:szCs w:val="28"/>
          <w:lang w:val="ru-RU"/>
        </w:rPr>
        <w:t xml:space="preserve"> области от 15 сентября 2015 года протокол № 9 [89] и методических рекомендаций </w:t>
      </w:r>
      <w:r w:rsidR="00983C21" w:rsidRPr="00983C21">
        <w:rPr>
          <w:rFonts w:ascii="Times New Roman" w:eastAsia="Times New Roman" w:hAnsi="Times New Roman" w:cs="Times New Roman"/>
          <w:sz w:val="28"/>
          <w:szCs w:val="28"/>
          <w:lang w:val="ru-RU"/>
        </w:rPr>
        <w:t>(клинические</w:t>
      </w:r>
      <w:r w:rsidRPr="00983C21">
        <w:rPr>
          <w:rFonts w:ascii="Times New Roman" w:eastAsia="Times New Roman" w:hAnsi="Times New Roman" w:cs="Times New Roman"/>
          <w:sz w:val="28"/>
          <w:szCs w:val="28"/>
          <w:lang w:val="ru-RU"/>
        </w:rPr>
        <w:t xml:space="preserve"> мет оды диагностики функциональных нарушений зубочелюстной системы) </w:t>
      </w:r>
      <w:r w:rsidR="00983C21" w:rsidRPr="00983C21">
        <w:rPr>
          <w:rFonts w:ascii="Times New Roman" w:eastAsia="Times New Roman" w:hAnsi="Times New Roman" w:cs="Times New Roman"/>
          <w:sz w:val="28"/>
          <w:szCs w:val="28"/>
          <w:lang w:val="ru-RU"/>
        </w:rPr>
        <w:t>[90]</w:t>
      </w:r>
    </w:p>
    <w:bookmarkEnd w:id="37"/>
    <w:p w14:paraId="0A05B12F" w14:textId="3E58A669" w:rsidR="00592576" w:rsidRDefault="00592576" w:rsidP="00CA79DB">
      <w:pPr>
        <w:spacing w:after="0" w:line="240" w:lineRule="auto"/>
        <w:ind w:firstLine="567"/>
        <w:jc w:val="both"/>
        <w:rPr>
          <w:rFonts w:ascii="Times New Roman" w:eastAsia="Times New Roman" w:hAnsi="Times New Roman" w:cs="Times New Roman"/>
          <w:sz w:val="28"/>
          <w:szCs w:val="28"/>
          <w:lang w:val="ru-RU"/>
        </w:rPr>
      </w:pPr>
      <w:r w:rsidRPr="00592576">
        <w:rPr>
          <w:rFonts w:ascii="Times New Roman" w:eastAsia="Times New Roman" w:hAnsi="Times New Roman" w:cs="Times New Roman"/>
          <w:sz w:val="28"/>
          <w:szCs w:val="28"/>
          <w:lang w:val="ru-RU"/>
        </w:rPr>
        <w:t>2.3.1</w:t>
      </w:r>
      <w:r>
        <w:rPr>
          <w:rFonts w:ascii="Times New Roman" w:eastAsia="Times New Roman" w:hAnsi="Times New Roman" w:cs="Times New Roman"/>
          <w:sz w:val="28"/>
          <w:szCs w:val="28"/>
          <w:lang w:val="ru-RU"/>
        </w:rPr>
        <w:t xml:space="preserve"> </w:t>
      </w:r>
      <w:r w:rsidRPr="007B6F83">
        <w:rPr>
          <w:rFonts w:ascii="Times New Roman" w:eastAsia="Times New Roman" w:hAnsi="Times New Roman" w:cs="Times New Roman"/>
          <w:i/>
          <w:iCs/>
          <w:sz w:val="28"/>
          <w:szCs w:val="28"/>
          <w:lang w:val="ru-RU"/>
        </w:rPr>
        <w:t>Клинический осмотр</w:t>
      </w:r>
      <w:r>
        <w:rPr>
          <w:rFonts w:ascii="Times New Roman" w:eastAsia="Times New Roman" w:hAnsi="Times New Roman" w:cs="Times New Roman"/>
          <w:sz w:val="28"/>
          <w:szCs w:val="28"/>
          <w:lang w:val="ru-RU"/>
        </w:rPr>
        <w:t xml:space="preserve"> проводился в школах врачом стоматологом-ортодонтом в составе бригады врачей профилактического осмотра при помощи стандартного стоматологического набора инструментов </w:t>
      </w:r>
      <w:r w:rsidR="00815DE3">
        <w:rPr>
          <w:rFonts w:ascii="Times New Roman" w:eastAsia="Times New Roman" w:hAnsi="Times New Roman" w:cs="Times New Roman"/>
          <w:sz w:val="28"/>
          <w:szCs w:val="28"/>
          <w:lang w:val="ru-RU"/>
        </w:rPr>
        <w:t>(одноразовое</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lastRenderedPageBreak/>
        <w:t>стоматологическое зеркало,</w:t>
      </w:r>
      <w:r w:rsidR="00815DE3">
        <w:rPr>
          <w:rFonts w:ascii="Times New Roman" w:eastAsia="Times New Roman" w:hAnsi="Times New Roman" w:cs="Times New Roman"/>
          <w:sz w:val="28"/>
          <w:szCs w:val="28"/>
          <w:lang w:val="ru-RU"/>
        </w:rPr>
        <w:t xml:space="preserve"> стерильные одноразовые перчатки, </w:t>
      </w:r>
      <w:proofErr w:type="spellStart"/>
      <w:r w:rsidR="00815DE3">
        <w:rPr>
          <w:rFonts w:ascii="Times New Roman" w:eastAsia="Times New Roman" w:hAnsi="Times New Roman" w:cs="Times New Roman"/>
          <w:sz w:val="28"/>
          <w:szCs w:val="28"/>
          <w:lang w:val="ru-RU"/>
        </w:rPr>
        <w:t>ортодонтическая</w:t>
      </w:r>
      <w:proofErr w:type="spellEnd"/>
      <w:r w:rsidR="00815DE3">
        <w:rPr>
          <w:rFonts w:ascii="Times New Roman" w:eastAsia="Times New Roman" w:hAnsi="Times New Roman" w:cs="Times New Roman"/>
          <w:sz w:val="28"/>
          <w:szCs w:val="28"/>
          <w:lang w:val="ru-RU"/>
        </w:rPr>
        <w:t xml:space="preserve"> линейка, карандаш)</w:t>
      </w:r>
      <w:r w:rsidR="00760325">
        <w:rPr>
          <w:rFonts w:ascii="Times New Roman" w:eastAsia="Times New Roman" w:hAnsi="Times New Roman" w:cs="Times New Roman"/>
          <w:sz w:val="28"/>
          <w:szCs w:val="28"/>
          <w:lang w:val="ru-RU"/>
        </w:rPr>
        <w:t>, губного ретрактора</w:t>
      </w:r>
      <w:r w:rsidR="00815DE3">
        <w:rPr>
          <w:rFonts w:ascii="Times New Roman" w:eastAsia="Times New Roman" w:hAnsi="Times New Roman" w:cs="Times New Roman"/>
          <w:sz w:val="28"/>
          <w:szCs w:val="28"/>
          <w:lang w:val="ru-RU"/>
        </w:rPr>
        <w:t xml:space="preserve">. Данные вносились в специальные медицинские карты для оценки </w:t>
      </w:r>
      <w:proofErr w:type="spellStart"/>
      <w:r w:rsidR="00815DE3">
        <w:rPr>
          <w:rFonts w:ascii="Times New Roman" w:eastAsia="Times New Roman" w:hAnsi="Times New Roman" w:cs="Times New Roman"/>
          <w:sz w:val="28"/>
          <w:szCs w:val="28"/>
          <w:lang w:val="ru-RU"/>
        </w:rPr>
        <w:t>ортодонтического</w:t>
      </w:r>
      <w:proofErr w:type="spellEnd"/>
      <w:r w:rsidR="00815DE3">
        <w:rPr>
          <w:rFonts w:ascii="Times New Roman" w:eastAsia="Times New Roman" w:hAnsi="Times New Roman" w:cs="Times New Roman"/>
          <w:sz w:val="28"/>
          <w:szCs w:val="28"/>
          <w:lang w:val="ru-RU"/>
        </w:rPr>
        <w:t xml:space="preserve"> статуса, содержащие информацию о возрасте, поле, данных общего осмотра и объективные данные состояния ротовой полости </w:t>
      </w:r>
      <w:r w:rsidR="00F668D0">
        <w:rPr>
          <w:rFonts w:ascii="Times New Roman" w:eastAsia="Times New Roman" w:hAnsi="Times New Roman" w:cs="Times New Roman"/>
          <w:sz w:val="28"/>
          <w:szCs w:val="28"/>
          <w:lang w:val="ru-RU"/>
        </w:rPr>
        <w:t>(зубная</w:t>
      </w:r>
      <w:r w:rsidR="00815DE3">
        <w:rPr>
          <w:rFonts w:ascii="Times New Roman" w:eastAsia="Times New Roman" w:hAnsi="Times New Roman" w:cs="Times New Roman"/>
          <w:sz w:val="28"/>
          <w:szCs w:val="28"/>
          <w:lang w:val="ru-RU"/>
        </w:rPr>
        <w:t xml:space="preserve"> формула и данные о ЗЧА).</w:t>
      </w:r>
      <w:r w:rsidR="00F668D0">
        <w:rPr>
          <w:rFonts w:ascii="Times New Roman" w:eastAsia="Times New Roman" w:hAnsi="Times New Roman" w:cs="Times New Roman"/>
          <w:sz w:val="28"/>
          <w:szCs w:val="28"/>
          <w:lang w:val="ru-RU"/>
        </w:rPr>
        <w:t xml:space="preserve"> Осмотр состоял, собственно, с опроса, при котором учитывались жалобы детей и родителей, сбора анамнеза – узнавали состояние здоровья ребенка, протекание беременности, тип вскармливания, обращаемость за стоматологической помощью </w:t>
      </w:r>
      <w:r w:rsidR="00B808D0">
        <w:rPr>
          <w:rFonts w:ascii="Times New Roman" w:eastAsia="Times New Roman" w:hAnsi="Times New Roman" w:cs="Times New Roman"/>
          <w:sz w:val="28"/>
          <w:szCs w:val="28"/>
          <w:lang w:val="ru-RU"/>
        </w:rPr>
        <w:t>(причины</w:t>
      </w:r>
      <w:r w:rsidR="00F668D0">
        <w:rPr>
          <w:rFonts w:ascii="Times New Roman" w:eastAsia="Times New Roman" w:hAnsi="Times New Roman" w:cs="Times New Roman"/>
          <w:sz w:val="28"/>
          <w:szCs w:val="28"/>
          <w:lang w:val="ru-RU"/>
        </w:rPr>
        <w:t>),</w:t>
      </w:r>
      <w:r w:rsidR="00760325">
        <w:rPr>
          <w:rFonts w:ascii="Times New Roman" w:eastAsia="Times New Roman" w:hAnsi="Times New Roman" w:cs="Times New Roman"/>
          <w:sz w:val="28"/>
          <w:szCs w:val="28"/>
          <w:lang w:val="ru-RU"/>
        </w:rPr>
        <w:t xml:space="preserve"> проводилось ли подрезание уздечки языка в грудном возрасте,</w:t>
      </w:r>
      <w:r w:rsidR="00B808D0">
        <w:rPr>
          <w:rFonts w:ascii="Times New Roman" w:eastAsia="Times New Roman" w:hAnsi="Times New Roman" w:cs="Times New Roman"/>
          <w:sz w:val="28"/>
          <w:szCs w:val="28"/>
          <w:lang w:val="ru-RU"/>
        </w:rPr>
        <w:t xml:space="preserve"> наличие сопутствующих заболеваний (хронических и наследственных), социально-бытовые условия жизни ребенка, наличие патологии ЗЧС у родителей детей, которая может иметь семейный характер. </w:t>
      </w:r>
    </w:p>
    <w:p w14:paraId="52061F01" w14:textId="6530F7FE" w:rsidR="00B808D0" w:rsidRDefault="00B808D0" w:rsidP="00CA79DB">
      <w:pPr>
        <w:spacing w:after="0" w:line="24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результате опроса узнавалась информация о проведенных стоматологических манипуляциях (преждевременное удаление молочных или постоянных зубов, проведенном или проводимом ортодонтическом лечении и т.д.). Узнавалось наличие у ребенка вредных привычек, влияющих на формирование патологии ЗЧС, таких как</w:t>
      </w:r>
      <w:r w:rsidRPr="00B808D0">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сосание пальца, карандаша, языка, губ, подпирание подбородка во время занятий в школе</w:t>
      </w:r>
      <w:r w:rsidR="00760325">
        <w:rPr>
          <w:rFonts w:ascii="Times New Roman" w:eastAsia="Times New Roman" w:hAnsi="Times New Roman" w:cs="Times New Roman"/>
          <w:sz w:val="28"/>
          <w:szCs w:val="28"/>
          <w:lang w:val="ru-RU"/>
        </w:rPr>
        <w:t xml:space="preserve">, время провождения за гаджетами и компьютером. </w:t>
      </w:r>
    </w:p>
    <w:p w14:paraId="68726214" w14:textId="63269F40" w:rsidR="00760325" w:rsidRDefault="00760325" w:rsidP="00CA79DB">
      <w:pPr>
        <w:spacing w:after="0" w:line="24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Обследование начиналось с оценки внешнего вида ребенка, внимание обращалось на осанку</w:t>
      </w:r>
      <w:r w:rsidR="00D27D1E">
        <w:rPr>
          <w:rFonts w:ascii="Times New Roman" w:eastAsia="Times New Roman" w:hAnsi="Times New Roman" w:cs="Times New Roman"/>
          <w:sz w:val="28"/>
          <w:szCs w:val="28"/>
          <w:lang w:val="ru-RU"/>
        </w:rPr>
        <w:t xml:space="preserve"> при ходьбе, соответствие роста и физического развития возрасту, состояние психического развития ребенка. Далее проводился внешний осмотр лица с определением его формы в фас (узкое, среднее, широкое), определялся характер смыкания губ, симметрию положения лица по отношению к плечам (по отношению линии нос и подбородок), тип дыхания (ротовое, носовое или смешанное). В профиль определялся тип лица выпуклый вогнутый или прямой.</w:t>
      </w:r>
      <w:r w:rsidR="00002F93">
        <w:rPr>
          <w:rFonts w:ascii="Times New Roman" w:eastAsia="Times New Roman" w:hAnsi="Times New Roman" w:cs="Times New Roman"/>
          <w:sz w:val="28"/>
          <w:szCs w:val="28"/>
          <w:lang w:val="ru-RU"/>
        </w:rPr>
        <w:t xml:space="preserve"> Проводилась оценка симметрии правой и левой сторон лица, высота верхней средней и нижней трети лица, пальпация экскурсии ВНЧС при открывании и закрывании рта. При показаниях производились функциональные пробы, определение правильности произношения отдельных звуков. </w:t>
      </w:r>
    </w:p>
    <w:p w14:paraId="1FB5C30D" w14:textId="61C63E69" w:rsidR="00EA70AE" w:rsidRDefault="00002F93" w:rsidP="00CA79DB">
      <w:pPr>
        <w:spacing w:after="0" w:line="24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Далее производился осмотр ротовой полости. Обращалось внимание на наличие врожденных аномалий зубочелюстной системы </w:t>
      </w:r>
      <w:r w:rsidR="00882478">
        <w:rPr>
          <w:rFonts w:ascii="Times New Roman" w:eastAsia="Times New Roman" w:hAnsi="Times New Roman" w:cs="Times New Roman"/>
          <w:sz w:val="28"/>
          <w:szCs w:val="28"/>
          <w:lang w:val="ru-RU"/>
        </w:rPr>
        <w:t>(расщелины</w:t>
      </w:r>
      <w:r>
        <w:rPr>
          <w:rFonts w:ascii="Times New Roman" w:eastAsia="Times New Roman" w:hAnsi="Times New Roman" w:cs="Times New Roman"/>
          <w:sz w:val="28"/>
          <w:szCs w:val="28"/>
          <w:lang w:val="ru-RU"/>
        </w:rPr>
        <w:t xml:space="preserve"> твердого и мягкого неба, губы, альвеолярного отростка</w:t>
      </w:r>
      <w:r w:rsidR="00882478">
        <w:rPr>
          <w:rFonts w:ascii="Times New Roman" w:eastAsia="Times New Roman" w:hAnsi="Times New Roman" w:cs="Times New Roman"/>
          <w:sz w:val="28"/>
          <w:szCs w:val="28"/>
          <w:lang w:val="ru-RU"/>
        </w:rPr>
        <w:t>), осматривалась</w:t>
      </w:r>
      <w:r>
        <w:rPr>
          <w:rFonts w:ascii="Times New Roman" w:eastAsia="Times New Roman" w:hAnsi="Times New Roman" w:cs="Times New Roman"/>
          <w:sz w:val="28"/>
          <w:szCs w:val="28"/>
          <w:lang w:val="ru-RU"/>
        </w:rPr>
        <w:t xml:space="preserve"> высота</w:t>
      </w:r>
      <w:r w:rsidR="00882478">
        <w:rPr>
          <w:rFonts w:ascii="Times New Roman" w:eastAsia="Times New Roman" w:hAnsi="Times New Roman" w:cs="Times New Roman"/>
          <w:sz w:val="28"/>
          <w:szCs w:val="28"/>
          <w:lang w:val="ru-RU"/>
        </w:rPr>
        <w:t xml:space="preserve"> неба. После этого осматривались мягкие ткани ротовой полости, оценивалось прикрепление уздечки языка, верхней и нижней губы, прикрепление щечных тяжей. Затем следовал осмотр зубных рядов, их смыкание в трех плоскостях. С определением типа смыкания первых моляров по </w:t>
      </w:r>
      <w:proofErr w:type="spellStart"/>
      <w:r w:rsidR="00882478">
        <w:rPr>
          <w:rFonts w:ascii="Times New Roman" w:eastAsia="Times New Roman" w:hAnsi="Times New Roman" w:cs="Times New Roman"/>
          <w:sz w:val="28"/>
          <w:szCs w:val="28"/>
          <w:lang w:val="ru-RU"/>
        </w:rPr>
        <w:t>Энглю</w:t>
      </w:r>
      <w:proofErr w:type="spellEnd"/>
      <w:r w:rsidR="00882478">
        <w:rPr>
          <w:rFonts w:ascii="Times New Roman" w:eastAsia="Times New Roman" w:hAnsi="Times New Roman" w:cs="Times New Roman"/>
          <w:sz w:val="28"/>
          <w:szCs w:val="28"/>
          <w:lang w:val="ru-RU"/>
        </w:rPr>
        <w:t>, соотношение клыков.</w:t>
      </w:r>
      <w:r w:rsidR="00882478" w:rsidRPr="00882478">
        <w:rPr>
          <w:lang w:val="ru-RU"/>
        </w:rPr>
        <w:t xml:space="preserve"> </w:t>
      </w:r>
      <w:r w:rsidR="00882478">
        <w:rPr>
          <w:rFonts w:ascii="Times New Roman" w:eastAsia="Times New Roman" w:hAnsi="Times New Roman" w:cs="Times New Roman"/>
          <w:sz w:val="28"/>
          <w:szCs w:val="28"/>
          <w:lang w:val="ru-RU"/>
        </w:rPr>
        <w:t xml:space="preserve">Фиксировалось </w:t>
      </w:r>
      <w:r w:rsidR="00882478" w:rsidRPr="00882478">
        <w:rPr>
          <w:rFonts w:ascii="Times New Roman" w:eastAsia="Times New Roman" w:hAnsi="Times New Roman" w:cs="Times New Roman"/>
          <w:sz w:val="28"/>
          <w:szCs w:val="28"/>
          <w:lang w:val="ru-RU"/>
        </w:rPr>
        <w:t>отсутствие</w:t>
      </w:r>
      <w:r w:rsidR="00882478">
        <w:rPr>
          <w:rFonts w:ascii="Times New Roman" w:eastAsia="Times New Roman" w:hAnsi="Times New Roman" w:cs="Times New Roman"/>
          <w:sz w:val="28"/>
          <w:szCs w:val="28"/>
          <w:lang w:val="ru-RU"/>
        </w:rPr>
        <w:t xml:space="preserve"> молочных или</w:t>
      </w:r>
      <w:r w:rsidR="00882478" w:rsidRPr="00882478">
        <w:rPr>
          <w:rFonts w:ascii="Times New Roman" w:eastAsia="Times New Roman" w:hAnsi="Times New Roman" w:cs="Times New Roman"/>
          <w:sz w:val="28"/>
          <w:szCs w:val="28"/>
          <w:lang w:val="ru-RU"/>
        </w:rPr>
        <w:t xml:space="preserve"> постоянных зубов. Любой зуб из обычного набора</w:t>
      </w:r>
      <w:r w:rsidR="00882478">
        <w:rPr>
          <w:rFonts w:ascii="Times New Roman" w:eastAsia="Times New Roman" w:hAnsi="Times New Roman" w:cs="Times New Roman"/>
          <w:sz w:val="28"/>
          <w:szCs w:val="28"/>
          <w:lang w:val="ru-RU"/>
        </w:rPr>
        <w:t>м молочных</w:t>
      </w:r>
      <w:r w:rsidR="00882478" w:rsidRPr="00882478">
        <w:rPr>
          <w:rFonts w:ascii="Times New Roman" w:eastAsia="Times New Roman" w:hAnsi="Times New Roman" w:cs="Times New Roman"/>
          <w:sz w:val="28"/>
          <w:szCs w:val="28"/>
          <w:lang w:val="ru-RU"/>
        </w:rPr>
        <w:t xml:space="preserve"> зубов,</w:t>
      </w:r>
      <w:r w:rsidR="00882478">
        <w:rPr>
          <w:rFonts w:ascii="Times New Roman" w:eastAsia="Times New Roman" w:hAnsi="Times New Roman" w:cs="Times New Roman"/>
          <w:sz w:val="28"/>
          <w:szCs w:val="28"/>
          <w:lang w:val="ru-RU"/>
        </w:rPr>
        <w:t xml:space="preserve"> который </w:t>
      </w:r>
      <w:r w:rsidR="00882478" w:rsidRPr="00882478">
        <w:rPr>
          <w:rFonts w:ascii="Times New Roman" w:eastAsia="Times New Roman" w:hAnsi="Times New Roman" w:cs="Times New Roman"/>
          <w:sz w:val="28"/>
          <w:szCs w:val="28"/>
          <w:lang w:val="ru-RU"/>
        </w:rPr>
        <w:t>отсутствует</w:t>
      </w:r>
      <w:r w:rsidR="00882478">
        <w:rPr>
          <w:rFonts w:ascii="Times New Roman" w:eastAsia="Times New Roman" w:hAnsi="Times New Roman" w:cs="Times New Roman"/>
          <w:sz w:val="28"/>
          <w:szCs w:val="28"/>
          <w:lang w:val="ru-RU"/>
        </w:rPr>
        <w:t xml:space="preserve"> раньше сроков своего выпадения</w:t>
      </w:r>
      <w:r w:rsidR="00882478" w:rsidRPr="00882478">
        <w:rPr>
          <w:rFonts w:ascii="Times New Roman" w:eastAsia="Times New Roman" w:hAnsi="Times New Roman" w:cs="Times New Roman"/>
          <w:sz w:val="28"/>
          <w:szCs w:val="28"/>
          <w:lang w:val="ru-RU"/>
        </w:rPr>
        <w:t>, регистри</w:t>
      </w:r>
      <w:r w:rsidR="00882478">
        <w:rPr>
          <w:rFonts w:ascii="Times New Roman" w:eastAsia="Times New Roman" w:hAnsi="Times New Roman" w:cs="Times New Roman"/>
          <w:sz w:val="28"/>
          <w:szCs w:val="28"/>
          <w:lang w:val="ru-RU"/>
        </w:rPr>
        <w:t>ровался</w:t>
      </w:r>
      <w:r w:rsidR="00882478" w:rsidRPr="00882478">
        <w:rPr>
          <w:rFonts w:ascii="Times New Roman" w:eastAsia="Times New Roman" w:hAnsi="Times New Roman" w:cs="Times New Roman"/>
          <w:sz w:val="28"/>
          <w:szCs w:val="28"/>
          <w:lang w:val="ru-RU"/>
        </w:rPr>
        <w:t xml:space="preserve"> как отсутствующий.</w:t>
      </w:r>
      <w:r w:rsidR="00882478">
        <w:rPr>
          <w:rFonts w:ascii="Times New Roman" w:eastAsia="Times New Roman" w:hAnsi="Times New Roman" w:cs="Times New Roman"/>
          <w:sz w:val="28"/>
          <w:szCs w:val="28"/>
          <w:lang w:val="ru-RU"/>
        </w:rPr>
        <w:t xml:space="preserve"> Аномалии развития зубов.</w:t>
      </w:r>
      <w:r w:rsidR="00313F7F">
        <w:rPr>
          <w:rFonts w:ascii="Times New Roman" w:eastAsia="Times New Roman" w:hAnsi="Times New Roman" w:cs="Times New Roman"/>
          <w:sz w:val="28"/>
          <w:szCs w:val="28"/>
          <w:lang w:val="ru-RU"/>
        </w:rPr>
        <w:t xml:space="preserve"> Регистрировалось количество постоянных зубов, которые прорезались в эктопических позициях в челюсти, количество деформированных зубов (шиповидные боковые резцы), гипопластические зубы,</w:t>
      </w:r>
      <w:r w:rsidR="003A7E65">
        <w:rPr>
          <w:rFonts w:ascii="Times New Roman" w:eastAsia="Times New Roman" w:hAnsi="Times New Roman" w:cs="Times New Roman"/>
          <w:sz w:val="28"/>
          <w:szCs w:val="28"/>
          <w:lang w:val="ru-RU"/>
        </w:rPr>
        <w:t xml:space="preserve"> </w:t>
      </w:r>
      <w:r w:rsidR="00313F7F">
        <w:rPr>
          <w:rFonts w:ascii="Times New Roman" w:eastAsia="Times New Roman" w:hAnsi="Times New Roman" w:cs="Times New Roman"/>
          <w:sz w:val="28"/>
          <w:szCs w:val="28"/>
          <w:lang w:val="ru-RU"/>
        </w:rPr>
        <w:t>такие</w:t>
      </w:r>
      <w:r w:rsidR="003A7E65">
        <w:rPr>
          <w:rFonts w:ascii="Times New Roman" w:eastAsia="Times New Roman" w:hAnsi="Times New Roman" w:cs="Times New Roman"/>
          <w:sz w:val="28"/>
          <w:szCs w:val="28"/>
          <w:lang w:val="ru-RU"/>
        </w:rPr>
        <w:t xml:space="preserve"> </w:t>
      </w:r>
      <w:r w:rsidR="00313F7F">
        <w:rPr>
          <w:rFonts w:ascii="Times New Roman" w:eastAsia="Times New Roman" w:hAnsi="Times New Roman" w:cs="Times New Roman"/>
          <w:sz w:val="28"/>
          <w:szCs w:val="28"/>
          <w:lang w:val="ru-RU"/>
        </w:rPr>
        <w:t xml:space="preserve">как </w:t>
      </w:r>
      <w:proofErr w:type="spellStart"/>
      <w:r w:rsidR="00313F7F">
        <w:rPr>
          <w:rFonts w:ascii="Times New Roman" w:eastAsia="Times New Roman" w:hAnsi="Times New Roman" w:cs="Times New Roman"/>
          <w:sz w:val="28"/>
          <w:szCs w:val="28"/>
          <w:lang w:val="ru-RU"/>
        </w:rPr>
        <w:lastRenderedPageBreak/>
        <w:t>флюоризировааные</w:t>
      </w:r>
      <w:proofErr w:type="spellEnd"/>
      <w:r w:rsidR="00313F7F">
        <w:rPr>
          <w:rFonts w:ascii="Times New Roman" w:eastAsia="Times New Roman" w:hAnsi="Times New Roman" w:cs="Times New Roman"/>
          <w:sz w:val="28"/>
          <w:szCs w:val="28"/>
          <w:lang w:val="ru-RU"/>
        </w:rPr>
        <w:t xml:space="preserve">, количество имеющихся сверхкомплектных зубов и не выпавших в срок молочных зубов. Положение и форма зубов не уточнялась. </w:t>
      </w:r>
    </w:p>
    <w:p w14:paraId="5BCC8C32" w14:textId="2048188D" w:rsidR="004D1023" w:rsidRDefault="00EA70AE" w:rsidP="00983C21">
      <w:pPr>
        <w:spacing w:after="0" w:line="240" w:lineRule="auto"/>
        <w:ind w:firstLine="567"/>
        <w:jc w:val="both"/>
        <w:rPr>
          <w:rFonts w:ascii="Times New Roman" w:eastAsia="Times New Roman" w:hAnsi="Times New Roman" w:cs="Times New Roman"/>
          <w:sz w:val="28"/>
          <w:szCs w:val="28"/>
          <w:lang w:val="ru-RU"/>
        </w:rPr>
      </w:pPr>
      <w:r w:rsidRPr="00EA70AE">
        <w:rPr>
          <w:rFonts w:ascii="Times New Roman" w:eastAsia="Times New Roman" w:hAnsi="Times New Roman" w:cs="Times New Roman"/>
          <w:i/>
          <w:iCs/>
          <w:sz w:val="28"/>
          <w:szCs w:val="28"/>
          <w:lang w:val="ru-RU"/>
        </w:rPr>
        <w:t>Скученность зубов</w:t>
      </w:r>
      <w:r>
        <w:rPr>
          <w:rFonts w:ascii="Times New Roman" w:eastAsia="Times New Roman" w:hAnsi="Times New Roman" w:cs="Times New Roman"/>
          <w:sz w:val="28"/>
          <w:szCs w:val="28"/>
          <w:lang w:val="ru-RU"/>
        </w:rPr>
        <w:t xml:space="preserve"> ф</w:t>
      </w:r>
      <w:r w:rsidR="003A7E65">
        <w:rPr>
          <w:rFonts w:ascii="Times New Roman" w:eastAsia="Times New Roman" w:hAnsi="Times New Roman" w:cs="Times New Roman"/>
          <w:sz w:val="28"/>
          <w:szCs w:val="28"/>
          <w:lang w:val="ru-RU"/>
        </w:rPr>
        <w:t xml:space="preserve">иксировалась, когда места в определенном сегменте не было достаточно. </w:t>
      </w:r>
      <w:r>
        <w:rPr>
          <w:rFonts w:ascii="Times New Roman" w:eastAsia="Times New Roman" w:hAnsi="Times New Roman" w:cs="Times New Roman"/>
          <w:sz w:val="28"/>
          <w:szCs w:val="28"/>
          <w:lang w:val="ru-RU"/>
        </w:rPr>
        <w:t xml:space="preserve">Под скученностью следует понимать состояние зубных дуг, при котором </w:t>
      </w:r>
      <w:r w:rsidR="004D1023">
        <w:rPr>
          <w:rFonts w:ascii="Times New Roman" w:eastAsia="Times New Roman" w:hAnsi="Times New Roman" w:cs="Times New Roman"/>
          <w:sz w:val="28"/>
          <w:szCs w:val="28"/>
          <w:lang w:val="ru-RU"/>
        </w:rPr>
        <w:t xml:space="preserve">имеющегося пространства между клыками не хватает для правильного размещения четырех резцов. Зубы при таком состоянии могут находиться вне зубной линии (язычное, небное или вестибулярное положение) или иметь повороты вокруг оси. </w:t>
      </w:r>
    </w:p>
    <w:p w14:paraId="234A8058" w14:textId="225A86AA" w:rsidR="004D1023" w:rsidRDefault="00EC48E4" w:rsidP="00CA79DB">
      <w:pPr>
        <w:spacing w:after="0" w:line="240" w:lineRule="auto"/>
        <w:ind w:firstLine="567"/>
        <w:jc w:val="both"/>
        <w:rPr>
          <w:rFonts w:ascii="Times New Roman" w:eastAsia="Times New Roman" w:hAnsi="Times New Roman" w:cs="Times New Roman"/>
          <w:sz w:val="28"/>
          <w:szCs w:val="28"/>
          <w:lang w:val="ru-RU"/>
        </w:rPr>
      </w:pPr>
      <w:r w:rsidRPr="00EC48E4">
        <w:rPr>
          <w:rFonts w:ascii="Times New Roman" w:eastAsia="Times New Roman" w:hAnsi="Times New Roman" w:cs="Times New Roman"/>
          <w:i/>
          <w:iCs/>
          <w:sz w:val="28"/>
          <w:szCs w:val="28"/>
          <w:lang w:val="ru-RU"/>
        </w:rPr>
        <w:t>Диастема</w:t>
      </w:r>
      <w:r w:rsidRPr="00EC48E4">
        <w:rPr>
          <w:rFonts w:ascii="Times New Roman" w:eastAsia="Times New Roman" w:hAnsi="Times New Roman" w:cs="Times New Roman"/>
          <w:sz w:val="28"/>
          <w:szCs w:val="28"/>
          <w:lang w:val="ru-RU"/>
        </w:rPr>
        <w:t xml:space="preserve"> – </w:t>
      </w:r>
      <w:r>
        <w:rPr>
          <w:rFonts w:ascii="Times New Roman" w:eastAsia="Times New Roman" w:hAnsi="Times New Roman" w:cs="Times New Roman"/>
          <w:sz w:val="28"/>
          <w:szCs w:val="28"/>
          <w:lang w:val="ru-RU"/>
        </w:rPr>
        <w:t xml:space="preserve">наличие промежутка между постоянными центральными резцами. Измерение ширины диастемы производилось при помощи ортодонтической линейки между двумя </w:t>
      </w:r>
      <w:proofErr w:type="spellStart"/>
      <w:r>
        <w:rPr>
          <w:rFonts w:ascii="Times New Roman" w:eastAsia="Times New Roman" w:hAnsi="Times New Roman" w:cs="Times New Roman"/>
          <w:sz w:val="28"/>
          <w:szCs w:val="28"/>
          <w:lang w:val="ru-RU"/>
        </w:rPr>
        <w:t>мезиальными</w:t>
      </w:r>
      <w:proofErr w:type="spellEnd"/>
      <w:r>
        <w:rPr>
          <w:rFonts w:ascii="Times New Roman" w:eastAsia="Times New Roman" w:hAnsi="Times New Roman" w:cs="Times New Roman"/>
          <w:sz w:val="28"/>
          <w:szCs w:val="28"/>
          <w:lang w:val="ru-RU"/>
        </w:rPr>
        <w:t xml:space="preserve"> поверхностями центральных резцов. При отсутствии одного из резцов, расчет не производился. </w:t>
      </w:r>
    </w:p>
    <w:p w14:paraId="13EDD365" w14:textId="501F5041" w:rsidR="00FB28BE" w:rsidRPr="005E12B1" w:rsidRDefault="003A7E65" w:rsidP="00BA2CCA">
      <w:pPr>
        <w:spacing w:after="0" w:line="240" w:lineRule="auto"/>
        <w:jc w:val="both"/>
        <w:rPr>
          <w:rFonts w:ascii="Times New Roman" w:eastAsia="Times New Roman" w:hAnsi="Times New Roman" w:cs="Times New Roman"/>
          <w:sz w:val="28"/>
          <w:szCs w:val="28"/>
          <w:lang w:val="ru-RU"/>
        </w:rPr>
      </w:pPr>
      <w:r w:rsidRPr="000D044C">
        <w:rPr>
          <w:rFonts w:ascii="Times New Roman" w:eastAsia="Times New Roman" w:hAnsi="Times New Roman" w:cs="Times New Roman"/>
          <w:i/>
          <w:iCs/>
          <w:sz w:val="28"/>
          <w:szCs w:val="28"/>
          <w:lang w:val="ru-RU"/>
        </w:rPr>
        <w:t>Отклонение средней линии</w:t>
      </w:r>
      <w:r>
        <w:rPr>
          <w:rFonts w:ascii="Times New Roman" w:eastAsia="Times New Roman" w:hAnsi="Times New Roman" w:cs="Times New Roman"/>
          <w:sz w:val="28"/>
          <w:szCs w:val="28"/>
          <w:lang w:val="ru-RU"/>
        </w:rPr>
        <w:t xml:space="preserve"> регистрировалось там, где средние линии верхней и нижней челюсти имели расхождение более чем на 2мм. </w:t>
      </w:r>
    </w:p>
    <w:p w14:paraId="26A0C151" w14:textId="582FBAF0" w:rsidR="00002F93" w:rsidRDefault="003A7E65" w:rsidP="001448D7">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Передний открытый прикус фиксировался, когда все резцы верхней челюсти не перекрывали и не соприкасались с зубами нижней челюсти. Задний открытый прикус регистрировался при отсутствии контакта между задними зубами с минимальным расстоянием между противоположными зубами не менее чем 2 мм. </w:t>
      </w:r>
      <w:r w:rsidR="00EA70AE">
        <w:rPr>
          <w:rFonts w:ascii="Times New Roman" w:eastAsia="Times New Roman" w:hAnsi="Times New Roman" w:cs="Times New Roman"/>
          <w:sz w:val="28"/>
          <w:szCs w:val="28"/>
          <w:lang w:val="ru-RU"/>
        </w:rPr>
        <w:t xml:space="preserve">Передний перекрестный прикус регистрировался, когда резцы верхней челюсти </w:t>
      </w:r>
      <w:proofErr w:type="spellStart"/>
      <w:r w:rsidR="00EA70AE">
        <w:rPr>
          <w:rFonts w:ascii="Times New Roman" w:eastAsia="Times New Roman" w:hAnsi="Times New Roman" w:cs="Times New Roman"/>
          <w:sz w:val="28"/>
          <w:szCs w:val="28"/>
          <w:lang w:val="ru-RU"/>
        </w:rPr>
        <w:t>лингвально</w:t>
      </w:r>
      <w:proofErr w:type="spellEnd"/>
      <w:r w:rsidR="00EA70AE">
        <w:rPr>
          <w:rFonts w:ascii="Times New Roman" w:eastAsia="Times New Roman" w:hAnsi="Times New Roman" w:cs="Times New Roman"/>
          <w:sz w:val="28"/>
          <w:szCs w:val="28"/>
          <w:lang w:val="ru-RU"/>
        </w:rPr>
        <w:t xml:space="preserve"> перекрывали нижнечелюстные резцы. Задний перекрестный прикус регистрировался, когда щечный бугорок верхнего зуба располагался </w:t>
      </w:r>
      <w:proofErr w:type="spellStart"/>
      <w:r w:rsidR="00EA70AE">
        <w:rPr>
          <w:rFonts w:ascii="Times New Roman" w:eastAsia="Times New Roman" w:hAnsi="Times New Roman" w:cs="Times New Roman"/>
          <w:sz w:val="28"/>
          <w:szCs w:val="28"/>
          <w:lang w:val="ru-RU"/>
        </w:rPr>
        <w:t>язычно</w:t>
      </w:r>
      <w:proofErr w:type="spellEnd"/>
      <w:r w:rsidR="00EA70AE">
        <w:rPr>
          <w:rFonts w:ascii="Times New Roman" w:eastAsia="Times New Roman" w:hAnsi="Times New Roman" w:cs="Times New Roman"/>
          <w:sz w:val="28"/>
          <w:szCs w:val="28"/>
          <w:lang w:val="ru-RU"/>
        </w:rPr>
        <w:t xml:space="preserve"> к щечному бугорку нижнего зуба или язычный небный бугорок верхнего зуба лежит </w:t>
      </w:r>
      <w:proofErr w:type="spellStart"/>
      <w:r w:rsidR="00EA70AE">
        <w:rPr>
          <w:rFonts w:ascii="Times New Roman" w:eastAsia="Times New Roman" w:hAnsi="Times New Roman" w:cs="Times New Roman"/>
          <w:sz w:val="28"/>
          <w:szCs w:val="28"/>
          <w:lang w:val="ru-RU"/>
        </w:rPr>
        <w:t>щёчно</w:t>
      </w:r>
      <w:proofErr w:type="spellEnd"/>
      <w:r w:rsidR="00EA70AE">
        <w:rPr>
          <w:rFonts w:ascii="Times New Roman" w:eastAsia="Times New Roman" w:hAnsi="Times New Roman" w:cs="Times New Roman"/>
          <w:sz w:val="28"/>
          <w:szCs w:val="28"/>
          <w:lang w:val="ru-RU"/>
        </w:rPr>
        <w:t xml:space="preserve"> по отношению к щечному бугорку нижнего зуба.</w:t>
      </w:r>
    </w:p>
    <w:p w14:paraId="5EC4E8EB" w14:textId="0ABF2197" w:rsidR="000D044C" w:rsidRDefault="000D044C" w:rsidP="001448D7">
      <w:pPr>
        <w:spacing w:after="0" w:line="240" w:lineRule="auto"/>
        <w:ind w:firstLine="709"/>
        <w:jc w:val="both"/>
        <w:rPr>
          <w:rFonts w:ascii="Times New Roman" w:eastAsia="Times New Roman" w:hAnsi="Times New Roman" w:cs="Times New Roman"/>
          <w:sz w:val="28"/>
          <w:szCs w:val="28"/>
          <w:lang w:val="ru-RU"/>
        </w:rPr>
      </w:pPr>
      <w:r w:rsidRPr="000D044C">
        <w:rPr>
          <w:rFonts w:ascii="Times New Roman" w:eastAsia="Times New Roman" w:hAnsi="Times New Roman" w:cs="Times New Roman"/>
          <w:i/>
          <w:iCs/>
          <w:sz w:val="28"/>
          <w:szCs w:val="28"/>
          <w:lang w:val="ru-RU"/>
        </w:rPr>
        <w:t>Глубину резцового перекрытия</w:t>
      </w:r>
      <w:r>
        <w:rPr>
          <w:rFonts w:ascii="Times New Roman" w:eastAsia="Times New Roman" w:hAnsi="Times New Roman" w:cs="Times New Roman"/>
          <w:sz w:val="28"/>
          <w:szCs w:val="28"/>
          <w:lang w:val="ru-RU"/>
        </w:rPr>
        <w:t xml:space="preserve"> оценивали по степени глубины перекрытия режущего края центрального верхнего резца по отношению к нижним антагонистам в горизонтальной плоскости. Глубина более 3мм оценивалась как</w:t>
      </w:r>
      <w:r w:rsidR="00DF6C0F">
        <w:rPr>
          <w:rFonts w:ascii="Times New Roman" w:eastAsia="Times New Roman" w:hAnsi="Times New Roman" w:cs="Times New Roman"/>
          <w:sz w:val="28"/>
          <w:szCs w:val="28"/>
          <w:lang w:val="ru-RU"/>
        </w:rPr>
        <w:t xml:space="preserve"> глубокий прикус, </w:t>
      </w:r>
      <w:r w:rsidR="00F7705E">
        <w:rPr>
          <w:rFonts w:ascii="Times New Roman" w:eastAsia="Times New Roman" w:hAnsi="Times New Roman" w:cs="Times New Roman"/>
          <w:sz w:val="28"/>
          <w:szCs w:val="28"/>
          <w:lang w:val="ru-RU"/>
        </w:rPr>
        <w:t>при менее</w:t>
      </w:r>
      <w:r w:rsidR="00DF6C0F">
        <w:rPr>
          <w:rFonts w:ascii="Times New Roman" w:eastAsia="Times New Roman" w:hAnsi="Times New Roman" w:cs="Times New Roman"/>
          <w:sz w:val="28"/>
          <w:szCs w:val="28"/>
          <w:lang w:val="ru-RU"/>
        </w:rPr>
        <w:t xml:space="preserve"> 2мм- прямой прикус.</w:t>
      </w:r>
    </w:p>
    <w:p w14:paraId="1EFDE82B" w14:textId="5C56B670" w:rsidR="007443B4" w:rsidRDefault="00DF6C0F" w:rsidP="00983C2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Наличие </w:t>
      </w:r>
      <w:r w:rsidRPr="00DF6C0F">
        <w:rPr>
          <w:rFonts w:ascii="Times New Roman" w:eastAsia="Times New Roman" w:hAnsi="Times New Roman" w:cs="Times New Roman"/>
          <w:i/>
          <w:iCs/>
          <w:sz w:val="28"/>
          <w:szCs w:val="28"/>
          <w:lang w:val="ru-RU"/>
        </w:rPr>
        <w:t>сагиттальной щели</w:t>
      </w:r>
      <w:r>
        <w:rPr>
          <w:rFonts w:ascii="Times New Roman" w:eastAsia="Times New Roman" w:hAnsi="Times New Roman" w:cs="Times New Roman"/>
          <w:sz w:val="28"/>
          <w:szCs w:val="28"/>
          <w:lang w:val="ru-RU"/>
        </w:rPr>
        <w:t xml:space="preserve"> определялось расстоянием по </w:t>
      </w:r>
      <w:proofErr w:type="spellStart"/>
      <w:r>
        <w:rPr>
          <w:rFonts w:ascii="Times New Roman" w:eastAsia="Times New Roman" w:hAnsi="Times New Roman" w:cs="Times New Roman"/>
          <w:sz w:val="28"/>
          <w:szCs w:val="28"/>
          <w:lang w:val="ru-RU"/>
        </w:rPr>
        <w:t>сагиттали</w:t>
      </w:r>
      <w:proofErr w:type="spellEnd"/>
      <w:r>
        <w:rPr>
          <w:rFonts w:ascii="Times New Roman" w:eastAsia="Times New Roman" w:hAnsi="Times New Roman" w:cs="Times New Roman"/>
          <w:sz w:val="28"/>
          <w:szCs w:val="28"/>
          <w:lang w:val="ru-RU"/>
        </w:rPr>
        <w:t xml:space="preserve"> между фронтальной группы зубов верхней челюсти (от режущего края центрального резца) и фронтальной группы зубов нижней челюсти </w:t>
      </w:r>
      <w:r w:rsidR="00F7705E">
        <w:rPr>
          <w:rFonts w:ascii="Times New Roman" w:eastAsia="Times New Roman" w:hAnsi="Times New Roman" w:cs="Times New Roman"/>
          <w:sz w:val="28"/>
          <w:szCs w:val="28"/>
          <w:lang w:val="ru-RU"/>
        </w:rPr>
        <w:t>(от</w:t>
      </w:r>
      <w:r>
        <w:rPr>
          <w:rFonts w:ascii="Times New Roman" w:eastAsia="Times New Roman" w:hAnsi="Times New Roman" w:cs="Times New Roman"/>
          <w:sz w:val="28"/>
          <w:szCs w:val="28"/>
          <w:lang w:val="ru-RU"/>
        </w:rPr>
        <w:t xml:space="preserve"> режущего края центрального рез</w:t>
      </w:r>
      <w:r w:rsidR="00F7705E">
        <w:rPr>
          <w:rFonts w:ascii="Times New Roman" w:eastAsia="Times New Roman" w:hAnsi="Times New Roman" w:cs="Times New Roman"/>
          <w:sz w:val="28"/>
          <w:szCs w:val="28"/>
          <w:lang w:val="ru-RU"/>
        </w:rPr>
        <w:t xml:space="preserve">ца). </w:t>
      </w:r>
    </w:p>
    <w:p w14:paraId="3BD9ED6B" w14:textId="05A1C4F4" w:rsidR="0061485A" w:rsidRDefault="0061485A" w:rsidP="00983C21">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38" w:name="_Toc137404790"/>
      <w:r w:rsidRPr="00F55346">
        <w:rPr>
          <w:rFonts w:ascii="Times New Roman" w:eastAsia="Times New Roman" w:hAnsi="Times New Roman" w:cs="Times New Roman"/>
          <w:sz w:val="28"/>
          <w:szCs w:val="28"/>
          <w:lang w:val="ru-RU"/>
        </w:rPr>
        <w:t>2.3.2</w:t>
      </w:r>
      <w:r>
        <w:rPr>
          <w:rFonts w:ascii="Times New Roman" w:eastAsia="Times New Roman" w:hAnsi="Times New Roman" w:cs="Times New Roman"/>
          <w:b/>
          <w:bCs/>
          <w:sz w:val="28"/>
          <w:szCs w:val="28"/>
          <w:lang w:val="ru-RU"/>
        </w:rPr>
        <w:t xml:space="preserve"> </w:t>
      </w:r>
      <w:r w:rsidRPr="007B6F83">
        <w:rPr>
          <w:rFonts w:ascii="Times New Roman" w:eastAsia="Times New Roman" w:hAnsi="Times New Roman" w:cs="Times New Roman"/>
          <w:i/>
          <w:iCs/>
          <w:sz w:val="28"/>
          <w:szCs w:val="28"/>
          <w:lang w:val="ru-RU"/>
        </w:rPr>
        <w:t>Индексы нуждаемости в ортодонтическом лечении</w:t>
      </w:r>
      <w:r w:rsidRPr="0061485A">
        <w:rPr>
          <w:rFonts w:ascii="Times New Roman" w:eastAsia="Times New Roman" w:hAnsi="Times New Roman" w:cs="Times New Roman"/>
          <w:sz w:val="28"/>
          <w:szCs w:val="28"/>
          <w:lang w:val="ru-RU"/>
        </w:rPr>
        <w:t>.</w:t>
      </w:r>
      <w:r w:rsidRPr="0061485A">
        <w:rPr>
          <w:lang w:val="ru-RU"/>
        </w:rPr>
        <w:t xml:space="preserve"> </w:t>
      </w:r>
      <w:r w:rsidRPr="0061485A">
        <w:rPr>
          <w:rFonts w:ascii="Times New Roman" w:eastAsia="Times New Roman" w:hAnsi="Times New Roman" w:cs="Times New Roman"/>
          <w:sz w:val="28"/>
          <w:szCs w:val="28"/>
          <w:lang w:val="ru-RU"/>
        </w:rPr>
        <w:t>Индекс потребности в ортодонтическом лечении (IOTN), использованный в этом исследовании, состоял из двух компонента, а именно: (1) Компонент стоматологического здоровья (DHC) для регистрации состояние здоровья и функции, и (2) Эстетический компонент (AC) для записи эстетические нарушения, вызванные неправильным прикусом,</w:t>
      </w:r>
      <w:r>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lang w:val="ru-RU"/>
        </w:rPr>
        <w:t>а</w:t>
      </w:r>
      <w:r>
        <w:rPr>
          <w:rFonts w:ascii="Times New Roman" w:eastAsia="Times New Roman" w:hAnsi="Times New Roman" w:cs="Times New Roman"/>
          <w:sz w:val="28"/>
          <w:szCs w:val="28"/>
          <w:lang w:val="ru-RU"/>
        </w:rPr>
        <w:t xml:space="preserve"> также с</w:t>
      </w:r>
      <w:r w:rsidRPr="0061485A">
        <w:rPr>
          <w:rFonts w:ascii="Times New Roman" w:eastAsia="Times New Roman" w:hAnsi="Times New Roman" w:cs="Times New Roman"/>
          <w:sz w:val="28"/>
          <w:szCs w:val="28"/>
          <w:lang w:val="ru-RU"/>
        </w:rPr>
        <w:t>томатологический эстетический индекс</w:t>
      </w:r>
      <w:r>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DAI</w:t>
      </w:r>
      <w:r w:rsidRPr="0061485A">
        <w:rPr>
          <w:rFonts w:ascii="Times New Roman" w:eastAsia="Times New Roman" w:hAnsi="Times New Roman" w:cs="Times New Roman"/>
          <w:sz w:val="28"/>
          <w:szCs w:val="28"/>
          <w:lang w:val="ru-RU"/>
        </w:rPr>
        <w:t>)</w:t>
      </w:r>
      <w:bookmarkEnd w:id="38"/>
    </w:p>
    <w:p w14:paraId="5301B140" w14:textId="4F5EFFDD" w:rsidR="0061485A" w:rsidRDefault="0061485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39" w:name="_Toc137404791"/>
      <w:r w:rsidRPr="0061485A">
        <w:rPr>
          <w:rFonts w:ascii="Times New Roman" w:eastAsia="Times New Roman" w:hAnsi="Times New Roman" w:cs="Times New Roman"/>
          <w:i/>
          <w:iCs/>
          <w:sz w:val="28"/>
          <w:szCs w:val="28"/>
        </w:rPr>
        <w:t>Index</w:t>
      </w:r>
      <w:r w:rsidRPr="0061485A">
        <w:rPr>
          <w:rFonts w:ascii="Times New Roman" w:eastAsia="Times New Roman" w:hAnsi="Times New Roman" w:cs="Times New Roman"/>
          <w:i/>
          <w:iCs/>
          <w:sz w:val="28"/>
          <w:szCs w:val="28"/>
          <w:lang w:val="ru-RU"/>
        </w:rPr>
        <w:t xml:space="preserve"> </w:t>
      </w:r>
      <w:r w:rsidRPr="0061485A">
        <w:rPr>
          <w:rFonts w:ascii="Times New Roman" w:eastAsia="Times New Roman" w:hAnsi="Times New Roman" w:cs="Times New Roman"/>
          <w:i/>
          <w:iCs/>
          <w:sz w:val="28"/>
          <w:szCs w:val="28"/>
        </w:rPr>
        <w:t>of</w:t>
      </w:r>
      <w:r w:rsidRPr="0061485A">
        <w:rPr>
          <w:rFonts w:ascii="Times New Roman" w:eastAsia="Times New Roman" w:hAnsi="Times New Roman" w:cs="Times New Roman"/>
          <w:i/>
          <w:iCs/>
          <w:sz w:val="28"/>
          <w:szCs w:val="28"/>
          <w:lang w:val="ru-RU"/>
        </w:rPr>
        <w:t xml:space="preserve"> </w:t>
      </w:r>
      <w:r w:rsidRPr="0061485A">
        <w:rPr>
          <w:rFonts w:ascii="Times New Roman" w:eastAsia="Times New Roman" w:hAnsi="Times New Roman" w:cs="Times New Roman"/>
          <w:i/>
          <w:iCs/>
          <w:sz w:val="28"/>
          <w:szCs w:val="28"/>
        </w:rPr>
        <w:t>Treatment</w:t>
      </w:r>
      <w:r w:rsidRPr="0061485A">
        <w:rPr>
          <w:rFonts w:ascii="Times New Roman" w:eastAsia="Times New Roman" w:hAnsi="Times New Roman" w:cs="Times New Roman"/>
          <w:i/>
          <w:iCs/>
          <w:sz w:val="28"/>
          <w:szCs w:val="28"/>
          <w:lang w:val="ru-RU"/>
        </w:rPr>
        <w:t xml:space="preserve"> </w:t>
      </w:r>
      <w:r w:rsidRPr="0061485A">
        <w:rPr>
          <w:rFonts w:ascii="Times New Roman" w:eastAsia="Times New Roman" w:hAnsi="Times New Roman" w:cs="Times New Roman"/>
          <w:i/>
          <w:iCs/>
          <w:sz w:val="28"/>
          <w:szCs w:val="28"/>
        </w:rPr>
        <w:t>Need</w:t>
      </w:r>
      <w:r w:rsidRPr="0061485A">
        <w:rPr>
          <w:rFonts w:ascii="Times New Roman" w:eastAsia="Times New Roman" w:hAnsi="Times New Roman" w:cs="Times New Roman"/>
          <w:i/>
          <w:iCs/>
          <w:sz w:val="28"/>
          <w:szCs w:val="28"/>
          <w:lang w:val="ru-RU"/>
        </w:rPr>
        <w:t xml:space="preserve"> (</w:t>
      </w:r>
      <w:r w:rsidRPr="0061485A">
        <w:rPr>
          <w:rFonts w:ascii="Times New Roman" w:eastAsia="Times New Roman" w:hAnsi="Times New Roman" w:cs="Times New Roman"/>
          <w:i/>
          <w:iCs/>
          <w:sz w:val="28"/>
          <w:szCs w:val="28"/>
        </w:rPr>
        <w:t>IOTN</w:t>
      </w:r>
      <w:r w:rsidRPr="0061485A">
        <w:rPr>
          <w:rFonts w:ascii="Times New Roman" w:eastAsia="Times New Roman" w:hAnsi="Times New Roman" w:cs="Times New Roman"/>
          <w:i/>
          <w:iCs/>
          <w:sz w:val="28"/>
          <w:szCs w:val="28"/>
          <w:lang w:val="ru-RU"/>
        </w:rPr>
        <w:t>)</w:t>
      </w:r>
      <w:r w:rsidRPr="0061485A">
        <w:rPr>
          <w:rFonts w:ascii="Times New Roman" w:eastAsia="Times New Roman" w:hAnsi="Times New Roman" w:cs="Times New Roman"/>
          <w:sz w:val="28"/>
          <w:szCs w:val="28"/>
          <w:lang w:val="ru-RU"/>
        </w:rPr>
        <w:t xml:space="preserve"> – Индекс необходимости </w:t>
      </w:r>
      <w:proofErr w:type="spellStart"/>
      <w:r w:rsidRPr="0061485A">
        <w:rPr>
          <w:rFonts w:ascii="Times New Roman" w:eastAsia="Times New Roman" w:hAnsi="Times New Roman" w:cs="Times New Roman"/>
          <w:sz w:val="28"/>
          <w:szCs w:val="28"/>
          <w:lang w:val="ru-RU"/>
        </w:rPr>
        <w:t>ортодонтического</w:t>
      </w:r>
      <w:proofErr w:type="spellEnd"/>
      <w:r w:rsidRPr="0061485A">
        <w:rPr>
          <w:rFonts w:ascii="Times New Roman" w:eastAsia="Times New Roman" w:hAnsi="Times New Roman" w:cs="Times New Roman"/>
          <w:sz w:val="28"/>
          <w:szCs w:val="28"/>
          <w:lang w:val="ru-RU"/>
        </w:rPr>
        <w:t xml:space="preserve"> лечения. </w:t>
      </w:r>
      <w:r>
        <w:rPr>
          <w:rFonts w:ascii="Times New Roman" w:eastAsia="Times New Roman" w:hAnsi="Times New Roman" w:cs="Times New Roman"/>
          <w:sz w:val="28"/>
          <w:szCs w:val="28"/>
          <w:lang w:val="ru-RU"/>
        </w:rPr>
        <w:t>В виду того, что</w:t>
      </w:r>
      <w:r w:rsidRPr="0061485A">
        <w:rPr>
          <w:rFonts w:ascii="Times New Roman" w:eastAsia="Times New Roman" w:hAnsi="Times New Roman" w:cs="Times New Roman"/>
          <w:sz w:val="28"/>
          <w:szCs w:val="28"/>
          <w:lang w:val="ru-RU"/>
        </w:rPr>
        <w:t xml:space="preserve"> ортодонтическое </w:t>
      </w:r>
      <w:r w:rsidR="006646FE" w:rsidRPr="0061485A">
        <w:rPr>
          <w:rFonts w:ascii="Times New Roman" w:eastAsia="Times New Roman" w:hAnsi="Times New Roman" w:cs="Times New Roman"/>
          <w:sz w:val="28"/>
          <w:szCs w:val="28"/>
          <w:lang w:val="ru-RU"/>
        </w:rPr>
        <w:t>лечение может</w:t>
      </w:r>
      <w:r>
        <w:rPr>
          <w:rFonts w:ascii="Times New Roman" w:eastAsia="Times New Roman" w:hAnsi="Times New Roman" w:cs="Times New Roman"/>
          <w:sz w:val="28"/>
          <w:szCs w:val="28"/>
          <w:lang w:val="ru-RU"/>
        </w:rPr>
        <w:t xml:space="preserve"> быть</w:t>
      </w:r>
      <w:r w:rsidRPr="0061485A">
        <w:rPr>
          <w:rFonts w:ascii="Times New Roman" w:eastAsia="Times New Roman" w:hAnsi="Times New Roman" w:cs="Times New Roman"/>
          <w:sz w:val="28"/>
          <w:szCs w:val="28"/>
          <w:lang w:val="ru-RU"/>
        </w:rPr>
        <w:t xml:space="preserve"> назначено исходя </w:t>
      </w:r>
      <w:r>
        <w:rPr>
          <w:rFonts w:ascii="Times New Roman" w:eastAsia="Times New Roman" w:hAnsi="Times New Roman" w:cs="Times New Roman"/>
          <w:sz w:val="28"/>
          <w:szCs w:val="28"/>
          <w:lang w:val="ru-RU"/>
        </w:rPr>
        <w:t xml:space="preserve">как </w:t>
      </w:r>
      <w:r w:rsidRPr="0061485A">
        <w:rPr>
          <w:rFonts w:ascii="Times New Roman" w:eastAsia="Times New Roman" w:hAnsi="Times New Roman" w:cs="Times New Roman"/>
          <w:sz w:val="28"/>
          <w:szCs w:val="28"/>
          <w:lang w:val="ru-RU"/>
        </w:rPr>
        <w:t>из стоматологических</w:t>
      </w:r>
      <w:r>
        <w:rPr>
          <w:rFonts w:ascii="Times New Roman" w:eastAsia="Times New Roman" w:hAnsi="Times New Roman" w:cs="Times New Roman"/>
          <w:sz w:val="28"/>
          <w:szCs w:val="28"/>
          <w:lang w:val="ru-RU"/>
        </w:rPr>
        <w:t>, так</w:t>
      </w:r>
      <w:r w:rsidR="006646FE">
        <w:rPr>
          <w:rFonts w:ascii="Times New Roman" w:eastAsia="Times New Roman" w:hAnsi="Times New Roman" w:cs="Times New Roman"/>
          <w:sz w:val="28"/>
          <w:szCs w:val="28"/>
          <w:lang w:val="ru-RU"/>
        </w:rPr>
        <w:t xml:space="preserve"> и</w:t>
      </w:r>
      <w:r w:rsidRPr="0061485A">
        <w:rPr>
          <w:rFonts w:ascii="Times New Roman" w:eastAsia="Times New Roman" w:hAnsi="Times New Roman" w:cs="Times New Roman"/>
          <w:sz w:val="28"/>
          <w:szCs w:val="28"/>
          <w:lang w:val="ru-RU"/>
        </w:rPr>
        <w:t xml:space="preserve"> из эстетических </w:t>
      </w:r>
      <w:r w:rsidR="006646FE" w:rsidRPr="0061485A">
        <w:rPr>
          <w:rFonts w:ascii="Times New Roman" w:eastAsia="Times New Roman" w:hAnsi="Times New Roman" w:cs="Times New Roman"/>
          <w:sz w:val="28"/>
          <w:szCs w:val="28"/>
          <w:lang w:val="ru-RU"/>
        </w:rPr>
        <w:t>показаний, авторами</w:t>
      </w:r>
      <w:r w:rsidRPr="0061485A">
        <w:rPr>
          <w:rFonts w:ascii="Times New Roman" w:eastAsia="Times New Roman" w:hAnsi="Times New Roman" w:cs="Times New Roman"/>
          <w:sz w:val="28"/>
          <w:szCs w:val="28"/>
          <w:lang w:val="ru-RU"/>
        </w:rPr>
        <w:t xml:space="preserve"> индекса </w:t>
      </w:r>
      <w:r w:rsidR="006646FE">
        <w:rPr>
          <w:rFonts w:ascii="Times New Roman" w:eastAsia="Times New Roman" w:hAnsi="Times New Roman" w:cs="Times New Roman"/>
          <w:sz w:val="28"/>
          <w:szCs w:val="28"/>
          <w:lang w:val="ru-RU"/>
        </w:rPr>
        <w:t>были выделены</w:t>
      </w:r>
      <w:r w:rsidRPr="0061485A">
        <w:rPr>
          <w:rFonts w:ascii="Times New Roman" w:eastAsia="Times New Roman" w:hAnsi="Times New Roman" w:cs="Times New Roman"/>
          <w:sz w:val="28"/>
          <w:szCs w:val="28"/>
          <w:lang w:val="ru-RU"/>
        </w:rPr>
        <w:t xml:space="preserve"> две составляющие:1</w:t>
      </w:r>
      <w:r w:rsidR="006646FE">
        <w:rPr>
          <w:rFonts w:ascii="Times New Roman" w:eastAsia="Times New Roman" w:hAnsi="Times New Roman" w:cs="Times New Roman"/>
          <w:sz w:val="28"/>
          <w:szCs w:val="28"/>
          <w:lang w:val="ru-RU"/>
        </w:rPr>
        <w:t>)</w:t>
      </w:r>
      <w:r w:rsidR="006646FE" w:rsidRPr="006646FE">
        <w:rPr>
          <w:lang w:val="ru-RU"/>
        </w:rPr>
        <w:t xml:space="preserve"> </w:t>
      </w:r>
      <w:r w:rsidR="006646FE" w:rsidRPr="006646FE">
        <w:rPr>
          <w:rFonts w:ascii="Times New Roman" w:eastAsia="Times New Roman" w:hAnsi="Times New Roman" w:cs="Times New Roman"/>
          <w:sz w:val="28"/>
          <w:szCs w:val="28"/>
          <w:lang w:val="ru-RU"/>
        </w:rPr>
        <w:t>Компонент Стоматологического Здоровья</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t>Dental</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t>Health</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t>Component</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t>DHC</w:t>
      </w:r>
      <w:r w:rsidRPr="0061485A">
        <w:rPr>
          <w:rFonts w:ascii="Times New Roman" w:eastAsia="Times New Roman" w:hAnsi="Times New Roman" w:cs="Times New Roman"/>
          <w:sz w:val="28"/>
          <w:szCs w:val="28"/>
          <w:lang w:val="ru-RU"/>
        </w:rPr>
        <w:t>)</w:t>
      </w:r>
      <w:r w:rsidR="006646FE">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lang w:val="ru-RU"/>
        </w:rPr>
        <w:t>2</w:t>
      </w:r>
      <w:r w:rsidR="006646FE">
        <w:rPr>
          <w:rFonts w:ascii="Times New Roman" w:eastAsia="Times New Roman" w:hAnsi="Times New Roman" w:cs="Times New Roman"/>
          <w:sz w:val="28"/>
          <w:szCs w:val="28"/>
          <w:lang w:val="ru-RU"/>
        </w:rPr>
        <w:t>)</w:t>
      </w:r>
      <w:r w:rsidR="006646FE" w:rsidRPr="006646FE">
        <w:rPr>
          <w:lang w:val="ru-RU"/>
        </w:rPr>
        <w:t xml:space="preserve"> </w:t>
      </w:r>
      <w:r w:rsidR="006646FE" w:rsidRPr="006646FE">
        <w:rPr>
          <w:rFonts w:ascii="Times New Roman" w:eastAsia="Times New Roman" w:hAnsi="Times New Roman" w:cs="Times New Roman"/>
          <w:sz w:val="28"/>
          <w:szCs w:val="28"/>
          <w:lang w:val="ru-RU"/>
        </w:rPr>
        <w:t>Эстетический Компонент</w:t>
      </w:r>
      <w:r w:rsidR="006646FE">
        <w:rPr>
          <w:rFonts w:ascii="Times New Roman" w:eastAsia="Times New Roman" w:hAnsi="Times New Roman" w:cs="Times New Roman"/>
          <w:sz w:val="28"/>
          <w:szCs w:val="28"/>
          <w:lang w:val="ru-RU"/>
        </w:rPr>
        <w:t>-</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t>Aesthetic</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lastRenderedPageBreak/>
        <w:t>Component</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t>AC</w:t>
      </w:r>
      <w:r w:rsidRPr="0061485A">
        <w:rPr>
          <w:rFonts w:ascii="Times New Roman" w:eastAsia="Times New Roman" w:hAnsi="Times New Roman" w:cs="Times New Roman"/>
          <w:sz w:val="28"/>
          <w:szCs w:val="28"/>
          <w:lang w:val="ru-RU"/>
        </w:rPr>
        <w:t>)</w:t>
      </w:r>
      <w:r w:rsidR="006646FE">
        <w:rPr>
          <w:rFonts w:ascii="Times New Roman" w:eastAsia="Times New Roman" w:hAnsi="Times New Roman" w:cs="Times New Roman"/>
          <w:sz w:val="28"/>
          <w:szCs w:val="28"/>
          <w:lang w:val="ru-RU"/>
        </w:rPr>
        <w:t xml:space="preserve">. </w:t>
      </w:r>
      <w:r w:rsidR="006646FE">
        <w:rPr>
          <w:rFonts w:ascii="Times New Roman" w:eastAsia="Times New Roman" w:hAnsi="Times New Roman" w:cs="Times New Roman"/>
          <w:sz w:val="28"/>
          <w:szCs w:val="28"/>
        </w:rPr>
        <w:t>DHC</w:t>
      </w:r>
      <w:r w:rsidR="006646FE" w:rsidRPr="006646FE">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lang w:val="ru-RU"/>
        </w:rPr>
        <w:t>включает</w:t>
      </w:r>
      <w:r w:rsidR="006646FE" w:rsidRPr="006646FE">
        <w:rPr>
          <w:rFonts w:ascii="Times New Roman" w:eastAsia="Times New Roman" w:hAnsi="Times New Roman" w:cs="Times New Roman"/>
          <w:sz w:val="28"/>
          <w:szCs w:val="28"/>
          <w:lang w:val="ru-RU"/>
        </w:rPr>
        <w:t xml:space="preserve"> </w:t>
      </w:r>
      <w:r w:rsidR="006646FE">
        <w:rPr>
          <w:rFonts w:ascii="Times New Roman" w:eastAsia="Times New Roman" w:hAnsi="Times New Roman" w:cs="Times New Roman"/>
          <w:sz w:val="28"/>
          <w:szCs w:val="28"/>
          <w:lang w:val="ru-RU"/>
        </w:rPr>
        <w:t>в себя</w:t>
      </w:r>
      <w:r w:rsidRPr="0061485A">
        <w:rPr>
          <w:rFonts w:ascii="Times New Roman" w:eastAsia="Times New Roman" w:hAnsi="Times New Roman" w:cs="Times New Roman"/>
          <w:sz w:val="28"/>
          <w:szCs w:val="28"/>
          <w:lang w:val="ru-RU"/>
        </w:rPr>
        <w:t xml:space="preserve"> 5 категорий</w:t>
      </w:r>
      <w:r w:rsidR="006646FE">
        <w:rPr>
          <w:rFonts w:ascii="Times New Roman" w:eastAsia="Times New Roman" w:hAnsi="Times New Roman" w:cs="Times New Roman"/>
          <w:sz w:val="28"/>
          <w:szCs w:val="28"/>
          <w:lang w:val="ru-RU"/>
        </w:rPr>
        <w:t>:</w:t>
      </w:r>
      <w:r w:rsidRPr="0061485A">
        <w:rPr>
          <w:rFonts w:ascii="Times New Roman" w:eastAsia="Times New Roman" w:hAnsi="Times New Roman" w:cs="Times New Roman"/>
          <w:sz w:val="28"/>
          <w:szCs w:val="28"/>
          <w:lang w:val="ru-RU"/>
        </w:rPr>
        <w:t xml:space="preserve"> от 1 (лечение не требуется) и до 5 (высокая необходимость в лечении)</w:t>
      </w:r>
      <w:r w:rsidR="006646FE">
        <w:rPr>
          <w:rFonts w:ascii="Times New Roman" w:eastAsia="Times New Roman" w:hAnsi="Times New Roman" w:cs="Times New Roman"/>
          <w:sz w:val="28"/>
          <w:szCs w:val="28"/>
          <w:lang w:val="ru-RU"/>
        </w:rPr>
        <w:t>. Возможно пр</w:t>
      </w:r>
      <w:r w:rsidRPr="0061485A">
        <w:rPr>
          <w:rFonts w:ascii="Times New Roman" w:eastAsia="Times New Roman" w:hAnsi="Times New Roman" w:cs="Times New Roman"/>
          <w:sz w:val="28"/>
          <w:szCs w:val="28"/>
          <w:lang w:val="ru-RU"/>
        </w:rPr>
        <w:t>имен</w:t>
      </w:r>
      <w:r w:rsidR="006646FE">
        <w:rPr>
          <w:rFonts w:ascii="Times New Roman" w:eastAsia="Times New Roman" w:hAnsi="Times New Roman" w:cs="Times New Roman"/>
          <w:sz w:val="28"/>
          <w:szCs w:val="28"/>
          <w:lang w:val="ru-RU"/>
        </w:rPr>
        <w:t>ение</w:t>
      </w:r>
      <w:r w:rsidRPr="0061485A">
        <w:rPr>
          <w:rFonts w:ascii="Times New Roman" w:eastAsia="Times New Roman" w:hAnsi="Times New Roman" w:cs="Times New Roman"/>
          <w:sz w:val="28"/>
          <w:szCs w:val="28"/>
          <w:lang w:val="ru-RU"/>
        </w:rPr>
        <w:t xml:space="preserve"> как клинически, так и при изучении моделей. </w:t>
      </w:r>
      <w:r w:rsidR="006646FE">
        <w:rPr>
          <w:rFonts w:ascii="Times New Roman" w:eastAsia="Times New Roman" w:hAnsi="Times New Roman" w:cs="Times New Roman"/>
          <w:sz w:val="28"/>
          <w:szCs w:val="28"/>
          <w:lang w:val="ru-RU"/>
        </w:rPr>
        <w:t>Определение к</w:t>
      </w:r>
      <w:r w:rsidRPr="0061485A">
        <w:rPr>
          <w:rFonts w:ascii="Times New Roman" w:eastAsia="Times New Roman" w:hAnsi="Times New Roman" w:cs="Times New Roman"/>
          <w:sz w:val="28"/>
          <w:szCs w:val="28"/>
          <w:lang w:val="ru-RU"/>
        </w:rPr>
        <w:t>атегори</w:t>
      </w:r>
      <w:r w:rsidR="006646FE">
        <w:rPr>
          <w:rFonts w:ascii="Times New Roman" w:eastAsia="Times New Roman" w:hAnsi="Times New Roman" w:cs="Times New Roman"/>
          <w:sz w:val="28"/>
          <w:szCs w:val="28"/>
          <w:lang w:val="ru-RU"/>
        </w:rPr>
        <w:t>и</w:t>
      </w:r>
      <w:r w:rsidRPr="0061485A">
        <w:rPr>
          <w:rFonts w:ascii="Times New Roman" w:eastAsia="Times New Roman" w:hAnsi="Times New Roman" w:cs="Times New Roman"/>
          <w:sz w:val="28"/>
          <w:szCs w:val="28"/>
          <w:lang w:val="ru-RU"/>
        </w:rPr>
        <w:t xml:space="preserve"> </w:t>
      </w:r>
      <w:r w:rsidR="006646FE">
        <w:rPr>
          <w:rFonts w:ascii="Times New Roman" w:eastAsia="Times New Roman" w:hAnsi="Times New Roman" w:cs="Times New Roman"/>
          <w:sz w:val="28"/>
          <w:szCs w:val="28"/>
        </w:rPr>
        <w:t>DHC</w:t>
      </w:r>
      <w:r w:rsidR="006646FE" w:rsidRPr="006646FE">
        <w:rPr>
          <w:rFonts w:ascii="Times New Roman" w:eastAsia="Times New Roman" w:hAnsi="Times New Roman" w:cs="Times New Roman"/>
          <w:sz w:val="28"/>
          <w:szCs w:val="28"/>
          <w:lang w:val="ru-RU"/>
        </w:rPr>
        <w:t xml:space="preserve"> </w:t>
      </w:r>
      <w:r w:rsidR="006646FE">
        <w:rPr>
          <w:rFonts w:ascii="Times New Roman" w:eastAsia="Times New Roman" w:hAnsi="Times New Roman" w:cs="Times New Roman"/>
          <w:sz w:val="28"/>
          <w:szCs w:val="28"/>
          <w:lang w:val="ru-RU"/>
        </w:rPr>
        <w:t>проводится</w:t>
      </w:r>
      <w:r w:rsidRPr="0061485A">
        <w:rPr>
          <w:rFonts w:ascii="Times New Roman" w:eastAsia="Times New Roman" w:hAnsi="Times New Roman" w:cs="Times New Roman"/>
          <w:sz w:val="28"/>
          <w:szCs w:val="28"/>
          <w:lang w:val="ru-RU"/>
        </w:rPr>
        <w:t xml:space="preserve"> по </w:t>
      </w:r>
      <w:r w:rsidR="006646FE" w:rsidRPr="0061485A">
        <w:rPr>
          <w:rFonts w:ascii="Times New Roman" w:eastAsia="Times New Roman" w:hAnsi="Times New Roman" w:cs="Times New Roman"/>
          <w:sz w:val="28"/>
          <w:szCs w:val="28"/>
          <w:lang w:val="ru-RU"/>
        </w:rPr>
        <w:t>наиболее аномалии</w:t>
      </w:r>
      <w:r w:rsidRPr="0061485A">
        <w:rPr>
          <w:rFonts w:ascii="Times New Roman" w:eastAsia="Times New Roman" w:hAnsi="Times New Roman" w:cs="Times New Roman"/>
          <w:sz w:val="28"/>
          <w:szCs w:val="28"/>
          <w:lang w:val="ru-RU"/>
        </w:rPr>
        <w:t xml:space="preserve">. </w:t>
      </w:r>
      <w:r w:rsidR="006646FE">
        <w:rPr>
          <w:rFonts w:ascii="Times New Roman" w:eastAsia="Times New Roman" w:hAnsi="Times New Roman" w:cs="Times New Roman"/>
          <w:sz w:val="28"/>
          <w:szCs w:val="28"/>
          <w:lang w:val="ru-RU"/>
        </w:rPr>
        <w:t>Например</w:t>
      </w:r>
      <w:r w:rsidRPr="0061485A">
        <w:rPr>
          <w:rFonts w:ascii="Times New Roman" w:eastAsia="Times New Roman" w:hAnsi="Times New Roman" w:cs="Times New Roman"/>
          <w:sz w:val="28"/>
          <w:szCs w:val="28"/>
          <w:lang w:val="ru-RU"/>
        </w:rPr>
        <w:t xml:space="preserve">, </w:t>
      </w:r>
      <w:r w:rsidR="006646FE">
        <w:rPr>
          <w:rFonts w:ascii="Times New Roman" w:eastAsia="Times New Roman" w:hAnsi="Times New Roman" w:cs="Times New Roman"/>
          <w:sz w:val="28"/>
          <w:szCs w:val="28"/>
          <w:lang w:val="ru-RU"/>
        </w:rPr>
        <w:t>в</w:t>
      </w:r>
      <w:r w:rsidRPr="0061485A">
        <w:rPr>
          <w:rFonts w:ascii="Times New Roman" w:eastAsia="Times New Roman" w:hAnsi="Times New Roman" w:cs="Times New Roman"/>
          <w:sz w:val="28"/>
          <w:szCs w:val="28"/>
          <w:lang w:val="ru-RU"/>
        </w:rPr>
        <w:t xml:space="preserve"> 5 категори</w:t>
      </w:r>
      <w:r w:rsidR="006646FE">
        <w:rPr>
          <w:rFonts w:ascii="Times New Roman" w:eastAsia="Times New Roman" w:hAnsi="Times New Roman" w:cs="Times New Roman"/>
          <w:sz w:val="28"/>
          <w:szCs w:val="28"/>
          <w:lang w:val="ru-RU"/>
        </w:rPr>
        <w:t>ю</w:t>
      </w:r>
      <w:r w:rsidRPr="0061485A">
        <w:rPr>
          <w:rFonts w:ascii="Times New Roman" w:eastAsia="Times New Roman" w:hAnsi="Times New Roman" w:cs="Times New Roman"/>
          <w:sz w:val="28"/>
          <w:szCs w:val="28"/>
          <w:lang w:val="ru-RU"/>
        </w:rPr>
        <w:t xml:space="preserve"> относят</w:t>
      </w:r>
      <w:r w:rsidR="006646FE">
        <w:rPr>
          <w:rFonts w:ascii="Times New Roman" w:eastAsia="Times New Roman" w:hAnsi="Times New Roman" w:cs="Times New Roman"/>
          <w:sz w:val="28"/>
          <w:szCs w:val="28"/>
          <w:lang w:val="ru-RU"/>
        </w:rPr>
        <w:t>ся</w:t>
      </w:r>
      <w:r w:rsidRPr="0061485A">
        <w:rPr>
          <w:rFonts w:ascii="Times New Roman" w:eastAsia="Times New Roman" w:hAnsi="Times New Roman" w:cs="Times New Roman"/>
          <w:sz w:val="28"/>
          <w:szCs w:val="28"/>
          <w:lang w:val="ru-RU"/>
        </w:rPr>
        <w:t xml:space="preserve"> пациент</w:t>
      </w:r>
      <w:r w:rsidR="006646FE">
        <w:rPr>
          <w:rFonts w:ascii="Times New Roman" w:eastAsia="Times New Roman" w:hAnsi="Times New Roman" w:cs="Times New Roman"/>
          <w:sz w:val="28"/>
          <w:szCs w:val="28"/>
          <w:lang w:val="ru-RU"/>
        </w:rPr>
        <w:t>ы</w:t>
      </w:r>
      <w:r w:rsidRPr="0061485A">
        <w:rPr>
          <w:rFonts w:ascii="Times New Roman" w:eastAsia="Times New Roman" w:hAnsi="Times New Roman" w:cs="Times New Roman"/>
          <w:sz w:val="28"/>
          <w:szCs w:val="28"/>
          <w:lang w:val="ru-RU"/>
        </w:rPr>
        <w:t xml:space="preserve"> с расщелинами неба,</w:t>
      </w:r>
      <w:r w:rsidR="006646FE">
        <w:rPr>
          <w:rFonts w:ascii="Times New Roman" w:eastAsia="Times New Roman" w:hAnsi="Times New Roman" w:cs="Times New Roman"/>
          <w:sz w:val="28"/>
          <w:szCs w:val="28"/>
          <w:lang w:val="ru-RU"/>
        </w:rPr>
        <w:t xml:space="preserve"> губы,</w:t>
      </w:r>
      <w:r w:rsidRPr="0061485A">
        <w:rPr>
          <w:rFonts w:ascii="Times New Roman" w:eastAsia="Times New Roman" w:hAnsi="Times New Roman" w:cs="Times New Roman"/>
          <w:sz w:val="28"/>
          <w:szCs w:val="28"/>
          <w:lang w:val="ru-RU"/>
        </w:rPr>
        <w:t xml:space="preserve"> альвеолярного отростка, отсутствием </w:t>
      </w:r>
      <w:r w:rsidR="006646FE">
        <w:rPr>
          <w:rFonts w:ascii="Times New Roman" w:eastAsia="Times New Roman" w:hAnsi="Times New Roman" w:cs="Times New Roman"/>
          <w:sz w:val="28"/>
          <w:szCs w:val="28"/>
          <w:lang w:val="ru-RU"/>
        </w:rPr>
        <w:t>большого</w:t>
      </w:r>
      <w:r w:rsidRPr="0061485A">
        <w:rPr>
          <w:rFonts w:ascii="Times New Roman" w:eastAsia="Times New Roman" w:hAnsi="Times New Roman" w:cs="Times New Roman"/>
          <w:sz w:val="28"/>
          <w:szCs w:val="28"/>
          <w:lang w:val="ru-RU"/>
        </w:rPr>
        <w:t xml:space="preserve"> количества зубов или </w:t>
      </w:r>
      <w:r w:rsidR="006646FE">
        <w:rPr>
          <w:rFonts w:ascii="Times New Roman" w:eastAsia="Times New Roman" w:hAnsi="Times New Roman" w:cs="Times New Roman"/>
          <w:sz w:val="28"/>
          <w:szCs w:val="28"/>
          <w:lang w:val="ru-RU"/>
        </w:rPr>
        <w:t>тяжелым</w:t>
      </w:r>
      <w:r w:rsidRPr="0061485A">
        <w:rPr>
          <w:rFonts w:ascii="Times New Roman" w:eastAsia="Times New Roman" w:hAnsi="Times New Roman" w:cs="Times New Roman"/>
          <w:sz w:val="28"/>
          <w:szCs w:val="28"/>
          <w:lang w:val="ru-RU"/>
        </w:rPr>
        <w:t xml:space="preserve"> прикусом,</w:t>
      </w:r>
      <w:r w:rsidR="006646FE">
        <w:rPr>
          <w:rFonts w:ascii="Times New Roman" w:eastAsia="Times New Roman" w:hAnsi="Times New Roman" w:cs="Times New Roman"/>
          <w:sz w:val="28"/>
          <w:szCs w:val="28"/>
          <w:lang w:val="ru-RU"/>
        </w:rPr>
        <w:t xml:space="preserve"> вне</w:t>
      </w:r>
      <w:r w:rsidRPr="0061485A">
        <w:rPr>
          <w:rFonts w:ascii="Times New Roman" w:eastAsia="Times New Roman" w:hAnsi="Times New Roman" w:cs="Times New Roman"/>
          <w:sz w:val="28"/>
          <w:szCs w:val="28"/>
          <w:lang w:val="ru-RU"/>
        </w:rPr>
        <w:t xml:space="preserve"> зависимо</w:t>
      </w:r>
      <w:r w:rsidR="006646FE">
        <w:rPr>
          <w:rFonts w:ascii="Times New Roman" w:eastAsia="Times New Roman" w:hAnsi="Times New Roman" w:cs="Times New Roman"/>
          <w:sz w:val="28"/>
          <w:szCs w:val="28"/>
          <w:lang w:val="ru-RU"/>
        </w:rPr>
        <w:t>сти</w:t>
      </w:r>
      <w:r w:rsidRPr="0061485A">
        <w:rPr>
          <w:rFonts w:ascii="Times New Roman" w:eastAsia="Times New Roman" w:hAnsi="Times New Roman" w:cs="Times New Roman"/>
          <w:sz w:val="28"/>
          <w:szCs w:val="28"/>
          <w:lang w:val="ru-RU"/>
        </w:rPr>
        <w:t xml:space="preserve"> от наличия </w:t>
      </w:r>
      <w:r w:rsidR="006646FE">
        <w:rPr>
          <w:rFonts w:ascii="Times New Roman" w:eastAsia="Times New Roman" w:hAnsi="Times New Roman" w:cs="Times New Roman"/>
          <w:sz w:val="28"/>
          <w:szCs w:val="28"/>
          <w:lang w:val="ru-RU"/>
        </w:rPr>
        <w:t>слабовыраженной</w:t>
      </w:r>
      <w:r w:rsidRPr="0061485A">
        <w:rPr>
          <w:rFonts w:ascii="Times New Roman" w:eastAsia="Times New Roman" w:hAnsi="Times New Roman" w:cs="Times New Roman"/>
          <w:sz w:val="28"/>
          <w:szCs w:val="28"/>
          <w:lang w:val="ru-RU"/>
        </w:rPr>
        <w:t xml:space="preserve"> патологии, </w:t>
      </w:r>
      <w:r w:rsidR="006646FE">
        <w:rPr>
          <w:rFonts w:ascii="Times New Roman" w:eastAsia="Times New Roman" w:hAnsi="Times New Roman" w:cs="Times New Roman"/>
          <w:sz w:val="28"/>
          <w:szCs w:val="28"/>
          <w:lang w:val="ru-RU"/>
        </w:rPr>
        <w:t xml:space="preserve">которая </w:t>
      </w:r>
      <w:r w:rsidR="00A16F74">
        <w:rPr>
          <w:rFonts w:ascii="Times New Roman" w:eastAsia="Times New Roman" w:hAnsi="Times New Roman" w:cs="Times New Roman"/>
          <w:sz w:val="28"/>
          <w:szCs w:val="28"/>
          <w:lang w:val="ru-RU"/>
        </w:rPr>
        <w:t xml:space="preserve">не </w:t>
      </w:r>
      <w:r w:rsidR="00A16F74" w:rsidRPr="0061485A">
        <w:rPr>
          <w:rFonts w:ascii="Times New Roman" w:eastAsia="Times New Roman" w:hAnsi="Times New Roman" w:cs="Times New Roman"/>
          <w:sz w:val="28"/>
          <w:szCs w:val="28"/>
          <w:lang w:val="ru-RU"/>
        </w:rPr>
        <w:t>требует</w:t>
      </w:r>
      <w:r w:rsidRPr="0061485A">
        <w:rPr>
          <w:rFonts w:ascii="Times New Roman" w:eastAsia="Times New Roman" w:hAnsi="Times New Roman" w:cs="Times New Roman"/>
          <w:sz w:val="28"/>
          <w:szCs w:val="28"/>
          <w:lang w:val="ru-RU"/>
        </w:rPr>
        <w:t xml:space="preserve"> лечения, </w:t>
      </w:r>
      <w:r w:rsidR="006646FE">
        <w:rPr>
          <w:rFonts w:ascii="Times New Roman" w:eastAsia="Times New Roman" w:hAnsi="Times New Roman" w:cs="Times New Roman"/>
          <w:sz w:val="28"/>
          <w:szCs w:val="28"/>
          <w:lang w:val="ru-RU"/>
        </w:rPr>
        <w:t>к примеру</w:t>
      </w:r>
      <w:r w:rsidRPr="0061485A">
        <w:rPr>
          <w:rFonts w:ascii="Times New Roman" w:eastAsia="Times New Roman" w:hAnsi="Times New Roman" w:cs="Times New Roman"/>
          <w:sz w:val="28"/>
          <w:szCs w:val="28"/>
          <w:lang w:val="ru-RU"/>
        </w:rPr>
        <w:t xml:space="preserve"> </w:t>
      </w:r>
      <w:r w:rsidR="006646FE">
        <w:rPr>
          <w:rFonts w:ascii="Times New Roman" w:eastAsia="Times New Roman" w:hAnsi="Times New Roman" w:cs="Times New Roman"/>
          <w:sz w:val="28"/>
          <w:szCs w:val="28"/>
          <w:lang w:val="ru-RU"/>
        </w:rPr>
        <w:t>неправильно расположенного зуба</w:t>
      </w:r>
      <w:r w:rsidRPr="0061485A">
        <w:rPr>
          <w:rFonts w:ascii="Times New Roman" w:eastAsia="Times New Roman" w:hAnsi="Times New Roman" w:cs="Times New Roman"/>
          <w:sz w:val="28"/>
          <w:szCs w:val="28"/>
          <w:lang w:val="ru-RU"/>
        </w:rPr>
        <w:t xml:space="preserve"> или наклона зубов. При оценке </w:t>
      </w:r>
      <w:r w:rsidRPr="0061485A">
        <w:rPr>
          <w:rFonts w:ascii="Times New Roman" w:eastAsia="Times New Roman" w:hAnsi="Times New Roman" w:cs="Times New Roman"/>
          <w:sz w:val="28"/>
          <w:szCs w:val="28"/>
        </w:rPr>
        <w:t>D</w:t>
      </w:r>
      <w:r w:rsidR="00A16F74">
        <w:rPr>
          <w:rFonts w:ascii="Times New Roman" w:eastAsia="Times New Roman" w:hAnsi="Times New Roman" w:cs="Times New Roman"/>
          <w:sz w:val="28"/>
          <w:szCs w:val="28"/>
        </w:rPr>
        <w:t>HC</w:t>
      </w:r>
      <w:r w:rsidRPr="0061485A">
        <w:rPr>
          <w:rFonts w:ascii="Times New Roman" w:eastAsia="Times New Roman" w:hAnsi="Times New Roman" w:cs="Times New Roman"/>
          <w:sz w:val="28"/>
          <w:szCs w:val="28"/>
          <w:lang w:val="ru-RU"/>
        </w:rPr>
        <w:t xml:space="preserve"> </w:t>
      </w:r>
      <w:r w:rsidR="00A16F74">
        <w:rPr>
          <w:rFonts w:ascii="Times New Roman" w:eastAsia="Times New Roman" w:hAnsi="Times New Roman" w:cs="Times New Roman"/>
          <w:sz w:val="28"/>
          <w:szCs w:val="28"/>
          <w:lang w:val="ru-RU"/>
        </w:rPr>
        <w:t>руководствуются</w:t>
      </w:r>
      <w:r w:rsidRPr="0061485A">
        <w:rPr>
          <w:rFonts w:ascii="Times New Roman" w:eastAsia="Times New Roman" w:hAnsi="Times New Roman" w:cs="Times New Roman"/>
          <w:sz w:val="28"/>
          <w:szCs w:val="28"/>
          <w:lang w:val="ru-RU"/>
        </w:rPr>
        <w:t xml:space="preserve"> простым правилом, </w:t>
      </w:r>
      <w:r w:rsidR="00A16F74">
        <w:rPr>
          <w:rFonts w:ascii="Times New Roman" w:eastAsia="Times New Roman" w:hAnsi="Times New Roman" w:cs="Times New Roman"/>
          <w:sz w:val="28"/>
          <w:szCs w:val="28"/>
          <w:lang w:val="ru-RU"/>
        </w:rPr>
        <w:t>в сокращении</w:t>
      </w:r>
      <w:r w:rsidRPr="0061485A">
        <w:rPr>
          <w:rFonts w:ascii="Times New Roman" w:eastAsia="Times New Roman" w:hAnsi="Times New Roman" w:cs="Times New Roman"/>
          <w:sz w:val="28"/>
          <w:szCs w:val="28"/>
          <w:lang w:val="ru-RU"/>
        </w:rPr>
        <w:t xml:space="preserve"> ОГПДГ. </w:t>
      </w:r>
      <w:r w:rsidR="00A16F74">
        <w:rPr>
          <w:rFonts w:ascii="Times New Roman" w:eastAsia="Times New Roman" w:hAnsi="Times New Roman" w:cs="Times New Roman"/>
          <w:sz w:val="28"/>
          <w:szCs w:val="28"/>
          <w:lang w:val="ru-RU"/>
        </w:rPr>
        <w:t xml:space="preserve">Данная </w:t>
      </w:r>
      <w:r w:rsidRPr="0061485A">
        <w:rPr>
          <w:rFonts w:ascii="Times New Roman" w:eastAsia="Times New Roman" w:hAnsi="Times New Roman" w:cs="Times New Roman"/>
          <w:sz w:val="28"/>
          <w:szCs w:val="28"/>
          <w:lang w:val="ru-RU"/>
        </w:rPr>
        <w:t xml:space="preserve">аббревиатура </w:t>
      </w:r>
      <w:r w:rsidR="00A16F74">
        <w:rPr>
          <w:rFonts w:ascii="Times New Roman" w:eastAsia="Times New Roman" w:hAnsi="Times New Roman" w:cs="Times New Roman"/>
          <w:sz w:val="28"/>
          <w:szCs w:val="28"/>
          <w:lang w:val="ru-RU"/>
        </w:rPr>
        <w:t>обозначает</w:t>
      </w:r>
      <w:r w:rsidRPr="0061485A">
        <w:rPr>
          <w:rFonts w:ascii="Times New Roman" w:eastAsia="Times New Roman" w:hAnsi="Times New Roman" w:cs="Times New Roman"/>
          <w:sz w:val="28"/>
          <w:szCs w:val="28"/>
          <w:lang w:val="ru-RU"/>
        </w:rPr>
        <w:t>: отсутствующие зубы; горизонтальное перекрытие (прямое и обратное</w:t>
      </w:r>
      <w:r w:rsidR="00A16F74" w:rsidRPr="0061485A">
        <w:rPr>
          <w:rFonts w:ascii="Times New Roman" w:eastAsia="Times New Roman" w:hAnsi="Times New Roman" w:cs="Times New Roman"/>
          <w:sz w:val="28"/>
          <w:szCs w:val="28"/>
          <w:lang w:val="ru-RU"/>
        </w:rPr>
        <w:t>); перекрестный</w:t>
      </w:r>
      <w:r w:rsidRPr="0061485A">
        <w:rPr>
          <w:rFonts w:ascii="Times New Roman" w:eastAsia="Times New Roman" w:hAnsi="Times New Roman" w:cs="Times New Roman"/>
          <w:sz w:val="28"/>
          <w:szCs w:val="28"/>
          <w:lang w:val="ru-RU"/>
        </w:rPr>
        <w:t xml:space="preserve"> </w:t>
      </w:r>
      <w:r w:rsidR="00A16F74" w:rsidRPr="0061485A">
        <w:rPr>
          <w:rFonts w:ascii="Times New Roman" w:eastAsia="Times New Roman" w:hAnsi="Times New Roman" w:cs="Times New Roman"/>
          <w:sz w:val="28"/>
          <w:szCs w:val="28"/>
          <w:lang w:val="ru-RU"/>
        </w:rPr>
        <w:t>прикус</w:t>
      </w:r>
      <w:r w:rsidR="00A16F74">
        <w:rPr>
          <w:rFonts w:ascii="Times New Roman" w:eastAsia="Times New Roman" w:hAnsi="Times New Roman" w:cs="Times New Roman"/>
          <w:sz w:val="28"/>
          <w:szCs w:val="28"/>
          <w:lang w:val="ru-RU"/>
        </w:rPr>
        <w:t xml:space="preserve"> (передний и задний)</w:t>
      </w:r>
      <w:r w:rsidRPr="0061485A">
        <w:rPr>
          <w:rFonts w:ascii="Times New Roman" w:eastAsia="Times New Roman" w:hAnsi="Times New Roman" w:cs="Times New Roman"/>
          <w:sz w:val="28"/>
          <w:szCs w:val="28"/>
          <w:lang w:val="ru-RU"/>
        </w:rPr>
        <w:t>; дистопи</w:t>
      </w:r>
      <w:r w:rsidR="00A16F74">
        <w:rPr>
          <w:rFonts w:ascii="Times New Roman" w:eastAsia="Times New Roman" w:hAnsi="Times New Roman" w:cs="Times New Roman"/>
          <w:sz w:val="28"/>
          <w:szCs w:val="28"/>
          <w:lang w:val="ru-RU"/>
        </w:rPr>
        <w:t>я зубов</w:t>
      </w:r>
      <w:r w:rsidRPr="0061485A">
        <w:rPr>
          <w:rFonts w:ascii="Times New Roman" w:eastAsia="Times New Roman" w:hAnsi="Times New Roman" w:cs="Times New Roman"/>
          <w:sz w:val="28"/>
          <w:szCs w:val="28"/>
          <w:lang w:val="ru-RU"/>
        </w:rPr>
        <w:t xml:space="preserve">; глубокий прикус. </w:t>
      </w:r>
      <w:r w:rsidR="00A16F74">
        <w:rPr>
          <w:rFonts w:ascii="Times New Roman" w:eastAsia="Times New Roman" w:hAnsi="Times New Roman" w:cs="Times New Roman"/>
          <w:sz w:val="28"/>
          <w:szCs w:val="28"/>
          <w:lang w:val="ru-RU"/>
        </w:rPr>
        <w:t>Таким образом</w:t>
      </w:r>
      <w:r w:rsidRPr="0061485A">
        <w:rPr>
          <w:rFonts w:ascii="Times New Roman" w:eastAsia="Times New Roman" w:hAnsi="Times New Roman" w:cs="Times New Roman"/>
          <w:sz w:val="28"/>
          <w:szCs w:val="28"/>
          <w:lang w:val="ru-RU"/>
        </w:rPr>
        <w:t xml:space="preserve">, </w:t>
      </w:r>
      <w:r w:rsidR="00A16F74" w:rsidRPr="0061485A">
        <w:rPr>
          <w:rFonts w:ascii="Times New Roman" w:eastAsia="Times New Roman" w:hAnsi="Times New Roman" w:cs="Times New Roman"/>
          <w:sz w:val="28"/>
          <w:szCs w:val="28"/>
          <w:lang w:val="ru-RU"/>
        </w:rPr>
        <w:t>пациенты,</w:t>
      </w:r>
      <w:r w:rsidRPr="0061485A">
        <w:rPr>
          <w:rFonts w:ascii="Times New Roman" w:eastAsia="Times New Roman" w:hAnsi="Times New Roman" w:cs="Times New Roman"/>
          <w:sz w:val="28"/>
          <w:szCs w:val="28"/>
          <w:lang w:val="ru-RU"/>
        </w:rPr>
        <w:t xml:space="preserve"> </w:t>
      </w:r>
      <w:r w:rsidR="00A16F74">
        <w:rPr>
          <w:rFonts w:ascii="Times New Roman" w:eastAsia="Times New Roman" w:hAnsi="Times New Roman" w:cs="Times New Roman"/>
          <w:sz w:val="28"/>
          <w:szCs w:val="28"/>
          <w:lang w:val="ru-RU"/>
        </w:rPr>
        <w:t>имеющие</w:t>
      </w:r>
      <w:r w:rsidRPr="0061485A">
        <w:rPr>
          <w:rFonts w:ascii="Times New Roman" w:eastAsia="Times New Roman" w:hAnsi="Times New Roman" w:cs="Times New Roman"/>
          <w:sz w:val="28"/>
          <w:szCs w:val="28"/>
          <w:lang w:val="ru-RU"/>
        </w:rPr>
        <w:t xml:space="preserve"> ретинированн</w:t>
      </w:r>
      <w:r w:rsidR="00A16F74">
        <w:rPr>
          <w:rFonts w:ascii="Times New Roman" w:eastAsia="Times New Roman" w:hAnsi="Times New Roman" w:cs="Times New Roman"/>
          <w:sz w:val="28"/>
          <w:szCs w:val="28"/>
          <w:lang w:val="ru-RU"/>
        </w:rPr>
        <w:t>ый</w:t>
      </w:r>
      <w:r w:rsidRPr="0061485A">
        <w:rPr>
          <w:rFonts w:ascii="Times New Roman" w:eastAsia="Times New Roman" w:hAnsi="Times New Roman" w:cs="Times New Roman"/>
          <w:sz w:val="28"/>
          <w:szCs w:val="28"/>
          <w:lang w:val="ru-RU"/>
        </w:rPr>
        <w:t xml:space="preserve"> верхн</w:t>
      </w:r>
      <w:r w:rsidR="00A16F74">
        <w:rPr>
          <w:rFonts w:ascii="Times New Roman" w:eastAsia="Times New Roman" w:hAnsi="Times New Roman" w:cs="Times New Roman"/>
          <w:sz w:val="28"/>
          <w:szCs w:val="28"/>
          <w:lang w:val="ru-RU"/>
        </w:rPr>
        <w:t>ий</w:t>
      </w:r>
      <w:r w:rsidRPr="0061485A">
        <w:rPr>
          <w:rFonts w:ascii="Times New Roman" w:eastAsia="Times New Roman" w:hAnsi="Times New Roman" w:cs="Times New Roman"/>
          <w:sz w:val="28"/>
          <w:szCs w:val="28"/>
          <w:lang w:val="ru-RU"/>
        </w:rPr>
        <w:t xml:space="preserve"> рез</w:t>
      </w:r>
      <w:r w:rsidR="00A16F74">
        <w:rPr>
          <w:rFonts w:ascii="Times New Roman" w:eastAsia="Times New Roman" w:hAnsi="Times New Roman" w:cs="Times New Roman"/>
          <w:sz w:val="28"/>
          <w:szCs w:val="28"/>
          <w:lang w:val="ru-RU"/>
        </w:rPr>
        <w:t>ец</w:t>
      </w:r>
      <w:r w:rsidRPr="0061485A">
        <w:rPr>
          <w:rFonts w:ascii="Times New Roman" w:eastAsia="Times New Roman" w:hAnsi="Times New Roman" w:cs="Times New Roman"/>
          <w:sz w:val="28"/>
          <w:szCs w:val="28"/>
          <w:lang w:val="ru-RU"/>
        </w:rPr>
        <w:t xml:space="preserve"> автоматически </w:t>
      </w:r>
      <w:r w:rsidR="00A16F74">
        <w:rPr>
          <w:rFonts w:ascii="Times New Roman" w:eastAsia="Times New Roman" w:hAnsi="Times New Roman" w:cs="Times New Roman"/>
          <w:sz w:val="28"/>
          <w:szCs w:val="28"/>
          <w:lang w:val="ru-RU"/>
        </w:rPr>
        <w:t>относят</w:t>
      </w:r>
      <w:r w:rsidRPr="0061485A">
        <w:rPr>
          <w:rFonts w:ascii="Times New Roman" w:eastAsia="Times New Roman" w:hAnsi="Times New Roman" w:cs="Times New Roman"/>
          <w:sz w:val="28"/>
          <w:szCs w:val="28"/>
          <w:lang w:val="ru-RU"/>
        </w:rPr>
        <w:t xml:space="preserve"> </w:t>
      </w:r>
      <w:r w:rsidR="00A16F74">
        <w:rPr>
          <w:rFonts w:ascii="Times New Roman" w:eastAsia="Times New Roman" w:hAnsi="Times New Roman" w:cs="Times New Roman"/>
          <w:sz w:val="28"/>
          <w:szCs w:val="28"/>
          <w:lang w:val="ru-RU"/>
        </w:rPr>
        <w:t>к</w:t>
      </w:r>
      <w:r w:rsidRPr="0061485A">
        <w:rPr>
          <w:rFonts w:ascii="Times New Roman" w:eastAsia="Times New Roman" w:hAnsi="Times New Roman" w:cs="Times New Roman"/>
          <w:sz w:val="28"/>
          <w:szCs w:val="28"/>
          <w:lang w:val="ru-RU"/>
        </w:rPr>
        <w:t xml:space="preserve"> пят</w:t>
      </w:r>
      <w:r w:rsidR="00A16F74">
        <w:rPr>
          <w:rFonts w:ascii="Times New Roman" w:eastAsia="Times New Roman" w:hAnsi="Times New Roman" w:cs="Times New Roman"/>
          <w:sz w:val="28"/>
          <w:szCs w:val="28"/>
          <w:lang w:val="ru-RU"/>
        </w:rPr>
        <w:t>ой</w:t>
      </w:r>
      <w:r w:rsidRPr="0061485A">
        <w:rPr>
          <w:rFonts w:ascii="Times New Roman" w:eastAsia="Times New Roman" w:hAnsi="Times New Roman" w:cs="Times New Roman"/>
          <w:sz w:val="28"/>
          <w:szCs w:val="28"/>
          <w:lang w:val="ru-RU"/>
        </w:rPr>
        <w:t xml:space="preserve"> категори</w:t>
      </w:r>
      <w:r w:rsidR="00A16F74">
        <w:rPr>
          <w:rFonts w:ascii="Times New Roman" w:eastAsia="Times New Roman" w:hAnsi="Times New Roman" w:cs="Times New Roman"/>
          <w:sz w:val="28"/>
          <w:szCs w:val="28"/>
          <w:lang w:val="ru-RU"/>
        </w:rPr>
        <w:t>и</w:t>
      </w:r>
      <w:r w:rsidRPr="0061485A">
        <w:rPr>
          <w:rFonts w:ascii="Times New Roman" w:eastAsia="Times New Roman" w:hAnsi="Times New Roman" w:cs="Times New Roman"/>
          <w:sz w:val="28"/>
          <w:szCs w:val="28"/>
          <w:lang w:val="ru-RU"/>
        </w:rPr>
        <w:t xml:space="preserve"> – </w:t>
      </w:r>
      <w:r w:rsidRPr="0061485A">
        <w:rPr>
          <w:rFonts w:ascii="Times New Roman" w:eastAsia="Times New Roman" w:hAnsi="Times New Roman" w:cs="Times New Roman"/>
          <w:sz w:val="28"/>
          <w:szCs w:val="28"/>
        </w:rPr>
        <w:t>IOTN</w:t>
      </w:r>
      <w:r w:rsidRPr="0061485A">
        <w:rPr>
          <w:rFonts w:ascii="Times New Roman" w:eastAsia="Times New Roman" w:hAnsi="Times New Roman" w:cs="Times New Roman"/>
          <w:sz w:val="28"/>
          <w:szCs w:val="28"/>
          <w:lang w:val="ru-RU"/>
        </w:rPr>
        <w:t xml:space="preserve"> 5 – </w:t>
      </w:r>
      <w:r w:rsidR="00A16F74">
        <w:rPr>
          <w:rFonts w:ascii="Times New Roman" w:eastAsia="Times New Roman" w:hAnsi="Times New Roman" w:cs="Times New Roman"/>
          <w:sz w:val="28"/>
          <w:szCs w:val="28"/>
          <w:lang w:val="ru-RU"/>
        </w:rPr>
        <w:t>соответственно последующий</w:t>
      </w:r>
      <w:r w:rsidR="00A16F74" w:rsidRPr="0061485A">
        <w:rPr>
          <w:rFonts w:ascii="Times New Roman" w:eastAsia="Times New Roman" w:hAnsi="Times New Roman" w:cs="Times New Roman"/>
          <w:sz w:val="28"/>
          <w:szCs w:val="28"/>
          <w:lang w:val="ru-RU"/>
        </w:rPr>
        <w:t xml:space="preserve"> осмотр</w:t>
      </w:r>
      <w:r w:rsidRPr="0061485A">
        <w:rPr>
          <w:rFonts w:ascii="Times New Roman" w:eastAsia="Times New Roman" w:hAnsi="Times New Roman" w:cs="Times New Roman"/>
          <w:sz w:val="28"/>
          <w:szCs w:val="28"/>
          <w:lang w:val="ru-RU"/>
        </w:rPr>
        <w:t xml:space="preserve"> и оценка </w:t>
      </w:r>
      <w:r w:rsidRPr="0061485A">
        <w:rPr>
          <w:rFonts w:ascii="Times New Roman" w:eastAsia="Times New Roman" w:hAnsi="Times New Roman" w:cs="Times New Roman"/>
          <w:sz w:val="28"/>
          <w:szCs w:val="28"/>
        </w:rPr>
        <w:t>DHC</w:t>
      </w:r>
      <w:r w:rsidRPr="0061485A">
        <w:rPr>
          <w:rFonts w:ascii="Times New Roman" w:eastAsia="Times New Roman" w:hAnsi="Times New Roman" w:cs="Times New Roman"/>
          <w:sz w:val="28"/>
          <w:szCs w:val="28"/>
          <w:lang w:val="ru-RU"/>
        </w:rPr>
        <w:t xml:space="preserve"> не </w:t>
      </w:r>
      <w:r w:rsidR="00A16F74">
        <w:rPr>
          <w:rFonts w:ascii="Times New Roman" w:eastAsia="Times New Roman" w:hAnsi="Times New Roman" w:cs="Times New Roman"/>
          <w:sz w:val="28"/>
          <w:szCs w:val="28"/>
          <w:lang w:val="ru-RU"/>
        </w:rPr>
        <w:t>обязательны</w:t>
      </w:r>
      <w:r w:rsidRPr="0061485A">
        <w:rPr>
          <w:rFonts w:ascii="Times New Roman" w:eastAsia="Times New Roman" w:hAnsi="Times New Roman" w:cs="Times New Roman"/>
          <w:sz w:val="28"/>
          <w:szCs w:val="28"/>
          <w:lang w:val="ru-RU"/>
        </w:rPr>
        <w:t xml:space="preserve">. </w:t>
      </w:r>
      <w:r w:rsidR="00A16F74">
        <w:rPr>
          <w:rFonts w:ascii="Times New Roman" w:eastAsia="Times New Roman" w:hAnsi="Times New Roman" w:cs="Times New Roman"/>
          <w:sz w:val="28"/>
          <w:szCs w:val="28"/>
          <w:lang w:val="ru-RU"/>
        </w:rPr>
        <w:t>В том случае</w:t>
      </w:r>
      <w:r w:rsidRPr="0061485A">
        <w:rPr>
          <w:rFonts w:ascii="Times New Roman" w:eastAsia="Times New Roman" w:hAnsi="Times New Roman" w:cs="Times New Roman"/>
          <w:sz w:val="28"/>
          <w:szCs w:val="28"/>
          <w:lang w:val="ru-RU"/>
        </w:rPr>
        <w:t xml:space="preserve"> </w:t>
      </w:r>
      <w:r w:rsidR="00A16F74">
        <w:rPr>
          <w:rFonts w:ascii="Times New Roman" w:eastAsia="Times New Roman" w:hAnsi="Times New Roman" w:cs="Times New Roman"/>
          <w:sz w:val="28"/>
          <w:szCs w:val="28"/>
          <w:lang w:val="ru-RU"/>
        </w:rPr>
        <w:t>если не имеется</w:t>
      </w:r>
      <w:r w:rsidRPr="0061485A">
        <w:rPr>
          <w:rFonts w:ascii="Times New Roman" w:eastAsia="Times New Roman" w:hAnsi="Times New Roman" w:cs="Times New Roman"/>
          <w:sz w:val="28"/>
          <w:szCs w:val="28"/>
          <w:lang w:val="ru-RU"/>
        </w:rPr>
        <w:t xml:space="preserve"> аномалий количества зубов,</w:t>
      </w:r>
      <w:r w:rsidR="00A16F74">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lang w:val="ru-RU"/>
        </w:rPr>
        <w:t>определяет</w:t>
      </w:r>
      <w:r w:rsidR="00A16F74">
        <w:rPr>
          <w:rFonts w:ascii="Times New Roman" w:eastAsia="Times New Roman" w:hAnsi="Times New Roman" w:cs="Times New Roman"/>
          <w:sz w:val="28"/>
          <w:szCs w:val="28"/>
          <w:lang w:val="ru-RU"/>
        </w:rPr>
        <w:t>ся</w:t>
      </w:r>
      <w:r w:rsidRPr="0061485A">
        <w:rPr>
          <w:rFonts w:ascii="Times New Roman" w:eastAsia="Times New Roman" w:hAnsi="Times New Roman" w:cs="Times New Roman"/>
          <w:sz w:val="28"/>
          <w:szCs w:val="28"/>
          <w:lang w:val="ru-RU"/>
        </w:rPr>
        <w:t xml:space="preserve"> горизонтальное перекрытие (прямое или обратное)</w:t>
      </w:r>
      <w:r w:rsidR="00A16F74">
        <w:rPr>
          <w:rFonts w:ascii="Times New Roman" w:eastAsia="Times New Roman" w:hAnsi="Times New Roman" w:cs="Times New Roman"/>
          <w:sz w:val="28"/>
          <w:szCs w:val="28"/>
          <w:lang w:val="ru-RU"/>
        </w:rPr>
        <w:t xml:space="preserve"> для того, </w:t>
      </w:r>
      <w:r w:rsidRPr="0061485A">
        <w:rPr>
          <w:rFonts w:ascii="Times New Roman" w:eastAsia="Times New Roman" w:hAnsi="Times New Roman" w:cs="Times New Roman"/>
          <w:sz w:val="28"/>
          <w:szCs w:val="28"/>
          <w:lang w:val="ru-RU"/>
        </w:rPr>
        <w:t xml:space="preserve">чтобы определить </w:t>
      </w:r>
      <w:r w:rsidR="00A16F74">
        <w:rPr>
          <w:rFonts w:ascii="Times New Roman" w:eastAsia="Times New Roman" w:hAnsi="Times New Roman" w:cs="Times New Roman"/>
          <w:sz w:val="28"/>
          <w:szCs w:val="28"/>
          <w:lang w:val="ru-RU"/>
        </w:rPr>
        <w:t>в</w:t>
      </w:r>
      <w:r w:rsidRPr="0061485A">
        <w:rPr>
          <w:rFonts w:ascii="Times New Roman" w:eastAsia="Times New Roman" w:hAnsi="Times New Roman" w:cs="Times New Roman"/>
          <w:sz w:val="28"/>
          <w:szCs w:val="28"/>
          <w:lang w:val="ru-RU"/>
        </w:rPr>
        <w:t xml:space="preserve"> как</w:t>
      </w:r>
      <w:r w:rsidR="00A16F74">
        <w:rPr>
          <w:rFonts w:ascii="Times New Roman" w:eastAsia="Times New Roman" w:hAnsi="Times New Roman" w:cs="Times New Roman"/>
          <w:sz w:val="28"/>
          <w:szCs w:val="28"/>
          <w:lang w:val="ru-RU"/>
        </w:rPr>
        <w:t>ую</w:t>
      </w:r>
      <w:r w:rsidRPr="0061485A">
        <w:rPr>
          <w:rFonts w:ascii="Times New Roman" w:eastAsia="Times New Roman" w:hAnsi="Times New Roman" w:cs="Times New Roman"/>
          <w:sz w:val="28"/>
          <w:szCs w:val="28"/>
          <w:lang w:val="ru-RU"/>
        </w:rPr>
        <w:t xml:space="preserve"> категори</w:t>
      </w:r>
      <w:r w:rsidR="00A16F74">
        <w:rPr>
          <w:rFonts w:ascii="Times New Roman" w:eastAsia="Times New Roman" w:hAnsi="Times New Roman" w:cs="Times New Roman"/>
          <w:sz w:val="28"/>
          <w:szCs w:val="28"/>
          <w:lang w:val="ru-RU"/>
        </w:rPr>
        <w:t>ю</w:t>
      </w:r>
      <w:r w:rsidRPr="0061485A">
        <w:rPr>
          <w:rFonts w:ascii="Times New Roman" w:eastAsia="Times New Roman" w:hAnsi="Times New Roman" w:cs="Times New Roman"/>
          <w:sz w:val="28"/>
          <w:szCs w:val="28"/>
          <w:lang w:val="ru-RU"/>
        </w:rPr>
        <w:t xml:space="preserve"> отнести пациента. Наличие, </w:t>
      </w:r>
      <w:r w:rsidR="00A16F74">
        <w:rPr>
          <w:rFonts w:ascii="Times New Roman" w:eastAsia="Times New Roman" w:hAnsi="Times New Roman" w:cs="Times New Roman"/>
          <w:sz w:val="28"/>
          <w:szCs w:val="28"/>
          <w:lang w:val="ru-RU"/>
        </w:rPr>
        <w:t>к примеру</w:t>
      </w:r>
      <w:r w:rsidRPr="0061485A">
        <w:rPr>
          <w:rFonts w:ascii="Times New Roman" w:eastAsia="Times New Roman" w:hAnsi="Times New Roman" w:cs="Times New Roman"/>
          <w:sz w:val="28"/>
          <w:szCs w:val="28"/>
          <w:lang w:val="ru-RU"/>
        </w:rPr>
        <w:t>, увеличенного горизонтального перекрытия до 6-9</w:t>
      </w:r>
      <w:r w:rsidR="00A16F74" w:rsidRPr="0061485A">
        <w:rPr>
          <w:rFonts w:ascii="Times New Roman" w:eastAsia="Times New Roman" w:hAnsi="Times New Roman" w:cs="Times New Roman"/>
          <w:sz w:val="28"/>
          <w:szCs w:val="28"/>
          <w:lang w:val="ru-RU"/>
        </w:rPr>
        <w:t>мм относится</w:t>
      </w:r>
      <w:r w:rsidR="00A16F74">
        <w:rPr>
          <w:rFonts w:ascii="Times New Roman" w:eastAsia="Times New Roman" w:hAnsi="Times New Roman" w:cs="Times New Roman"/>
          <w:sz w:val="28"/>
          <w:szCs w:val="28"/>
          <w:lang w:val="ru-RU"/>
        </w:rPr>
        <w:t xml:space="preserve"> к категории</w:t>
      </w:r>
      <w:r w:rsidRPr="0061485A">
        <w:rPr>
          <w:rFonts w:ascii="Times New Roman" w:eastAsia="Times New Roman" w:hAnsi="Times New Roman" w:cs="Times New Roman"/>
          <w:sz w:val="28"/>
          <w:szCs w:val="28"/>
          <w:lang w:val="ru-RU"/>
        </w:rPr>
        <w:t xml:space="preserve"> </w:t>
      </w:r>
      <w:r w:rsidRPr="0061485A">
        <w:rPr>
          <w:rFonts w:ascii="Times New Roman" w:eastAsia="Times New Roman" w:hAnsi="Times New Roman" w:cs="Times New Roman"/>
          <w:sz w:val="28"/>
          <w:szCs w:val="28"/>
        </w:rPr>
        <w:t>IOTN</w:t>
      </w:r>
      <w:r w:rsidRPr="0061485A">
        <w:rPr>
          <w:rFonts w:ascii="Times New Roman" w:eastAsia="Times New Roman" w:hAnsi="Times New Roman" w:cs="Times New Roman"/>
          <w:sz w:val="28"/>
          <w:szCs w:val="28"/>
          <w:lang w:val="ru-RU"/>
        </w:rPr>
        <w:t xml:space="preserve"> 4.</w:t>
      </w:r>
      <w:bookmarkEnd w:id="39"/>
    </w:p>
    <w:p w14:paraId="72D092BE" w14:textId="7B75D4A4" w:rsidR="00A16F74" w:rsidRPr="00BD3295" w:rsidRDefault="00A16F74"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0" w:name="_Toc137404792"/>
      <w:r>
        <w:rPr>
          <w:rFonts w:ascii="Times New Roman" w:eastAsia="Times New Roman" w:hAnsi="Times New Roman" w:cs="Times New Roman"/>
          <w:sz w:val="28"/>
          <w:szCs w:val="28"/>
          <w:lang w:val="ru-RU"/>
        </w:rPr>
        <w:t xml:space="preserve">Оценка по индексу </w:t>
      </w:r>
      <w:r>
        <w:rPr>
          <w:rFonts w:ascii="Times New Roman" w:eastAsia="Times New Roman" w:hAnsi="Times New Roman" w:cs="Times New Roman"/>
          <w:sz w:val="28"/>
          <w:szCs w:val="28"/>
        </w:rPr>
        <w:t>IOTN</w:t>
      </w:r>
      <w:r w:rsidR="00A25C3F">
        <w:rPr>
          <w:rFonts w:ascii="Times New Roman" w:eastAsia="Times New Roman" w:hAnsi="Times New Roman" w:cs="Times New Roman"/>
          <w:sz w:val="28"/>
          <w:szCs w:val="28"/>
          <w:lang w:val="ru-RU"/>
        </w:rPr>
        <w:t xml:space="preserve"> </w:t>
      </w:r>
      <w:r w:rsidR="00AB188C">
        <w:rPr>
          <w:rFonts w:ascii="Times New Roman" w:eastAsia="Times New Roman" w:hAnsi="Times New Roman" w:cs="Times New Roman"/>
          <w:sz w:val="28"/>
          <w:szCs w:val="28"/>
          <w:lang w:val="ru-RU"/>
        </w:rPr>
        <w:t xml:space="preserve">(Приложение </w:t>
      </w:r>
      <w:r w:rsidR="00A25C3F">
        <w:rPr>
          <w:rFonts w:ascii="Times New Roman" w:eastAsia="Times New Roman" w:hAnsi="Times New Roman" w:cs="Times New Roman"/>
          <w:sz w:val="28"/>
          <w:szCs w:val="28"/>
          <w:lang w:val="ru-RU"/>
        </w:rPr>
        <w:t>№1)</w:t>
      </w:r>
      <w:r w:rsidRPr="00BD3295">
        <w:rPr>
          <w:rFonts w:ascii="Times New Roman" w:eastAsia="Times New Roman" w:hAnsi="Times New Roman" w:cs="Times New Roman"/>
          <w:sz w:val="28"/>
          <w:szCs w:val="28"/>
          <w:lang w:val="ru-RU"/>
        </w:rPr>
        <w:t>:</w:t>
      </w:r>
      <w:bookmarkEnd w:id="40"/>
    </w:p>
    <w:p w14:paraId="6672D884"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1" w:name="_Toc137404793"/>
      <w:r w:rsidRPr="00231C2F">
        <w:rPr>
          <w:rFonts w:ascii="Times New Roman" w:eastAsia="Times New Roman" w:hAnsi="Times New Roman" w:cs="Times New Roman"/>
          <w:b/>
          <w:bCs/>
          <w:sz w:val="28"/>
          <w:szCs w:val="28"/>
          <w:lang w:val="ru-RU"/>
        </w:rPr>
        <w:t>1 степень</w:t>
      </w:r>
      <w:r w:rsidRPr="00231C2F">
        <w:rPr>
          <w:rFonts w:ascii="Times New Roman" w:eastAsia="Times New Roman" w:hAnsi="Times New Roman" w:cs="Times New Roman"/>
          <w:sz w:val="28"/>
          <w:szCs w:val="28"/>
          <w:lang w:val="ru-RU"/>
        </w:rPr>
        <w:t xml:space="preserve"> (ортодонтическое лечение не требуется)</w:t>
      </w:r>
      <w:bookmarkEnd w:id="41"/>
    </w:p>
    <w:p w14:paraId="5EE92302"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2" w:name="_Toc137404794"/>
      <w:r w:rsidRPr="00231C2F">
        <w:rPr>
          <w:rFonts w:ascii="Times New Roman" w:eastAsia="Times New Roman" w:hAnsi="Times New Roman" w:cs="Times New Roman"/>
          <w:sz w:val="28"/>
          <w:szCs w:val="28"/>
          <w:lang w:val="ru-RU"/>
        </w:rPr>
        <w:t>1. Крайне незначительные аномалии прикуса, включая смещения контактных точек менее</w:t>
      </w:r>
      <w:bookmarkEnd w:id="42"/>
    </w:p>
    <w:p w14:paraId="30F0EDFA"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3" w:name="_Toc137404795"/>
      <w:r w:rsidRPr="00231C2F">
        <w:rPr>
          <w:rFonts w:ascii="Times New Roman" w:eastAsia="Times New Roman" w:hAnsi="Times New Roman" w:cs="Times New Roman"/>
          <w:sz w:val="28"/>
          <w:szCs w:val="28"/>
          <w:lang w:val="ru-RU"/>
        </w:rPr>
        <w:t>1мм.</w:t>
      </w:r>
      <w:bookmarkEnd w:id="43"/>
    </w:p>
    <w:p w14:paraId="34C673D7"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4" w:name="_Toc137404796"/>
      <w:r w:rsidRPr="00231C2F">
        <w:rPr>
          <w:rFonts w:ascii="Times New Roman" w:eastAsia="Times New Roman" w:hAnsi="Times New Roman" w:cs="Times New Roman"/>
          <w:b/>
          <w:bCs/>
          <w:sz w:val="28"/>
          <w:szCs w:val="28"/>
          <w:lang w:val="ru-RU"/>
        </w:rPr>
        <w:t>2 степень</w:t>
      </w:r>
      <w:r w:rsidRPr="00231C2F">
        <w:rPr>
          <w:rFonts w:ascii="Times New Roman" w:eastAsia="Times New Roman" w:hAnsi="Times New Roman" w:cs="Times New Roman"/>
          <w:sz w:val="28"/>
          <w:szCs w:val="28"/>
          <w:lang w:val="ru-RU"/>
        </w:rPr>
        <w:t xml:space="preserve"> (небольшая потребность в ортодонтическом лечении)</w:t>
      </w:r>
      <w:bookmarkEnd w:id="44"/>
    </w:p>
    <w:p w14:paraId="3C56C6E3"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5" w:name="_Toc137404797"/>
      <w:r w:rsidRPr="00231C2F">
        <w:rPr>
          <w:rFonts w:ascii="Times New Roman" w:eastAsia="Times New Roman" w:hAnsi="Times New Roman" w:cs="Times New Roman"/>
          <w:sz w:val="28"/>
          <w:szCs w:val="28"/>
          <w:lang w:val="ru-RU"/>
        </w:rPr>
        <w:t>2а. Увеличение перелива более 3,5 мм, но меньше или равное 6 мм</w:t>
      </w:r>
      <w:bookmarkEnd w:id="45"/>
    </w:p>
    <w:p w14:paraId="6818CCC0"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231C2F">
        <w:rPr>
          <w:rFonts w:ascii="Times New Roman" w:eastAsia="Times New Roman" w:hAnsi="Times New Roman" w:cs="Times New Roman"/>
          <w:sz w:val="28"/>
          <w:szCs w:val="28"/>
          <w:lang w:val="ru-RU"/>
        </w:rPr>
        <w:t xml:space="preserve">  </w:t>
      </w:r>
      <w:bookmarkStart w:id="46" w:name="_Toc137404798"/>
      <w:r w:rsidRPr="00231C2F">
        <w:rPr>
          <w:rFonts w:ascii="Times New Roman" w:eastAsia="Times New Roman" w:hAnsi="Times New Roman" w:cs="Times New Roman"/>
          <w:sz w:val="28"/>
          <w:szCs w:val="28"/>
          <w:lang w:val="ru-RU"/>
        </w:rPr>
        <w:t>с компетентными губами.</w:t>
      </w:r>
      <w:bookmarkEnd w:id="46"/>
    </w:p>
    <w:p w14:paraId="1A73DD3C" w14:textId="6047657A"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7" w:name="_Toc137404799"/>
      <w:r w:rsidRPr="00231C2F">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b</w:t>
      </w:r>
      <w:r w:rsidRPr="00231C2F">
        <w:rPr>
          <w:rFonts w:ascii="Times New Roman" w:eastAsia="Times New Roman" w:hAnsi="Times New Roman" w:cs="Times New Roman"/>
          <w:sz w:val="28"/>
          <w:szCs w:val="28"/>
          <w:lang w:val="ru-RU"/>
        </w:rPr>
        <w:t>. Обратное перекрытие больше 0 мм, но меньше или равно 1 мм.</w:t>
      </w:r>
      <w:bookmarkEnd w:id="47"/>
    </w:p>
    <w:p w14:paraId="5E5A0A57" w14:textId="161A31B8"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8" w:name="_Toc137404800"/>
      <w:r w:rsidRPr="00231C2F">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c</w:t>
      </w:r>
      <w:r w:rsidRPr="00231C2F">
        <w:rPr>
          <w:rFonts w:ascii="Times New Roman" w:eastAsia="Times New Roman" w:hAnsi="Times New Roman" w:cs="Times New Roman"/>
          <w:sz w:val="28"/>
          <w:szCs w:val="28"/>
          <w:lang w:val="ru-RU"/>
        </w:rPr>
        <w:t xml:space="preserve">. Передний или задний перекрестный прикус с расхождением менее или равным 1 мм между положением </w:t>
      </w:r>
      <w:r>
        <w:rPr>
          <w:rFonts w:ascii="Times New Roman" w:eastAsia="Times New Roman" w:hAnsi="Times New Roman" w:cs="Times New Roman"/>
          <w:sz w:val="28"/>
          <w:szCs w:val="28"/>
          <w:lang w:val="ru-RU"/>
        </w:rPr>
        <w:t>имеющегося прикуса и центральной окклюзией</w:t>
      </w:r>
      <w:bookmarkEnd w:id="48"/>
    </w:p>
    <w:p w14:paraId="3F4B8898" w14:textId="13EBFD79"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49" w:name="_Toc137404801"/>
      <w:r w:rsidRPr="00231C2F">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d</w:t>
      </w:r>
      <w:r w:rsidRPr="00231C2F">
        <w:rPr>
          <w:rFonts w:ascii="Times New Roman" w:eastAsia="Times New Roman" w:hAnsi="Times New Roman" w:cs="Times New Roman"/>
          <w:sz w:val="28"/>
          <w:szCs w:val="28"/>
          <w:lang w:val="ru-RU"/>
        </w:rPr>
        <w:t>. Смещение точки контакта</w:t>
      </w:r>
      <w:r>
        <w:rPr>
          <w:rFonts w:ascii="Times New Roman" w:eastAsia="Times New Roman" w:hAnsi="Times New Roman" w:cs="Times New Roman"/>
          <w:sz w:val="28"/>
          <w:szCs w:val="28"/>
          <w:lang w:val="ru-RU"/>
        </w:rPr>
        <w:t>(дистопия)</w:t>
      </w:r>
      <w:r w:rsidRPr="00231C2F">
        <w:rPr>
          <w:rFonts w:ascii="Times New Roman" w:eastAsia="Times New Roman" w:hAnsi="Times New Roman" w:cs="Times New Roman"/>
          <w:sz w:val="28"/>
          <w:szCs w:val="28"/>
          <w:lang w:val="ru-RU"/>
        </w:rPr>
        <w:t xml:space="preserve"> больше 1 мм, но меньше или равно 2 мм.</w:t>
      </w:r>
      <w:bookmarkEnd w:id="49"/>
    </w:p>
    <w:p w14:paraId="4FC3F2A7" w14:textId="49D6CD52"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0" w:name="_Toc137404802"/>
      <w:r w:rsidRPr="00231C2F">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e</w:t>
      </w:r>
      <w:r w:rsidRPr="00231C2F">
        <w:rPr>
          <w:rFonts w:ascii="Times New Roman" w:eastAsia="Times New Roman" w:hAnsi="Times New Roman" w:cs="Times New Roman"/>
          <w:sz w:val="28"/>
          <w:szCs w:val="28"/>
          <w:lang w:val="ru-RU"/>
        </w:rPr>
        <w:t>. Передний или задний открытый прикус больше 1 мм, но меньше или равен 2 мм.</w:t>
      </w:r>
      <w:bookmarkEnd w:id="50"/>
    </w:p>
    <w:p w14:paraId="2B40DCCB" w14:textId="6ACABD5F"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1" w:name="_Toc137404803"/>
      <w:r w:rsidRPr="00231C2F">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f</w:t>
      </w:r>
      <w:r w:rsidRPr="00231C2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Глубина прикуса</w:t>
      </w:r>
      <w:r w:rsidRPr="00231C2F">
        <w:rPr>
          <w:rFonts w:ascii="Times New Roman" w:eastAsia="Times New Roman" w:hAnsi="Times New Roman" w:cs="Times New Roman"/>
          <w:sz w:val="28"/>
          <w:szCs w:val="28"/>
          <w:lang w:val="ru-RU"/>
        </w:rPr>
        <w:t xml:space="preserve"> более или равное 3,5 мм без контакта с деснами.</w:t>
      </w:r>
      <w:bookmarkEnd w:id="51"/>
    </w:p>
    <w:p w14:paraId="5D507444" w14:textId="2D0C76F3"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2" w:name="_Toc137404804"/>
      <w:r w:rsidRPr="00231C2F">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g</w:t>
      </w:r>
      <w:r w:rsidRPr="00231C2F">
        <w:rPr>
          <w:rFonts w:ascii="Times New Roman" w:eastAsia="Times New Roman" w:hAnsi="Times New Roman" w:cs="Times New Roman"/>
          <w:sz w:val="28"/>
          <w:szCs w:val="28"/>
          <w:lang w:val="ru-RU"/>
        </w:rPr>
        <w:t xml:space="preserve">. Пре- или </w:t>
      </w:r>
      <w:proofErr w:type="spellStart"/>
      <w:r w:rsidRPr="00231C2F">
        <w:rPr>
          <w:rFonts w:ascii="Times New Roman" w:eastAsia="Times New Roman" w:hAnsi="Times New Roman" w:cs="Times New Roman"/>
          <w:sz w:val="28"/>
          <w:szCs w:val="28"/>
          <w:lang w:val="ru-RU"/>
        </w:rPr>
        <w:t>постнормальные</w:t>
      </w:r>
      <w:proofErr w:type="spellEnd"/>
      <w:r w:rsidRPr="00231C2F">
        <w:rPr>
          <w:rFonts w:ascii="Times New Roman" w:eastAsia="Times New Roman" w:hAnsi="Times New Roman" w:cs="Times New Roman"/>
          <w:sz w:val="28"/>
          <w:szCs w:val="28"/>
          <w:lang w:val="ru-RU"/>
        </w:rPr>
        <w:t xml:space="preserve"> окклюзии без других аномалий (включает до половины единицы несоответстви</w:t>
      </w:r>
      <w:r>
        <w:rPr>
          <w:rFonts w:ascii="Times New Roman" w:eastAsia="Times New Roman" w:hAnsi="Times New Roman" w:cs="Times New Roman"/>
          <w:sz w:val="28"/>
          <w:szCs w:val="28"/>
          <w:lang w:val="ru-RU"/>
        </w:rPr>
        <w:t>я</w:t>
      </w:r>
      <w:r w:rsidRPr="00231C2F">
        <w:rPr>
          <w:rFonts w:ascii="Times New Roman" w:eastAsia="Times New Roman" w:hAnsi="Times New Roman" w:cs="Times New Roman"/>
          <w:sz w:val="28"/>
          <w:szCs w:val="28"/>
          <w:lang w:val="ru-RU"/>
        </w:rPr>
        <w:t>).</w:t>
      </w:r>
      <w:bookmarkEnd w:id="52"/>
    </w:p>
    <w:p w14:paraId="728931B0"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3" w:name="_Toc137404805"/>
      <w:r w:rsidRPr="00231C2F">
        <w:rPr>
          <w:rFonts w:ascii="Times New Roman" w:eastAsia="Times New Roman" w:hAnsi="Times New Roman" w:cs="Times New Roman"/>
          <w:b/>
          <w:bCs/>
          <w:sz w:val="28"/>
          <w:szCs w:val="28"/>
          <w:lang w:val="ru-RU"/>
        </w:rPr>
        <w:t>3 степень</w:t>
      </w:r>
      <w:r w:rsidRPr="00231C2F">
        <w:rPr>
          <w:rFonts w:ascii="Times New Roman" w:eastAsia="Times New Roman" w:hAnsi="Times New Roman" w:cs="Times New Roman"/>
          <w:sz w:val="28"/>
          <w:szCs w:val="28"/>
          <w:lang w:val="ru-RU"/>
        </w:rPr>
        <w:t xml:space="preserve"> (необходимо пограничное ортодонтическое лечение)</w:t>
      </w:r>
      <w:bookmarkEnd w:id="53"/>
    </w:p>
    <w:p w14:paraId="144416BD"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4" w:name="_Toc137404806"/>
      <w:r w:rsidRPr="00231C2F">
        <w:rPr>
          <w:rFonts w:ascii="Times New Roman" w:eastAsia="Times New Roman" w:hAnsi="Times New Roman" w:cs="Times New Roman"/>
          <w:sz w:val="28"/>
          <w:szCs w:val="28"/>
          <w:lang w:val="ru-RU"/>
        </w:rPr>
        <w:t>3</w:t>
      </w:r>
      <w:r w:rsidRPr="00231C2F">
        <w:rPr>
          <w:rFonts w:ascii="Times New Roman" w:eastAsia="Times New Roman" w:hAnsi="Times New Roman" w:cs="Times New Roman"/>
          <w:sz w:val="28"/>
          <w:szCs w:val="28"/>
        </w:rPr>
        <w:t>a</w:t>
      </w:r>
      <w:r w:rsidRPr="00231C2F">
        <w:rPr>
          <w:rFonts w:ascii="Times New Roman" w:eastAsia="Times New Roman" w:hAnsi="Times New Roman" w:cs="Times New Roman"/>
          <w:sz w:val="28"/>
          <w:szCs w:val="28"/>
          <w:lang w:val="ru-RU"/>
        </w:rPr>
        <w:t xml:space="preserve"> Увеличение перелива более 3,5 мм, но меньше или равное 6 мм при</w:t>
      </w:r>
      <w:bookmarkEnd w:id="54"/>
    </w:p>
    <w:p w14:paraId="1329166C"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5" w:name="_Toc137404807"/>
      <w:r w:rsidRPr="00231C2F">
        <w:rPr>
          <w:rFonts w:ascii="Times New Roman" w:eastAsia="Times New Roman" w:hAnsi="Times New Roman" w:cs="Times New Roman"/>
          <w:sz w:val="28"/>
          <w:szCs w:val="28"/>
          <w:lang w:val="ru-RU"/>
        </w:rPr>
        <w:t>неправильные губы.</w:t>
      </w:r>
      <w:bookmarkEnd w:id="55"/>
    </w:p>
    <w:p w14:paraId="2A4DE4D5"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6" w:name="_Toc137404808"/>
      <w:r w:rsidRPr="00231C2F">
        <w:rPr>
          <w:rFonts w:ascii="Times New Roman" w:eastAsia="Times New Roman" w:hAnsi="Times New Roman" w:cs="Times New Roman"/>
          <w:sz w:val="28"/>
          <w:szCs w:val="28"/>
          <w:lang w:val="ru-RU"/>
        </w:rPr>
        <w:t>3</w:t>
      </w:r>
      <w:r w:rsidRPr="00231C2F">
        <w:rPr>
          <w:rFonts w:ascii="Times New Roman" w:eastAsia="Times New Roman" w:hAnsi="Times New Roman" w:cs="Times New Roman"/>
          <w:sz w:val="28"/>
          <w:szCs w:val="28"/>
        </w:rPr>
        <w:t>b</w:t>
      </w:r>
      <w:r w:rsidRPr="00231C2F">
        <w:rPr>
          <w:rFonts w:ascii="Times New Roman" w:eastAsia="Times New Roman" w:hAnsi="Times New Roman" w:cs="Times New Roman"/>
          <w:sz w:val="28"/>
          <w:szCs w:val="28"/>
          <w:lang w:val="ru-RU"/>
        </w:rPr>
        <w:t xml:space="preserve"> Обратное перекрытие больше 1 мм, но меньше или равно 3,5 мм.</w:t>
      </w:r>
      <w:bookmarkEnd w:id="56"/>
    </w:p>
    <w:p w14:paraId="72CB19C2" w14:textId="78330654"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7" w:name="_Toc137404809"/>
      <w:r w:rsidRPr="00231C2F">
        <w:rPr>
          <w:rFonts w:ascii="Times New Roman" w:eastAsia="Times New Roman" w:hAnsi="Times New Roman" w:cs="Times New Roman"/>
          <w:sz w:val="28"/>
          <w:szCs w:val="28"/>
          <w:lang w:val="ru-RU"/>
        </w:rPr>
        <w:t>3</w:t>
      </w:r>
      <w:r w:rsidRPr="00231C2F">
        <w:rPr>
          <w:rFonts w:ascii="Times New Roman" w:eastAsia="Times New Roman" w:hAnsi="Times New Roman" w:cs="Times New Roman"/>
          <w:sz w:val="28"/>
          <w:szCs w:val="28"/>
        </w:rPr>
        <w:t>c</w:t>
      </w:r>
      <w:r w:rsidRPr="00231C2F">
        <w:rPr>
          <w:rFonts w:ascii="Times New Roman" w:eastAsia="Times New Roman" w:hAnsi="Times New Roman" w:cs="Times New Roman"/>
          <w:sz w:val="28"/>
          <w:szCs w:val="28"/>
          <w:lang w:val="ru-RU"/>
        </w:rPr>
        <w:t xml:space="preserve"> Передний или задний перекрестный прикус более 1 мм, но менее или равный</w:t>
      </w:r>
      <w:r>
        <w:rPr>
          <w:rFonts w:ascii="Times New Roman" w:eastAsia="Times New Roman" w:hAnsi="Times New Roman" w:cs="Times New Roman"/>
          <w:sz w:val="28"/>
          <w:szCs w:val="28"/>
          <w:lang w:val="ru-RU"/>
        </w:rPr>
        <w:t xml:space="preserve"> р</w:t>
      </w:r>
      <w:r w:rsidRPr="00231C2F">
        <w:rPr>
          <w:rFonts w:ascii="Times New Roman" w:eastAsia="Times New Roman" w:hAnsi="Times New Roman" w:cs="Times New Roman"/>
          <w:sz w:val="28"/>
          <w:szCs w:val="28"/>
          <w:lang w:val="ru-RU"/>
        </w:rPr>
        <w:t>асхождени</w:t>
      </w:r>
      <w:r>
        <w:rPr>
          <w:rFonts w:ascii="Times New Roman" w:eastAsia="Times New Roman" w:hAnsi="Times New Roman" w:cs="Times New Roman"/>
          <w:sz w:val="28"/>
          <w:szCs w:val="28"/>
          <w:lang w:val="ru-RU"/>
        </w:rPr>
        <w:t>ю</w:t>
      </w:r>
      <w:r w:rsidRPr="00231C2F">
        <w:rPr>
          <w:rFonts w:ascii="Times New Roman" w:eastAsia="Times New Roman" w:hAnsi="Times New Roman" w:cs="Times New Roman"/>
          <w:sz w:val="28"/>
          <w:szCs w:val="28"/>
          <w:lang w:val="ru-RU"/>
        </w:rPr>
        <w:t xml:space="preserve"> в 2 мм между положением </w:t>
      </w:r>
      <w:r>
        <w:rPr>
          <w:rFonts w:ascii="Times New Roman" w:eastAsia="Times New Roman" w:hAnsi="Times New Roman" w:cs="Times New Roman"/>
          <w:sz w:val="28"/>
          <w:szCs w:val="28"/>
          <w:lang w:val="ru-RU"/>
        </w:rPr>
        <w:t>имеющегося прикуса и центральной окклюзии</w:t>
      </w:r>
      <w:bookmarkEnd w:id="57"/>
    </w:p>
    <w:p w14:paraId="74A80A4E" w14:textId="76CCD3E2"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8" w:name="_Toc137404810"/>
      <w:r w:rsidRPr="00231C2F">
        <w:rPr>
          <w:rFonts w:ascii="Times New Roman" w:eastAsia="Times New Roman" w:hAnsi="Times New Roman" w:cs="Times New Roman"/>
          <w:sz w:val="28"/>
          <w:szCs w:val="28"/>
          <w:lang w:val="ru-RU"/>
        </w:rPr>
        <w:lastRenderedPageBreak/>
        <w:t>3</w:t>
      </w:r>
      <w:r w:rsidRPr="00231C2F">
        <w:rPr>
          <w:rFonts w:ascii="Times New Roman" w:eastAsia="Times New Roman" w:hAnsi="Times New Roman" w:cs="Times New Roman"/>
          <w:sz w:val="28"/>
          <w:szCs w:val="28"/>
        </w:rPr>
        <w:t>d</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Смещение точки контакта</w:t>
      </w:r>
      <w:r>
        <w:rPr>
          <w:rFonts w:ascii="Times New Roman" w:eastAsia="Times New Roman" w:hAnsi="Times New Roman" w:cs="Times New Roman"/>
          <w:sz w:val="28"/>
          <w:szCs w:val="28"/>
          <w:lang w:val="ru-RU"/>
        </w:rPr>
        <w:t>(дистопия)</w:t>
      </w:r>
      <w:r w:rsidRPr="00231C2F">
        <w:rPr>
          <w:rFonts w:ascii="Times New Roman" w:eastAsia="Times New Roman" w:hAnsi="Times New Roman" w:cs="Times New Roman"/>
          <w:sz w:val="28"/>
          <w:szCs w:val="28"/>
          <w:lang w:val="ru-RU"/>
        </w:rPr>
        <w:t xml:space="preserve"> больше 2 мм, но меньше или равно 4 мм.</w:t>
      </w:r>
      <w:bookmarkEnd w:id="58"/>
    </w:p>
    <w:p w14:paraId="6DA042A7" w14:textId="2AE97C1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59" w:name="_Toc137404811"/>
      <w:r w:rsidRPr="00231C2F">
        <w:rPr>
          <w:rFonts w:ascii="Times New Roman" w:eastAsia="Times New Roman" w:hAnsi="Times New Roman" w:cs="Times New Roman"/>
          <w:sz w:val="28"/>
          <w:szCs w:val="28"/>
          <w:lang w:val="ru-RU"/>
        </w:rPr>
        <w:t>3</w:t>
      </w:r>
      <w:r w:rsidRPr="00231C2F">
        <w:rPr>
          <w:rFonts w:ascii="Times New Roman" w:eastAsia="Times New Roman" w:hAnsi="Times New Roman" w:cs="Times New Roman"/>
          <w:sz w:val="28"/>
          <w:szCs w:val="28"/>
        </w:rPr>
        <w:t>e</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Боковой или передний открытый прикус больше 2 мм, но меньше или равен 4 мм.</w:t>
      </w:r>
      <w:bookmarkEnd w:id="59"/>
    </w:p>
    <w:p w14:paraId="3829E54C" w14:textId="5A4A42EA"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0" w:name="_Toc137404812"/>
      <w:r w:rsidRPr="00231C2F">
        <w:rPr>
          <w:rFonts w:ascii="Times New Roman" w:eastAsia="Times New Roman" w:hAnsi="Times New Roman" w:cs="Times New Roman"/>
          <w:sz w:val="28"/>
          <w:szCs w:val="28"/>
          <w:lang w:val="ru-RU"/>
        </w:rPr>
        <w:t>3</w:t>
      </w:r>
      <w:r w:rsidRPr="00231C2F">
        <w:rPr>
          <w:rFonts w:ascii="Times New Roman" w:eastAsia="Times New Roman" w:hAnsi="Times New Roman" w:cs="Times New Roman"/>
          <w:sz w:val="28"/>
          <w:szCs w:val="28"/>
        </w:rPr>
        <w:t>f</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Глубокий прикус на десневых или небных тканях, но без травмы.</w:t>
      </w:r>
      <w:bookmarkEnd w:id="60"/>
    </w:p>
    <w:p w14:paraId="3A4E6C5A"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1" w:name="_Toc137404813"/>
      <w:r w:rsidRPr="00231C2F">
        <w:rPr>
          <w:rFonts w:ascii="Times New Roman" w:eastAsia="Times New Roman" w:hAnsi="Times New Roman" w:cs="Times New Roman"/>
          <w:b/>
          <w:bCs/>
          <w:sz w:val="28"/>
          <w:szCs w:val="28"/>
          <w:lang w:val="ru-RU"/>
        </w:rPr>
        <w:t>4 степень</w:t>
      </w:r>
      <w:r w:rsidRPr="00231C2F">
        <w:rPr>
          <w:rFonts w:ascii="Times New Roman" w:eastAsia="Times New Roman" w:hAnsi="Times New Roman" w:cs="Times New Roman"/>
          <w:sz w:val="28"/>
          <w:szCs w:val="28"/>
          <w:lang w:val="ru-RU"/>
        </w:rPr>
        <w:t xml:space="preserve"> (необходимо ортодонтическое лечение)</w:t>
      </w:r>
      <w:bookmarkEnd w:id="61"/>
    </w:p>
    <w:p w14:paraId="6D9F8711" w14:textId="6DF5EC90"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2" w:name="_Toc137404814"/>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a</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Увеличенн</w:t>
      </w:r>
      <w:r>
        <w:rPr>
          <w:rFonts w:ascii="Times New Roman" w:eastAsia="Times New Roman" w:hAnsi="Times New Roman" w:cs="Times New Roman"/>
          <w:sz w:val="28"/>
          <w:szCs w:val="28"/>
          <w:lang w:val="ru-RU"/>
        </w:rPr>
        <w:t>ое перекрытие</w:t>
      </w:r>
      <w:r w:rsidRPr="00231C2F">
        <w:rPr>
          <w:rFonts w:ascii="Times New Roman" w:eastAsia="Times New Roman" w:hAnsi="Times New Roman" w:cs="Times New Roman"/>
          <w:sz w:val="28"/>
          <w:szCs w:val="28"/>
          <w:lang w:val="ru-RU"/>
        </w:rPr>
        <w:t xml:space="preserve"> более 6 мм, но менее или равный 9 мм.</w:t>
      </w:r>
      <w:bookmarkEnd w:id="62"/>
    </w:p>
    <w:p w14:paraId="1C0D973B" w14:textId="0E813D30"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3" w:name="_Toc137404815"/>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b</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Обратное перекрытие более 3,5 мм без нарушения жевания или речи.</w:t>
      </w:r>
      <w:bookmarkEnd w:id="63"/>
    </w:p>
    <w:p w14:paraId="5F18111F" w14:textId="0F150B12"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4" w:name="_Toc137404816"/>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c</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Передний или задний перекрестный прикус с расхождением между зубами более 2 мм</w:t>
      </w:r>
      <w:r w:rsidR="00D52CC3">
        <w:rPr>
          <w:rFonts w:ascii="Times New Roman" w:eastAsia="Times New Roman" w:hAnsi="Times New Roman" w:cs="Times New Roman"/>
          <w:sz w:val="28"/>
          <w:szCs w:val="28"/>
          <w:lang w:val="ru-RU"/>
        </w:rPr>
        <w:t xml:space="preserve"> между положением имеющегося прикуса и центральной окклюзии</w:t>
      </w:r>
      <w:bookmarkEnd w:id="64"/>
    </w:p>
    <w:p w14:paraId="3955C1FB" w14:textId="35566098"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5" w:name="_Toc137404817"/>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d</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Значительное смещение точки</w:t>
      </w:r>
      <w:r w:rsidR="00D52CC3">
        <w:rPr>
          <w:rFonts w:ascii="Times New Roman" w:eastAsia="Times New Roman" w:hAnsi="Times New Roman" w:cs="Times New Roman"/>
          <w:sz w:val="28"/>
          <w:szCs w:val="28"/>
          <w:lang w:val="ru-RU"/>
        </w:rPr>
        <w:t>(дистопия)</w:t>
      </w:r>
      <w:r w:rsidRPr="00231C2F">
        <w:rPr>
          <w:rFonts w:ascii="Times New Roman" w:eastAsia="Times New Roman" w:hAnsi="Times New Roman" w:cs="Times New Roman"/>
          <w:sz w:val="28"/>
          <w:szCs w:val="28"/>
          <w:lang w:val="ru-RU"/>
        </w:rPr>
        <w:t xml:space="preserve"> контакта более 4 мм.</w:t>
      </w:r>
      <w:bookmarkEnd w:id="65"/>
    </w:p>
    <w:p w14:paraId="29FF8D5B" w14:textId="4DC483C1"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6" w:name="_Toc137404818"/>
      <w:r w:rsidRPr="00231C2F">
        <w:rPr>
          <w:rFonts w:ascii="Times New Roman" w:eastAsia="Times New Roman" w:hAnsi="Times New Roman" w:cs="Times New Roman"/>
          <w:sz w:val="28"/>
          <w:szCs w:val="28"/>
          <w:lang w:val="ru-RU"/>
        </w:rPr>
        <w:t>4</w:t>
      </w:r>
      <w:r w:rsidR="00D52CC3" w:rsidRPr="00231C2F">
        <w:rPr>
          <w:rFonts w:ascii="Times New Roman" w:eastAsia="Times New Roman" w:hAnsi="Times New Roman" w:cs="Times New Roman"/>
          <w:sz w:val="28"/>
          <w:szCs w:val="28"/>
        </w:rPr>
        <w:t>e</w:t>
      </w:r>
      <w:r w:rsidR="00D52CC3">
        <w:rPr>
          <w:rFonts w:ascii="Times New Roman" w:eastAsia="Times New Roman" w:hAnsi="Times New Roman" w:cs="Times New Roman"/>
          <w:sz w:val="28"/>
          <w:szCs w:val="28"/>
          <w:lang w:val="ru-RU"/>
        </w:rPr>
        <w:t>.</w:t>
      </w:r>
      <w:r w:rsidR="00D52CC3" w:rsidRPr="00231C2F">
        <w:rPr>
          <w:rFonts w:ascii="Times New Roman" w:eastAsia="Times New Roman" w:hAnsi="Times New Roman" w:cs="Times New Roman"/>
          <w:sz w:val="28"/>
          <w:szCs w:val="28"/>
          <w:lang w:val="ru-RU"/>
        </w:rPr>
        <w:t xml:space="preserve"> Значительные</w:t>
      </w:r>
      <w:r w:rsidR="00D52CC3">
        <w:rPr>
          <w:rFonts w:ascii="Times New Roman" w:eastAsia="Times New Roman" w:hAnsi="Times New Roman" w:cs="Times New Roman"/>
          <w:sz w:val="28"/>
          <w:szCs w:val="28"/>
          <w:lang w:val="ru-RU"/>
        </w:rPr>
        <w:t xml:space="preserve"> </w:t>
      </w:r>
      <w:r w:rsidRPr="00231C2F">
        <w:rPr>
          <w:rFonts w:ascii="Times New Roman" w:eastAsia="Times New Roman" w:hAnsi="Times New Roman" w:cs="Times New Roman"/>
          <w:sz w:val="28"/>
          <w:szCs w:val="28"/>
          <w:lang w:val="ru-RU"/>
        </w:rPr>
        <w:t>боковые или передние открытые прикусы более 4 мм.</w:t>
      </w:r>
      <w:bookmarkEnd w:id="66"/>
    </w:p>
    <w:p w14:paraId="4BDEA75C" w14:textId="06FF6978"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7" w:name="_Toc137404819"/>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f</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w:t>
      </w:r>
      <w:r w:rsidR="00D52CC3">
        <w:rPr>
          <w:rFonts w:ascii="Times New Roman" w:eastAsia="Times New Roman" w:hAnsi="Times New Roman" w:cs="Times New Roman"/>
          <w:sz w:val="28"/>
          <w:szCs w:val="28"/>
          <w:lang w:val="ru-RU"/>
        </w:rPr>
        <w:t xml:space="preserve">Глубокий прикус </w:t>
      </w:r>
      <w:r w:rsidRPr="00231C2F">
        <w:rPr>
          <w:rFonts w:ascii="Times New Roman" w:eastAsia="Times New Roman" w:hAnsi="Times New Roman" w:cs="Times New Roman"/>
          <w:sz w:val="28"/>
          <w:szCs w:val="28"/>
          <w:lang w:val="ru-RU"/>
        </w:rPr>
        <w:t>с травмой десны или неба.</w:t>
      </w:r>
      <w:bookmarkEnd w:id="67"/>
    </w:p>
    <w:p w14:paraId="7739EDAB" w14:textId="3AA32CCB"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8" w:name="_Toc137404820"/>
      <w:r w:rsidRPr="00231C2F">
        <w:rPr>
          <w:rFonts w:ascii="Times New Roman" w:eastAsia="Times New Roman" w:hAnsi="Times New Roman" w:cs="Times New Roman"/>
          <w:sz w:val="28"/>
          <w:szCs w:val="28"/>
          <w:lang w:val="ru-RU"/>
        </w:rPr>
        <w:t>4</w:t>
      </w:r>
      <w:r w:rsidR="00D52CC3">
        <w:rPr>
          <w:rFonts w:ascii="Times New Roman" w:eastAsia="Times New Roman" w:hAnsi="Times New Roman" w:cs="Times New Roman"/>
          <w:sz w:val="28"/>
          <w:szCs w:val="28"/>
        </w:rPr>
        <w:t>h</w:t>
      </w:r>
      <w:r w:rsidR="00D52CC3" w:rsidRPr="00D52CC3">
        <w:rPr>
          <w:rFonts w:ascii="Times New Roman" w:eastAsia="Times New Roman" w:hAnsi="Times New Roman" w:cs="Times New Roman"/>
          <w:sz w:val="28"/>
          <w:szCs w:val="28"/>
          <w:lang w:val="ru-RU"/>
        </w:rPr>
        <w:t>.</w:t>
      </w:r>
      <w:r w:rsidR="00D52CC3">
        <w:rPr>
          <w:rFonts w:ascii="Times New Roman" w:eastAsia="Times New Roman" w:hAnsi="Times New Roman" w:cs="Times New Roman"/>
          <w:sz w:val="28"/>
          <w:szCs w:val="28"/>
          <w:lang w:val="ru-RU"/>
        </w:rPr>
        <w:t>Частичное отсутствие зубов (не более 1 зуба)</w:t>
      </w:r>
      <w:r w:rsidRPr="00231C2F">
        <w:rPr>
          <w:rFonts w:ascii="Times New Roman" w:eastAsia="Times New Roman" w:hAnsi="Times New Roman" w:cs="Times New Roman"/>
          <w:sz w:val="28"/>
          <w:szCs w:val="28"/>
          <w:lang w:val="ru-RU"/>
        </w:rPr>
        <w:t xml:space="preserve">, </w:t>
      </w:r>
      <w:r w:rsidR="00D52CC3">
        <w:rPr>
          <w:rFonts w:ascii="Times New Roman" w:eastAsia="Times New Roman" w:hAnsi="Times New Roman" w:cs="Times New Roman"/>
          <w:sz w:val="28"/>
          <w:szCs w:val="28"/>
          <w:lang w:val="ru-RU"/>
        </w:rPr>
        <w:t>требующее ортодонтической коррекции перед ортопедическим лечением (</w:t>
      </w:r>
      <w:r w:rsidRPr="00231C2F">
        <w:rPr>
          <w:rFonts w:ascii="Times New Roman" w:eastAsia="Times New Roman" w:hAnsi="Times New Roman" w:cs="Times New Roman"/>
          <w:sz w:val="28"/>
          <w:szCs w:val="28"/>
          <w:lang w:val="ru-RU"/>
        </w:rPr>
        <w:t>закрытие пространства для устранения необходимости в протезе</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w:t>
      </w:r>
      <w:bookmarkEnd w:id="68"/>
    </w:p>
    <w:p w14:paraId="67AEE185" w14:textId="6E3A9863"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69" w:name="_Toc137404821"/>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l</w:t>
      </w:r>
      <w:r w:rsidR="00D52CC3" w:rsidRP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w:t>
      </w:r>
      <w:r w:rsidR="00D52CC3" w:rsidRPr="00231C2F">
        <w:rPr>
          <w:rFonts w:ascii="Times New Roman" w:eastAsia="Times New Roman" w:hAnsi="Times New Roman" w:cs="Times New Roman"/>
          <w:sz w:val="28"/>
          <w:szCs w:val="28"/>
          <w:lang w:val="ru-RU"/>
        </w:rPr>
        <w:t>Задний перекрестный</w:t>
      </w:r>
      <w:r w:rsidRPr="00231C2F">
        <w:rPr>
          <w:rFonts w:ascii="Times New Roman" w:eastAsia="Times New Roman" w:hAnsi="Times New Roman" w:cs="Times New Roman"/>
          <w:sz w:val="28"/>
          <w:szCs w:val="28"/>
          <w:lang w:val="ru-RU"/>
        </w:rPr>
        <w:t xml:space="preserve"> прикус без функционального </w:t>
      </w:r>
      <w:proofErr w:type="spellStart"/>
      <w:r w:rsidRPr="00231C2F">
        <w:rPr>
          <w:rFonts w:ascii="Times New Roman" w:eastAsia="Times New Roman" w:hAnsi="Times New Roman" w:cs="Times New Roman"/>
          <w:sz w:val="28"/>
          <w:szCs w:val="28"/>
          <w:lang w:val="ru-RU"/>
        </w:rPr>
        <w:t>окклюзионного</w:t>
      </w:r>
      <w:proofErr w:type="spellEnd"/>
      <w:r w:rsidRPr="00231C2F">
        <w:rPr>
          <w:rFonts w:ascii="Times New Roman" w:eastAsia="Times New Roman" w:hAnsi="Times New Roman" w:cs="Times New Roman"/>
          <w:sz w:val="28"/>
          <w:szCs w:val="28"/>
          <w:lang w:val="ru-RU"/>
        </w:rPr>
        <w:t xml:space="preserve"> контакта в одном или обоих зубах</w:t>
      </w:r>
      <w:r w:rsidR="00D52CC3">
        <w:rPr>
          <w:rFonts w:ascii="Times New Roman" w:eastAsia="Times New Roman" w:hAnsi="Times New Roman" w:cs="Times New Roman"/>
          <w:sz w:val="28"/>
          <w:szCs w:val="28"/>
          <w:lang w:val="ru-RU"/>
        </w:rPr>
        <w:t xml:space="preserve"> </w:t>
      </w:r>
      <w:r w:rsidRPr="00231C2F">
        <w:rPr>
          <w:rFonts w:ascii="Times New Roman" w:eastAsia="Times New Roman" w:hAnsi="Times New Roman" w:cs="Times New Roman"/>
          <w:sz w:val="28"/>
          <w:szCs w:val="28"/>
          <w:lang w:val="ru-RU"/>
        </w:rPr>
        <w:t>щечн</w:t>
      </w:r>
      <w:r w:rsidR="00D52CC3">
        <w:rPr>
          <w:rFonts w:ascii="Times New Roman" w:eastAsia="Times New Roman" w:hAnsi="Times New Roman" w:cs="Times New Roman"/>
          <w:sz w:val="28"/>
          <w:szCs w:val="28"/>
          <w:lang w:val="ru-RU"/>
        </w:rPr>
        <w:t>ого</w:t>
      </w:r>
      <w:r w:rsidRPr="00231C2F">
        <w:rPr>
          <w:rFonts w:ascii="Times New Roman" w:eastAsia="Times New Roman" w:hAnsi="Times New Roman" w:cs="Times New Roman"/>
          <w:sz w:val="28"/>
          <w:szCs w:val="28"/>
          <w:lang w:val="ru-RU"/>
        </w:rPr>
        <w:t xml:space="preserve"> сегмент</w:t>
      </w:r>
      <w:r w:rsidR="00D52CC3">
        <w:rPr>
          <w:rFonts w:ascii="Times New Roman" w:eastAsia="Times New Roman" w:hAnsi="Times New Roman" w:cs="Times New Roman"/>
          <w:sz w:val="28"/>
          <w:szCs w:val="28"/>
          <w:lang w:val="ru-RU"/>
        </w:rPr>
        <w:t>а</w:t>
      </w:r>
      <w:r w:rsidRPr="00231C2F">
        <w:rPr>
          <w:rFonts w:ascii="Times New Roman" w:eastAsia="Times New Roman" w:hAnsi="Times New Roman" w:cs="Times New Roman"/>
          <w:sz w:val="28"/>
          <w:szCs w:val="28"/>
          <w:lang w:val="ru-RU"/>
        </w:rPr>
        <w:t>.</w:t>
      </w:r>
      <w:bookmarkEnd w:id="69"/>
    </w:p>
    <w:p w14:paraId="3C66C408" w14:textId="1FED52AD"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0" w:name="_Toc137404822"/>
      <w:r w:rsidRPr="00231C2F">
        <w:rPr>
          <w:rFonts w:ascii="Times New Roman" w:eastAsia="Times New Roman" w:hAnsi="Times New Roman" w:cs="Times New Roman"/>
          <w:sz w:val="28"/>
          <w:szCs w:val="28"/>
          <w:lang w:val="ru-RU"/>
        </w:rPr>
        <w:t>4</w:t>
      </w:r>
      <w:r w:rsidR="00D52CC3">
        <w:rPr>
          <w:rFonts w:ascii="Times New Roman" w:eastAsia="Times New Roman" w:hAnsi="Times New Roman" w:cs="Times New Roman"/>
          <w:sz w:val="28"/>
          <w:szCs w:val="28"/>
        </w:rPr>
        <w:t>m</w:t>
      </w:r>
      <w:r w:rsidR="00D52CC3" w:rsidRP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Обратное перекрытие более 1 мм, но менее 3,5 мм с зарегистрированным </w:t>
      </w:r>
      <w:r w:rsidR="00D52CC3">
        <w:rPr>
          <w:rFonts w:ascii="Times New Roman" w:eastAsia="Times New Roman" w:hAnsi="Times New Roman" w:cs="Times New Roman"/>
          <w:sz w:val="28"/>
          <w:szCs w:val="28"/>
          <w:lang w:val="ru-RU"/>
        </w:rPr>
        <w:t xml:space="preserve">нарушением </w:t>
      </w:r>
      <w:r w:rsidRPr="00231C2F">
        <w:rPr>
          <w:rFonts w:ascii="Times New Roman" w:eastAsia="Times New Roman" w:hAnsi="Times New Roman" w:cs="Times New Roman"/>
          <w:sz w:val="28"/>
          <w:szCs w:val="28"/>
          <w:lang w:val="ru-RU"/>
        </w:rPr>
        <w:t>жевательны</w:t>
      </w:r>
      <w:r w:rsidR="00D52CC3">
        <w:rPr>
          <w:rFonts w:ascii="Times New Roman" w:eastAsia="Times New Roman" w:hAnsi="Times New Roman" w:cs="Times New Roman"/>
          <w:sz w:val="28"/>
          <w:szCs w:val="28"/>
          <w:lang w:val="ru-RU"/>
        </w:rPr>
        <w:t>х движений</w:t>
      </w:r>
      <w:r w:rsidR="00D52CC3" w:rsidRPr="00D52CC3">
        <w:rPr>
          <w:rFonts w:ascii="Times New Roman" w:eastAsia="Times New Roman" w:hAnsi="Times New Roman" w:cs="Times New Roman"/>
          <w:sz w:val="28"/>
          <w:szCs w:val="28"/>
          <w:lang w:val="ru-RU"/>
        </w:rPr>
        <w:t xml:space="preserve"> </w:t>
      </w:r>
      <w:r w:rsidRPr="00231C2F">
        <w:rPr>
          <w:rFonts w:ascii="Times New Roman" w:eastAsia="Times New Roman" w:hAnsi="Times New Roman" w:cs="Times New Roman"/>
          <w:sz w:val="28"/>
          <w:szCs w:val="28"/>
          <w:lang w:val="ru-RU"/>
        </w:rPr>
        <w:t>и трудности с речью.</w:t>
      </w:r>
      <w:bookmarkEnd w:id="70"/>
    </w:p>
    <w:p w14:paraId="4D7B4790" w14:textId="684F27D7" w:rsidR="00231C2F" w:rsidRPr="00231C2F" w:rsidRDefault="00D52CC3"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1" w:name="_Toc137404823"/>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t</w:t>
      </w:r>
      <w:r w:rsidRPr="00231C2F">
        <w:rPr>
          <w:rFonts w:ascii="Times New Roman" w:eastAsia="Times New Roman" w:hAnsi="Times New Roman" w:cs="Times New Roman"/>
          <w:sz w:val="28"/>
          <w:szCs w:val="28"/>
          <w:lang w:val="ru-RU"/>
        </w:rPr>
        <w:t xml:space="preserve"> частично</w:t>
      </w:r>
      <w:r w:rsidR="00231C2F" w:rsidRPr="00231C2F">
        <w:rPr>
          <w:rFonts w:ascii="Times New Roman" w:eastAsia="Times New Roman" w:hAnsi="Times New Roman" w:cs="Times New Roman"/>
          <w:sz w:val="28"/>
          <w:szCs w:val="28"/>
          <w:lang w:val="ru-RU"/>
        </w:rPr>
        <w:t xml:space="preserve"> прорезавшиеся зубы, наклоненные</w:t>
      </w:r>
      <w:r>
        <w:rPr>
          <w:rFonts w:ascii="Times New Roman" w:eastAsia="Times New Roman" w:hAnsi="Times New Roman" w:cs="Times New Roman"/>
          <w:sz w:val="28"/>
          <w:szCs w:val="28"/>
          <w:lang w:val="ru-RU"/>
        </w:rPr>
        <w:t xml:space="preserve"> или находящиеся вне зубного ряда</w:t>
      </w:r>
      <w:bookmarkEnd w:id="71"/>
    </w:p>
    <w:p w14:paraId="0D75454B" w14:textId="3FB85E83"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2" w:name="_Toc137404824"/>
      <w:r w:rsidRPr="00231C2F">
        <w:rPr>
          <w:rFonts w:ascii="Times New Roman" w:eastAsia="Times New Roman" w:hAnsi="Times New Roman" w:cs="Times New Roman"/>
          <w:sz w:val="28"/>
          <w:szCs w:val="28"/>
          <w:lang w:val="ru-RU"/>
        </w:rPr>
        <w:t>4</w:t>
      </w:r>
      <w:r w:rsidRPr="00231C2F">
        <w:rPr>
          <w:rFonts w:ascii="Times New Roman" w:eastAsia="Times New Roman" w:hAnsi="Times New Roman" w:cs="Times New Roman"/>
          <w:sz w:val="28"/>
          <w:szCs w:val="28"/>
        </w:rPr>
        <w:t>x</w:t>
      </w:r>
      <w:r w:rsidR="00D52CC3">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Наличие сверхкомплектных зубов.</w:t>
      </w:r>
      <w:bookmarkEnd w:id="72"/>
    </w:p>
    <w:p w14:paraId="66F009E3" w14:textId="77777777"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3" w:name="_Toc137404825"/>
      <w:r w:rsidRPr="00D52CC3">
        <w:rPr>
          <w:rFonts w:ascii="Times New Roman" w:eastAsia="Times New Roman" w:hAnsi="Times New Roman" w:cs="Times New Roman"/>
          <w:b/>
          <w:bCs/>
          <w:sz w:val="28"/>
          <w:szCs w:val="28"/>
          <w:lang w:val="ru-RU"/>
        </w:rPr>
        <w:t>5 степень</w:t>
      </w:r>
      <w:r w:rsidRPr="00231C2F">
        <w:rPr>
          <w:rFonts w:ascii="Times New Roman" w:eastAsia="Times New Roman" w:hAnsi="Times New Roman" w:cs="Times New Roman"/>
          <w:sz w:val="28"/>
          <w:szCs w:val="28"/>
          <w:lang w:val="ru-RU"/>
        </w:rPr>
        <w:t xml:space="preserve"> (необходимо определенное ортодонтическое лечение)</w:t>
      </w:r>
      <w:bookmarkEnd w:id="73"/>
    </w:p>
    <w:p w14:paraId="21B839C9" w14:textId="5CFA56F0"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4" w:name="_Toc137404826"/>
      <w:r w:rsidRPr="00231C2F">
        <w:rPr>
          <w:rFonts w:ascii="Times New Roman" w:eastAsia="Times New Roman" w:hAnsi="Times New Roman" w:cs="Times New Roman"/>
          <w:sz w:val="28"/>
          <w:szCs w:val="28"/>
          <w:lang w:val="ru-RU"/>
        </w:rPr>
        <w:t>5</w:t>
      </w:r>
      <w:r w:rsidRPr="00231C2F">
        <w:rPr>
          <w:rFonts w:ascii="Times New Roman" w:eastAsia="Times New Roman" w:hAnsi="Times New Roman" w:cs="Times New Roman"/>
          <w:sz w:val="28"/>
          <w:szCs w:val="28"/>
        </w:rPr>
        <w:t>a</w:t>
      </w:r>
      <w:r w:rsidRPr="00231C2F">
        <w:rPr>
          <w:rFonts w:ascii="Times New Roman" w:eastAsia="Times New Roman" w:hAnsi="Times New Roman" w:cs="Times New Roman"/>
          <w:sz w:val="28"/>
          <w:szCs w:val="28"/>
          <w:lang w:val="ru-RU"/>
        </w:rPr>
        <w:t xml:space="preserve"> Увеличенн</w:t>
      </w:r>
      <w:r w:rsidR="00D52CC3">
        <w:rPr>
          <w:rFonts w:ascii="Times New Roman" w:eastAsia="Times New Roman" w:hAnsi="Times New Roman" w:cs="Times New Roman"/>
          <w:sz w:val="28"/>
          <w:szCs w:val="28"/>
          <w:lang w:val="ru-RU"/>
        </w:rPr>
        <w:t>ое перекрытие</w:t>
      </w:r>
      <w:r w:rsidRPr="00231C2F">
        <w:rPr>
          <w:rFonts w:ascii="Times New Roman" w:eastAsia="Times New Roman" w:hAnsi="Times New Roman" w:cs="Times New Roman"/>
          <w:sz w:val="28"/>
          <w:szCs w:val="28"/>
          <w:lang w:val="ru-RU"/>
        </w:rPr>
        <w:t xml:space="preserve"> более 9 мм.</w:t>
      </w:r>
      <w:bookmarkEnd w:id="74"/>
    </w:p>
    <w:p w14:paraId="592EF250" w14:textId="561B0406"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5" w:name="_Toc137404827"/>
      <w:r w:rsidRPr="00231C2F">
        <w:rPr>
          <w:rFonts w:ascii="Times New Roman" w:eastAsia="Times New Roman" w:hAnsi="Times New Roman" w:cs="Times New Roman"/>
          <w:sz w:val="28"/>
          <w:szCs w:val="28"/>
          <w:lang w:val="ru-RU"/>
        </w:rPr>
        <w:t>5</w:t>
      </w:r>
      <w:r w:rsidRPr="00231C2F">
        <w:rPr>
          <w:rFonts w:ascii="Times New Roman" w:eastAsia="Times New Roman" w:hAnsi="Times New Roman" w:cs="Times New Roman"/>
          <w:sz w:val="28"/>
          <w:szCs w:val="28"/>
        </w:rPr>
        <w:t>h</w:t>
      </w:r>
      <w:r w:rsidRPr="00231C2F">
        <w:rPr>
          <w:rFonts w:ascii="Times New Roman" w:eastAsia="Times New Roman" w:hAnsi="Times New Roman" w:cs="Times New Roman"/>
          <w:sz w:val="28"/>
          <w:szCs w:val="28"/>
          <w:lang w:val="ru-RU"/>
        </w:rPr>
        <w:t xml:space="preserve"> </w:t>
      </w:r>
      <w:r w:rsidR="00D52CC3">
        <w:rPr>
          <w:rFonts w:ascii="Times New Roman" w:eastAsia="Times New Roman" w:hAnsi="Times New Roman" w:cs="Times New Roman"/>
          <w:sz w:val="28"/>
          <w:szCs w:val="28"/>
          <w:lang w:val="ru-RU"/>
        </w:rPr>
        <w:t>Частичное отсутствие зубов требующее ортодонтической коррекцией перед ортопедическим лечением</w:t>
      </w:r>
      <w:r w:rsidRPr="00231C2F">
        <w:rPr>
          <w:rFonts w:ascii="Times New Roman" w:eastAsia="Times New Roman" w:hAnsi="Times New Roman" w:cs="Times New Roman"/>
          <w:sz w:val="28"/>
          <w:szCs w:val="28"/>
          <w:lang w:val="ru-RU"/>
        </w:rPr>
        <w:t xml:space="preserve"> (отсутствует более 1 зуба в</w:t>
      </w:r>
      <w:r w:rsidR="00CD1140">
        <w:rPr>
          <w:rFonts w:ascii="Times New Roman" w:eastAsia="Times New Roman" w:hAnsi="Times New Roman" w:cs="Times New Roman"/>
          <w:sz w:val="28"/>
          <w:szCs w:val="28"/>
          <w:lang w:val="ru-RU"/>
        </w:rPr>
        <w:t xml:space="preserve"> </w:t>
      </w:r>
      <w:r w:rsidRPr="00231C2F">
        <w:rPr>
          <w:rFonts w:ascii="Times New Roman" w:eastAsia="Times New Roman" w:hAnsi="Times New Roman" w:cs="Times New Roman"/>
          <w:sz w:val="28"/>
          <w:szCs w:val="28"/>
          <w:lang w:val="ru-RU"/>
        </w:rPr>
        <w:t xml:space="preserve">любой </w:t>
      </w:r>
      <w:r w:rsidR="00CD1140">
        <w:rPr>
          <w:rFonts w:ascii="Times New Roman" w:eastAsia="Times New Roman" w:hAnsi="Times New Roman" w:cs="Times New Roman"/>
          <w:sz w:val="28"/>
          <w:szCs w:val="28"/>
          <w:lang w:val="ru-RU"/>
        </w:rPr>
        <w:t>сегменте</w:t>
      </w:r>
      <w:r w:rsidRPr="00231C2F">
        <w:rPr>
          <w:rFonts w:ascii="Times New Roman" w:eastAsia="Times New Roman" w:hAnsi="Times New Roman" w:cs="Times New Roman"/>
          <w:sz w:val="28"/>
          <w:szCs w:val="28"/>
          <w:lang w:val="ru-RU"/>
        </w:rPr>
        <w:t>),</w:t>
      </w:r>
      <w:bookmarkEnd w:id="75"/>
      <w:r w:rsidRPr="00231C2F">
        <w:rPr>
          <w:rFonts w:ascii="Times New Roman" w:eastAsia="Times New Roman" w:hAnsi="Times New Roman" w:cs="Times New Roman"/>
          <w:sz w:val="28"/>
          <w:szCs w:val="28"/>
          <w:lang w:val="ru-RU"/>
        </w:rPr>
        <w:t xml:space="preserve"> </w:t>
      </w:r>
    </w:p>
    <w:p w14:paraId="739C5438" w14:textId="46E93418"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6" w:name="_Toc137404828"/>
      <w:r w:rsidRPr="00231C2F">
        <w:rPr>
          <w:rFonts w:ascii="Times New Roman" w:eastAsia="Times New Roman" w:hAnsi="Times New Roman" w:cs="Times New Roman"/>
          <w:sz w:val="28"/>
          <w:szCs w:val="28"/>
          <w:lang w:val="ru-RU"/>
        </w:rPr>
        <w:t>5</w:t>
      </w:r>
      <w:proofErr w:type="spellStart"/>
      <w:r w:rsidRPr="00231C2F">
        <w:rPr>
          <w:rFonts w:ascii="Times New Roman" w:eastAsia="Times New Roman" w:hAnsi="Times New Roman" w:cs="Times New Roman"/>
          <w:sz w:val="28"/>
          <w:szCs w:val="28"/>
        </w:rPr>
        <w:t>i</w:t>
      </w:r>
      <w:proofErr w:type="spellEnd"/>
      <w:r w:rsidR="00CD1140">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Затрудненное прорезывание зубов (кроме третьих моляров) из-за скученности,</w:t>
      </w:r>
      <w:r w:rsidR="00CD1140">
        <w:rPr>
          <w:rFonts w:ascii="Times New Roman" w:eastAsia="Times New Roman" w:hAnsi="Times New Roman" w:cs="Times New Roman"/>
          <w:sz w:val="28"/>
          <w:szCs w:val="28"/>
          <w:lang w:val="ru-RU"/>
        </w:rPr>
        <w:t xml:space="preserve"> </w:t>
      </w:r>
      <w:r w:rsidRPr="00231C2F">
        <w:rPr>
          <w:rFonts w:ascii="Times New Roman" w:eastAsia="Times New Roman" w:hAnsi="Times New Roman" w:cs="Times New Roman"/>
          <w:sz w:val="28"/>
          <w:szCs w:val="28"/>
          <w:lang w:val="ru-RU"/>
        </w:rPr>
        <w:t>смещение, наличие сверхкомплектных зубов, ретинированные молочные зубы и</w:t>
      </w:r>
      <w:r w:rsidR="00CD1140">
        <w:rPr>
          <w:rFonts w:ascii="Times New Roman" w:eastAsia="Times New Roman" w:hAnsi="Times New Roman" w:cs="Times New Roman"/>
          <w:sz w:val="28"/>
          <w:szCs w:val="28"/>
          <w:lang w:val="ru-RU"/>
        </w:rPr>
        <w:t xml:space="preserve"> </w:t>
      </w:r>
      <w:r w:rsidRPr="00231C2F">
        <w:rPr>
          <w:rFonts w:ascii="Times New Roman" w:eastAsia="Times New Roman" w:hAnsi="Times New Roman" w:cs="Times New Roman"/>
          <w:sz w:val="28"/>
          <w:szCs w:val="28"/>
          <w:lang w:val="ru-RU"/>
        </w:rPr>
        <w:t>любая патологическая причина.</w:t>
      </w:r>
      <w:bookmarkEnd w:id="76"/>
    </w:p>
    <w:p w14:paraId="4F57E912" w14:textId="37F88836"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7" w:name="_Toc137404829"/>
      <w:r w:rsidRPr="00231C2F">
        <w:rPr>
          <w:rFonts w:ascii="Times New Roman" w:eastAsia="Times New Roman" w:hAnsi="Times New Roman" w:cs="Times New Roman"/>
          <w:sz w:val="28"/>
          <w:szCs w:val="28"/>
          <w:lang w:val="ru-RU"/>
        </w:rPr>
        <w:t>5</w:t>
      </w:r>
      <w:r w:rsidR="00CD1140">
        <w:rPr>
          <w:rFonts w:ascii="Times New Roman" w:eastAsia="Times New Roman" w:hAnsi="Times New Roman" w:cs="Times New Roman"/>
          <w:sz w:val="28"/>
          <w:szCs w:val="28"/>
        </w:rPr>
        <w:t>m</w:t>
      </w:r>
      <w:r w:rsidR="00CD1140" w:rsidRPr="00CD1140">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Обратное перекрытие более 3,5 мм с </w:t>
      </w:r>
      <w:r w:rsidR="00CD1140">
        <w:rPr>
          <w:rFonts w:ascii="Times New Roman" w:eastAsia="Times New Roman" w:hAnsi="Times New Roman" w:cs="Times New Roman"/>
          <w:sz w:val="28"/>
          <w:szCs w:val="28"/>
          <w:lang w:val="ru-RU"/>
        </w:rPr>
        <w:t xml:space="preserve">нарушениями функции  </w:t>
      </w:r>
      <w:r w:rsidRPr="00231C2F">
        <w:rPr>
          <w:rFonts w:ascii="Times New Roman" w:eastAsia="Times New Roman" w:hAnsi="Times New Roman" w:cs="Times New Roman"/>
          <w:sz w:val="28"/>
          <w:szCs w:val="28"/>
          <w:lang w:val="ru-RU"/>
        </w:rPr>
        <w:t xml:space="preserve"> жевани</w:t>
      </w:r>
      <w:r w:rsidR="00CD1140">
        <w:rPr>
          <w:rFonts w:ascii="Times New Roman" w:eastAsia="Times New Roman" w:hAnsi="Times New Roman" w:cs="Times New Roman"/>
          <w:sz w:val="28"/>
          <w:szCs w:val="28"/>
          <w:lang w:val="ru-RU"/>
        </w:rPr>
        <w:t>я</w:t>
      </w:r>
      <w:r w:rsidRPr="00231C2F">
        <w:rPr>
          <w:rFonts w:ascii="Times New Roman" w:eastAsia="Times New Roman" w:hAnsi="Times New Roman" w:cs="Times New Roman"/>
          <w:sz w:val="28"/>
          <w:szCs w:val="28"/>
          <w:lang w:val="ru-RU"/>
        </w:rPr>
        <w:t xml:space="preserve"> и реч</w:t>
      </w:r>
      <w:r w:rsidR="00CD1140">
        <w:rPr>
          <w:rFonts w:ascii="Times New Roman" w:eastAsia="Times New Roman" w:hAnsi="Times New Roman" w:cs="Times New Roman"/>
          <w:sz w:val="28"/>
          <w:szCs w:val="28"/>
          <w:lang w:val="ru-RU"/>
        </w:rPr>
        <w:t>и.</w:t>
      </w:r>
      <w:bookmarkEnd w:id="77"/>
    </w:p>
    <w:p w14:paraId="48F023C6" w14:textId="01F076B1" w:rsidR="00231C2F" w:rsidRP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8" w:name="_Toc137404830"/>
      <w:r w:rsidRPr="00231C2F">
        <w:rPr>
          <w:rFonts w:ascii="Times New Roman" w:eastAsia="Times New Roman" w:hAnsi="Times New Roman" w:cs="Times New Roman"/>
          <w:sz w:val="28"/>
          <w:szCs w:val="28"/>
          <w:lang w:val="ru-RU"/>
        </w:rPr>
        <w:t>5</w:t>
      </w:r>
      <w:r w:rsidRPr="00231C2F">
        <w:rPr>
          <w:rFonts w:ascii="Times New Roman" w:eastAsia="Times New Roman" w:hAnsi="Times New Roman" w:cs="Times New Roman"/>
          <w:sz w:val="28"/>
          <w:szCs w:val="28"/>
        </w:rPr>
        <w:t>p</w:t>
      </w:r>
      <w:r w:rsidR="00CD1140">
        <w:rPr>
          <w:rFonts w:ascii="Times New Roman" w:eastAsia="Times New Roman" w:hAnsi="Times New Roman" w:cs="Times New Roman"/>
          <w:sz w:val="28"/>
          <w:szCs w:val="28"/>
          <w:lang w:val="ru-RU"/>
        </w:rPr>
        <w:t>.</w:t>
      </w:r>
      <w:r w:rsidRPr="00231C2F">
        <w:rPr>
          <w:rFonts w:ascii="Times New Roman" w:eastAsia="Times New Roman" w:hAnsi="Times New Roman" w:cs="Times New Roman"/>
          <w:sz w:val="28"/>
          <w:szCs w:val="28"/>
          <w:lang w:val="ru-RU"/>
        </w:rPr>
        <w:t xml:space="preserve"> Дефекты расщелины губы и неба и другие черепно-лицевые аномалии.</w:t>
      </w:r>
      <w:bookmarkEnd w:id="78"/>
    </w:p>
    <w:p w14:paraId="56BB4FD4" w14:textId="33495ACB" w:rsidR="00231C2F" w:rsidRDefault="00231C2F"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79" w:name="_Toc137404831"/>
      <w:r w:rsidRPr="00BD3295">
        <w:rPr>
          <w:rFonts w:ascii="Times New Roman" w:eastAsia="Times New Roman" w:hAnsi="Times New Roman" w:cs="Times New Roman"/>
          <w:sz w:val="28"/>
          <w:szCs w:val="28"/>
          <w:lang w:val="ru-RU"/>
        </w:rPr>
        <w:t>5</w:t>
      </w:r>
      <w:r w:rsidRPr="00231C2F">
        <w:rPr>
          <w:rFonts w:ascii="Times New Roman" w:eastAsia="Times New Roman" w:hAnsi="Times New Roman" w:cs="Times New Roman"/>
          <w:sz w:val="28"/>
          <w:szCs w:val="28"/>
        </w:rPr>
        <w:t>s</w:t>
      </w:r>
      <w:r w:rsidR="00CD1140">
        <w:rPr>
          <w:rFonts w:ascii="Times New Roman" w:eastAsia="Times New Roman" w:hAnsi="Times New Roman" w:cs="Times New Roman"/>
          <w:sz w:val="28"/>
          <w:szCs w:val="28"/>
          <w:lang w:val="ru-RU"/>
        </w:rPr>
        <w:t>.</w:t>
      </w:r>
      <w:r w:rsidRPr="00BD3295">
        <w:rPr>
          <w:rFonts w:ascii="Times New Roman" w:eastAsia="Times New Roman" w:hAnsi="Times New Roman" w:cs="Times New Roman"/>
          <w:sz w:val="28"/>
          <w:szCs w:val="28"/>
          <w:lang w:val="ru-RU"/>
        </w:rPr>
        <w:t xml:space="preserve"> </w:t>
      </w:r>
      <w:r w:rsidR="00CD1140">
        <w:rPr>
          <w:rFonts w:ascii="Times New Roman" w:eastAsia="Times New Roman" w:hAnsi="Times New Roman" w:cs="Times New Roman"/>
          <w:sz w:val="28"/>
          <w:szCs w:val="28"/>
          <w:lang w:val="ru-RU"/>
        </w:rPr>
        <w:t>Ретенция молочных зубов</w:t>
      </w:r>
      <w:bookmarkEnd w:id="79"/>
    </w:p>
    <w:p w14:paraId="31F31A86" w14:textId="77777777" w:rsidR="0038261B" w:rsidRDefault="0038261B"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p>
    <w:p w14:paraId="24546F9F" w14:textId="4B384AC7" w:rsidR="0050727A" w:rsidRDefault="0038261B" w:rsidP="00DD117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80" w:name="_Hlk137403105"/>
      <w:bookmarkStart w:id="81" w:name="_Toc137404832"/>
      <w:r w:rsidRPr="0038261B">
        <w:rPr>
          <w:rFonts w:ascii="Times New Roman" w:eastAsia="Times New Roman" w:hAnsi="Times New Roman" w:cs="Times New Roman"/>
          <w:sz w:val="28"/>
          <w:szCs w:val="28"/>
          <w:lang w:val="ru-RU"/>
        </w:rPr>
        <w:t>Эстетическая составляющая</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AC</w:t>
      </w:r>
      <w:r w:rsidRPr="0038261B">
        <w:rPr>
          <w:rFonts w:ascii="Times New Roman" w:eastAsia="Times New Roman" w:hAnsi="Times New Roman" w:cs="Times New Roman"/>
          <w:sz w:val="28"/>
          <w:szCs w:val="28"/>
          <w:lang w:val="ru-RU"/>
        </w:rPr>
        <w:t xml:space="preserve">) </w:t>
      </w:r>
      <w:r w:rsidRPr="0038261B">
        <w:rPr>
          <w:rFonts w:ascii="Times New Roman" w:eastAsia="Times New Roman" w:hAnsi="Times New Roman" w:cs="Times New Roman"/>
          <w:sz w:val="28"/>
          <w:szCs w:val="28"/>
        </w:rPr>
        <w:t>IOTN</w:t>
      </w:r>
      <w:r w:rsidRPr="0038261B">
        <w:rPr>
          <w:rFonts w:ascii="Times New Roman" w:eastAsia="Times New Roman" w:hAnsi="Times New Roman" w:cs="Times New Roman"/>
          <w:sz w:val="28"/>
          <w:szCs w:val="28"/>
          <w:lang w:val="ru-RU"/>
        </w:rPr>
        <w:t xml:space="preserve"> определяется </w:t>
      </w:r>
      <w:bookmarkEnd w:id="80"/>
      <w:r>
        <w:rPr>
          <w:rFonts w:ascii="Times New Roman" w:eastAsia="Times New Roman" w:hAnsi="Times New Roman" w:cs="Times New Roman"/>
          <w:sz w:val="28"/>
          <w:szCs w:val="28"/>
          <w:lang w:val="ru-RU"/>
        </w:rPr>
        <w:t>с помощью</w:t>
      </w:r>
      <w:r w:rsidRPr="0038261B">
        <w:rPr>
          <w:rFonts w:ascii="Times New Roman" w:eastAsia="Times New Roman" w:hAnsi="Times New Roman" w:cs="Times New Roman"/>
          <w:sz w:val="28"/>
          <w:szCs w:val="28"/>
          <w:lang w:val="ru-RU"/>
        </w:rPr>
        <w:t xml:space="preserve"> </w:t>
      </w:r>
      <w:r w:rsidR="0035552F" w:rsidRPr="0038261B">
        <w:rPr>
          <w:rFonts w:ascii="Times New Roman" w:eastAsia="Times New Roman" w:hAnsi="Times New Roman" w:cs="Times New Roman"/>
          <w:sz w:val="28"/>
          <w:szCs w:val="28"/>
          <w:lang w:val="ru-RU"/>
        </w:rPr>
        <w:t>таблиц</w:t>
      </w:r>
      <w:r w:rsidR="0035552F">
        <w:rPr>
          <w:rFonts w:ascii="Times New Roman" w:eastAsia="Times New Roman" w:hAnsi="Times New Roman" w:cs="Times New Roman"/>
          <w:sz w:val="28"/>
          <w:szCs w:val="28"/>
          <w:lang w:val="ru-RU"/>
        </w:rPr>
        <w:t>ы,</w:t>
      </w:r>
      <w:r w:rsidRPr="0038261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имеющей</w:t>
      </w:r>
      <w:r w:rsidRPr="0038261B">
        <w:rPr>
          <w:rFonts w:ascii="Times New Roman" w:eastAsia="Times New Roman" w:hAnsi="Times New Roman" w:cs="Times New Roman"/>
          <w:sz w:val="28"/>
          <w:szCs w:val="28"/>
          <w:lang w:val="ru-RU"/>
        </w:rPr>
        <w:t xml:space="preserve"> последовательность фотографий,</w:t>
      </w:r>
      <w:r>
        <w:rPr>
          <w:rFonts w:ascii="Times New Roman" w:eastAsia="Times New Roman" w:hAnsi="Times New Roman" w:cs="Times New Roman"/>
          <w:sz w:val="28"/>
          <w:szCs w:val="28"/>
          <w:lang w:val="ru-RU"/>
        </w:rPr>
        <w:t xml:space="preserve"> которые</w:t>
      </w:r>
      <w:r w:rsidRPr="0038261B">
        <w:rPr>
          <w:rFonts w:ascii="Times New Roman" w:eastAsia="Times New Roman" w:hAnsi="Times New Roman" w:cs="Times New Roman"/>
          <w:sz w:val="28"/>
          <w:szCs w:val="28"/>
          <w:lang w:val="ru-RU"/>
        </w:rPr>
        <w:t xml:space="preserve"> расположен</w:t>
      </w:r>
      <w:r>
        <w:rPr>
          <w:rFonts w:ascii="Times New Roman" w:eastAsia="Times New Roman" w:hAnsi="Times New Roman" w:cs="Times New Roman"/>
          <w:sz w:val="28"/>
          <w:szCs w:val="28"/>
          <w:lang w:val="ru-RU"/>
        </w:rPr>
        <w:t>ы</w:t>
      </w:r>
      <w:r w:rsidRPr="0038261B">
        <w:rPr>
          <w:rFonts w:ascii="Times New Roman" w:eastAsia="Times New Roman" w:hAnsi="Times New Roman" w:cs="Times New Roman"/>
          <w:sz w:val="28"/>
          <w:szCs w:val="28"/>
          <w:lang w:val="ru-RU"/>
        </w:rPr>
        <w:t xml:space="preserve"> в порядке убывания эстетической привлекательности (Приложение </w:t>
      </w:r>
      <w:r w:rsidR="00A25C3F">
        <w:rPr>
          <w:rFonts w:ascii="Times New Roman" w:eastAsia="Times New Roman" w:hAnsi="Times New Roman" w:cs="Times New Roman"/>
          <w:sz w:val="28"/>
          <w:szCs w:val="28"/>
          <w:lang w:val="ru-RU"/>
        </w:rPr>
        <w:t>2</w:t>
      </w:r>
      <w:r w:rsidRPr="0038261B">
        <w:rPr>
          <w:rFonts w:ascii="Times New Roman" w:eastAsia="Times New Roman" w:hAnsi="Times New Roman" w:cs="Times New Roman"/>
          <w:sz w:val="28"/>
          <w:szCs w:val="28"/>
          <w:lang w:val="ru-RU"/>
        </w:rPr>
        <w:t xml:space="preserve">). Фотографии </w:t>
      </w:r>
      <w:r>
        <w:rPr>
          <w:rFonts w:ascii="Times New Roman" w:eastAsia="Times New Roman" w:hAnsi="Times New Roman" w:cs="Times New Roman"/>
          <w:sz w:val="28"/>
          <w:szCs w:val="28"/>
          <w:lang w:val="ru-RU"/>
        </w:rPr>
        <w:t>расположены</w:t>
      </w:r>
      <w:r w:rsidRPr="0038261B">
        <w:rPr>
          <w:rFonts w:ascii="Times New Roman" w:eastAsia="Times New Roman" w:hAnsi="Times New Roman" w:cs="Times New Roman"/>
          <w:sz w:val="28"/>
          <w:szCs w:val="28"/>
          <w:lang w:val="ru-RU"/>
        </w:rPr>
        <w:t xml:space="preserve"> по десятибалльной шкале. </w:t>
      </w:r>
      <w:r>
        <w:rPr>
          <w:rFonts w:ascii="Times New Roman" w:eastAsia="Times New Roman" w:hAnsi="Times New Roman" w:cs="Times New Roman"/>
          <w:sz w:val="28"/>
          <w:szCs w:val="28"/>
          <w:lang w:val="ru-RU"/>
        </w:rPr>
        <w:t xml:space="preserve">Таблица систематизирована по уровням эстетической привлекательности, основанная </w:t>
      </w:r>
      <w:proofErr w:type="spellStart"/>
      <w:r w:rsidRPr="0038261B">
        <w:rPr>
          <w:rFonts w:ascii="Times New Roman" w:eastAsia="Times New Roman" w:hAnsi="Times New Roman" w:cs="Times New Roman"/>
          <w:sz w:val="28"/>
          <w:szCs w:val="28"/>
          <w:lang w:val="ru-RU"/>
        </w:rPr>
        <w:t>Evans</w:t>
      </w:r>
      <w:proofErr w:type="spellEnd"/>
      <w:r w:rsidRPr="0038261B">
        <w:rPr>
          <w:rFonts w:ascii="Times New Roman" w:eastAsia="Times New Roman" w:hAnsi="Times New Roman" w:cs="Times New Roman"/>
          <w:sz w:val="28"/>
          <w:szCs w:val="28"/>
          <w:lang w:val="ru-RU"/>
        </w:rPr>
        <w:t xml:space="preserve"> и </w:t>
      </w:r>
      <w:proofErr w:type="spellStart"/>
      <w:r w:rsidRPr="0038261B">
        <w:rPr>
          <w:rFonts w:ascii="Times New Roman" w:eastAsia="Times New Roman" w:hAnsi="Times New Roman" w:cs="Times New Roman"/>
          <w:sz w:val="28"/>
          <w:szCs w:val="28"/>
          <w:lang w:val="ru-RU"/>
        </w:rPr>
        <w:t>Shaw</w:t>
      </w:r>
      <w:proofErr w:type="spellEnd"/>
      <w:r w:rsidRPr="0038261B">
        <w:rPr>
          <w:rFonts w:ascii="Times New Roman" w:eastAsia="Times New Roman" w:hAnsi="Times New Roman" w:cs="Times New Roman"/>
          <w:sz w:val="28"/>
          <w:szCs w:val="28"/>
          <w:lang w:val="ru-RU"/>
        </w:rPr>
        <w:t>, 1987</w:t>
      </w:r>
      <w:r>
        <w:rPr>
          <w:rFonts w:ascii="Times New Roman" w:eastAsia="Times New Roman" w:hAnsi="Times New Roman" w:cs="Times New Roman"/>
          <w:sz w:val="28"/>
          <w:szCs w:val="28"/>
          <w:lang w:val="ru-RU"/>
        </w:rPr>
        <w:t>.</w:t>
      </w:r>
      <w:r w:rsidRPr="0038261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Оценка рейтинга</w:t>
      </w:r>
      <w:r w:rsidRPr="0038261B">
        <w:rPr>
          <w:rFonts w:ascii="Times New Roman" w:eastAsia="Times New Roman" w:hAnsi="Times New Roman" w:cs="Times New Roman"/>
          <w:sz w:val="28"/>
          <w:szCs w:val="28"/>
          <w:lang w:val="ru-RU"/>
        </w:rPr>
        <w:t xml:space="preserve"> </w:t>
      </w:r>
      <w:r w:rsidR="0050727A" w:rsidRPr="0038261B">
        <w:rPr>
          <w:rFonts w:ascii="Times New Roman" w:eastAsia="Times New Roman" w:hAnsi="Times New Roman" w:cs="Times New Roman"/>
          <w:sz w:val="28"/>
          <w:szCs w:val="28"/>
          <w:lang w:val="ru-RU"/>
        </w:rPr>
        <w:t>определяется из</w:t>
      </w:r>
      <w:r w:rsidRPr="0038261B">
        <w:rPr>
          <w:rFonts w:ascii="Times New Roman" w:eastAsia="Times New Roman" w:hAnsi="Times New Roman" w:cs="Times New Roman"/>
          <w:sz w:val="28"/>
          <w:szCs w:val="28"/>
          <w:lang w:val="ru-RU"/>
        </w:rPr>
        <w:t xml:space="preserve"> общей эстетической привлекательности, а не</w:t>
      </w:r>
      <w:r w:rsidR="0050727A">
        <w:rPr>
          <w:rFonts w:ascii="Times New Roman" w:eastAsia="Times New Roman" w:hAnsi="Times New Roman" w:cs="Times New Roman"/>
          <w:sz w:val="28"/>
          <w:szCs w:val="28"/>
          <w:lang w:val="ru-RU"/>
        </w:rPr>
        <w:t xml:space="preserve"> наличия</w:t>
      </w:r>
      <w:r w:rsidRPr="0038261B">
        <w:rPr>
          <w:rFonts w:ascii="Times New Roman" w:eastAsia="Times New Roman" w:hAnsi="Times New Roman" w:cs="Times New Roman"/>
          <w:sz w:val="28"/>
          <w:szCs w:val="28"/>
          <w:lang w:val="ru-RU"/>
        </w:rPr>
        <w:t xml:space="preserve"> конкретного сходства с фотографиями. Конечный результат отражает</w:t>
      </w:r>
      <w:r w:rsidR="0050727A">
        <w:rPr>
          <w:rFonts w:ascii="Times New Roman" w:eastAsia="Times New Roman" w:hAnsi="Times New Roman" w:cs="Times New Roman"/>
          <w:sz w:val="28"/>
          <w:szCs w:val="28"/>
          <w:lang w:val="ru-RU"/>
        </w:rPr>
        <w:t>ся по</w:t>
      </w:r>
      <w:r w:rsidRPr="0038261B">
        <w:rPr>
          <w:rFonts w:ascii="Times New Roman" w:eastAsia="Times New Roman" w:hAnsi="Times New Roman" w:cs="Times New Roman"/>
          <w:sz w:val="28"/>
          <w:szCs w:val="28"/>
          <w:lang w:val="ru-RU"/>
        </w:rPr>
        <w:t xml:space="preserve"> необходимост</w:t>
      </w:r>
      <w:r w:rsidR="0050727A">
        <w:rPr>
          <w:rFonts w:ascii="Times New Roman" w:eastAsia="Times New Roman" w:hAnsi="Times New Roman" w:cs="Times New Roman"/>
          <w:sz w:val="28"/>
          <w:szCs w:val="28"/>
          <w:lang w:val="ru-RU"/>
        </w:rPr>
        <w:t>и</w:t>
      </w:r>
      <w:r w:rsidRPr="0038261B">
        <w:rPr>
          <w:rFonts w:ascii="Times New Roman" w:eastAsia="Times New Roman" w:hAnsi="Times New Roman" w:cs="Times New Roman"/>
          <w:sz w:val="28"/>
          <w:szCs w:val="28"/>
          <w:lang w:val="ru-RU"/>
        </w:rPr>
        <w:t xml:space="preserve"> лечения</w:t>
      </w:r>
      <w:r w:rsidR="0050727A">
        <w:rPr>
          <w:rFonts w:ascii="Times New Roman" w:eastAsia="Times New Roman" w:hAnsi="Times New Roman" w:cs="Times New Roman"/>
          <w:sz w:val="28"/>
          <w:szCs w:val="28"/>
          <w:lang w:val="ru-RU"/>
        </w:rPr>
        <w:t>, учитывая</w:t>
      </w:r>
      <w:r w:rsidRPr="0038261B">
        <w:rPr>
          <w:rFonts w:ascii="Times New Roman" w:eastAsia="Times New Roman" w:hAnsi="Times New Roman" w:cs="Times New Roman"/>
          <w:sz w:val="28"/>
          <w:szCs w:val="28"/>
          <w:lang w:val="ru-RU"/>
        </w:rPr>
        <w:t xml:space="preserve"> эстетически</w:t>
      </w:r>
      <w:r w:rsidR="0050727A">
        <w:rPr>
          <w:rFonts w:ascii="Times New Roman" w:eastAsia="Times New Roman" w:hAnsi="Times New Roman" w:cs="Times New Roman"/>
          <w:sz w:val="28"/>
          <w:szCs w:val="28"/>
          <w:lang w:val="ru-RU"/>
        </w:rPr>
        <w:t>е</w:t>
      </w:r>
      <w:r w:rsidRPr="0038261B">
        <w:rPr>
          <w:rFonts w:ascii="Times New Roman" w:eastAsia="Times New Roman" w:hAnsi="Times New Roman" w:cs="Times New Roman"/>
          <w:sz w:val="28"/>
          <w:szCs w:val="28"/>
          <w:lang w:val="ru-RU"/>
        </w:rPr>
        <w:t xml:space="preserve"> показани</w:t>
      </w:r>
      <w:r w:rsidR="0050727A">
        <w:rPr>
          <w:rFonts w:ascii="Times New Roman" w:eastAsia="Times New Roman" w:hAnsi="Times New Roman" w:cs="Times New Roman"/>
          <w:sz w:val="28"/>
          <w:szCs w:val="28"/>
          <w:lang w:val="ru-RU"/>
        </w:rPr>
        <w:t>я</w:t>
      </w:r>
      <w:r w:rsidRPr="0038261B">
        <w:rPr>
          <w:rFonts w:ascii="Times New Roman" w:eastAsia="Times New Roman" w:hAnsi="Times New Roman" w:cs="Times New Roman"/>
          <w:sz w:val="28"/>
          <w:szCs w:val="28"/>
          <w:lang w:val="ru-RU"/>
        </w:rPr>
        <w:t xml:space="preserve"> и соответственно </w:t>
      </w:r>
      <w:r w:rsidR="0050727A">
        <w:rPr>
          <w:rFonts w:ascii="Times New Roman" w:eastAsia="Times New Roman" w:hAnsi="Times New Roman" w:cs="Times New Roman"/>
          <w:sz w:val="28"/>
          <w:szCs w:val="28"/>
          <w:lang w:val="ru-RU"/>
        </w:rPr>
        <w:lastRenderedPageBreak/>
        <w:t>нуждаемость</w:t>
      </w:r>
      <w:r w:rsidRPr="0038261B">
        <w:rPr>
          <w:rFonts w:ascii="Times New Roman" w:eastAsia="Times New Roman" w:hAnsi="Times New Roman" w:cs="Times New Roman"/>
          <w:sz w:val="28"/>
          <w:szCs w:val="28"/>
          <w:lang w:val="ru-RU"/>
        </w:rPr>
        <w:t xml:space="preserve"> в ортодонтической и психологической помощи. </w:t>
      </w:r>
      <w:r w:rsidR="0050727A">
        <w:rPr>
          <w:rFonts w:ascii="Times New Roman" w:eastAsia="Times New Roman" w:hAnsi="Times New Roman" w:cs="Times New Roman"/>
          <w:sz w:val="28"/>
          <w:szCs w:val="28"/>
          <w:lang w:val="ru-RU"/>
        </w:rPr>
        <w:t>Описание</w:t>
      </w:r>
      <w:r w:rsidRPr="0038261B">
        <w:rPr>
          <w:rFonts w:ascii="Times New Roman" w:eastAsia="Times New Roman" w:hAnsi="Times New Roman" w:cs="Times New Roman"/>
          <w:sz w:val="28"/>
          <w:szCs w:val="28"/>
          <w:lang w:val="ru-RU"/>
        </w:rPr>
        <w:t xml:space="preserve"> эстетического компонента</w:t>
      </w:r>
      <w:r w:rsidR="0050727A">
        <w:rPr>
          <w:rFonts w:ascii="Times New Roman" w:eastAsia="Times New Roman" w:hAnsi="Times New Roman" w:cs="Times New Roman"/>
          <w:sz w:val="28"/>
          <w:szCs w:val="28"/>
          <w:lang w:val="ru-RU"/>
        </w:rPr>
        <w:t xml:space="preserve"> имеет следующий вид</w:t>
      </w:r>
      <w:r w:rsidRPr="0038261B">
        <w:rPr>
          <w:rFonts w:ascii="Times New Roman" w:eastAsia="Times New Roman" w:hAnsi="Times New Roman" w:cs="Times New Roman"/>
          <w:sz w:val="28"/>
          <w:szCs w:val="28"/>
          <w:lang w:val="ru-RU"/>
        </w:rPr>
        <w:t xml:space="preserve">: </w:t>
      </w:r>
      <w:r w:rsidR="0050727A">
        <w:rPr>
          <w:rFonts w:ascii="Times New Roman" w:eastAsia="Times New Roman" w:hAnsi="Times New Roman" w:cs="Times New Roman"/>
          <w:sz w:val="28"/>
          <w:szCs w:val="28"/>
          <w:lang w:val="ru-RU"/>
        </w:rPr>
        <w:t xml:space="preserve">от </w:t>
      </w:r>
      <w:r w:rsidRPr="0038261B">
        <w:rPr>
          <w:rFonts w:ascii="Times New Roman" w:eastAsia="Times New Roman" w:hAnsi="Times New Roman" w:cs="Times New Roman"/>
          <w:sz w:val="28"/>
          <w:szCs w:val="28"/>
          <w:lang w:val="ru-RU"/>
        </w:rPr>
        <w:t>1</w:t>
      </w:r>
      <w:r w:rsidR="0050727A">
        <w:rPr>
          <w:rFonts w:ascii="Times New Roman" w:eastAsia="Times New Roman" w:hAnsi="Times New Roman" w:cs="Times New Roman"/>
          <w:sz w:val="28"/>
          <w:szCs w:val="28"/>
          <w:lang w:val="ru-RU"/>
        </w:rPr>
        <w:t xml:space="preserve"> до </w:t>
      </w:r>
      <w:r w:rsidRPr="0038261B">
        <w:rPr>
          <w:rFonts w:ascii="Times New Roman" w:eastAsia="Times New Roman" w:hAnsi="Times New Roman" w:cs="Times New Roman"/>
          <w:sz w:val="28"/>
          <w:szCs w:val="28"/>
          <w:lang w:val="ru-RU"/>
        </w:rPr>
        <w:t xml:space="preserve">4 – нет необходимости в лечении </w:t>
      </w:r>
      <w:r w:rsidR="0050727A" w:rsidRPr="0038261B">
        <w:rPr>
          <w:rFonts w:ascii="Times New Roman" w:eastAsia="Times New Roman" w:hAnsi="Times New Roman" w:cs="Times New Roman"/>
          <w:sz w:val="28"/>
          <w:szCs w:val="28"/>
          <w:lang w:val="ru-RU"/>
        </w:rPr>
        <w:t>либо минимальное</w:t>
      </w:r>
      <w:r w:rsidRPr="0038261B">
        <w:rPr>
          <w:rFonts w:ascii="Times New Roman" w:eastAsia="Times New Roman" w:hAnsi="Times New Roman" w:cs="Times New Roman"/>
          <w:sz w:val="28"/>
          <w:szCs w:val="28"/>
          <w:lang w:val="ru-RU"/>
        </w:rPr>
        <w:t xml:space="preserve">, </w:t>
      </w:r>
      <w:r w:rsidR="0050727A">
        <w:rPr>
          <w:rFonts w:ascii="Times New Roman" w:eastAsia="Times New Roman" w:hAnsi="Times New Roman" w:cs="Times New Roman"/>
          <w:sz w:val="28"/>
          <w:szCs w:val="28"/>
          <w:lang w:val="ru-RU"/>
        </w:rPr>
        <w:t xml:space="preserve">от </w:t>
      </w:r>
      <w:r w:rsidRPr="0038261B">
        <w:rPr>
          <w:rFonts w:ascii="Times New Roman" w:eastAsia="Times New Roman" w:hAnsi="Times New Roman" w:cs="Times New Roman"/>
          <w:sz w:val="28"/>
          <w:szCs w:val="28"/>
          <w:lang w:val="ru-RU"/>
        </w:rPr>
        <w:t>5</w:t>
      </w:r>
      <w:r w:rsidR="0050727A">
        <w:rPr>
          <w:rFonts w:ascii="Times New Roman" w:eastAsia="Times New Roman" w:hAnsi="Times New Roman" w:cs="Times New Roman"/>
          <w:sz w:val="28"/>
          <w:szCs w:val="28"/>
          <w:lang w:val="ru-RU"/>
        </w:rPr>
        <w:t xml:space="preserve"> до </w:t>
      </w:r>
      <w:r w:rsidRPr="0038261B">
        <w:rPr>
          <w:rFonts w:ascii="Times New Roman" w:eastAsia="Times New Roman" w:hAnsi="Times New Roman" w:cs="Times New Roman"/>
          <w:sz w:val="28"/>
          <w:szCs w:val="28"/>
          <w:lang w:val="ru-RU"/>
        </w:rPr>
        <w:t xml:space="preserve">7 – требуется избирательное лечение, </w:t>
      </w:r>
      <w:r w:rsidR="0050727A">
        <w:rPr>
          <w:rFonts w:ascii="Times New Roman" w:eastAsia="Times New Roman" w:hAnsi="Times New Roman" w:cs="Times New Roman"/>
          <w:sz w:val="28"/>
          <w:szCs w:val="28"/>
          <w:lang w:val="ru-RU"/>
        </w:rPr>
        <w:t xml:space="preserve">от </w:t>
      </w:r>
      <w:r w:rsidRPr="0038261B">
        <w:rPr>
          <w:rFonts w:ascii="Times New Roman" w:eastAsia="Times New Roman" w:hAnsi="Times New Roman" w:cs="Times New Roman"/>
          <w:sz w:val="28"/>
          <w:szCs w:val="28"/>
          <w:lang w:val="ru-RU"/>
        </w:rPr>
        <w:t>8</w:t>
      </w:r>
      <w:r w:rsidR="0050727A">
        <w:rPr>
          <w:rFonts w:ascii="Times New Roman" w:eastAsia="Times New Roman" w:hAnsi="Times New Roman" w:cs="Times New Roman"/>
          <w:sz w:val="28"/>
          <w:szCs w:val="28"/>
          <w:lang w:val="ru-RU"/>
        </w:rPr>
        <w:t xml:space="preserve"> до </w:t>
      </w:r>
      <w:r w:rsidRPr="0038261B">
        <w:rPr>
          <w:rFonts w:ascii="Times New Roman" w:eastAsia="Times New Roman" w:hAnsi="Times New Roman" w:cs="Times New Roman"/>
          <w:sz w:val="28"/>
          <w:szCs w:val="28"/>
          <w:lang w:val="ru-RU"/>
        </w:rPr>
        <w:t xml:space="preserve">10 – лечение необходимо. </w:t>
      </w:r>
      <w:r w:rsidR="0050727A">
        <w:rPr>
          <w:rFonts w:ascii="Times New Roman" w:eastAsia="Times New Roman" w:hAnsi="Times New Roman" w:cs="Times New Roman"/>
          <w:sz w:val="28"/>
          <w:szCs w:val="28"/>
          <w:lang w:val="ru-RU"/>
        </w:rPr>
        <w:t>Данную</w:t>
      </w:r>
      <w:r w:rsidR="0050727A" w:rsidRPr="0038261B">
        <w:rPr>
          <w:rFonts w:ascii="Times New Roman" w:eastAsia="Times New Roman" w:hAnsi="Times New Roman" w:cs="Times New Roman"/>
          <w:sz w:val="28"/>
          <w:szCs w:val="28"/>
          <w:lang w:val="ru-RU"/>
        </w:rPr>
        <w:t xml:space="preserve"> процедуру</w:t>
      </w:r>
      <w:r w:rsidRPr="0038261B">
        <w:rPr>
          <w:rFonts w:ascii="Times New Roman" w:eastAsia="Times New Roman" w:hAnsi="Times New Roman" w:cs="Times New Roman"/>
          <w:sz w:val="28"/>
          <w:szCs w:val="28"/>
          <w:lang w:val="ru-RU"/>
        </w:rPr>
        <w:t xml:space="preserve">, выбора соответствия, </w:t>
      </w:r>
      <w:r w:rsidR="0050727A">
        <w:rPr>
          <w:rFonts w:ascii="Times New Roman" w:eastAsia="Times New Roman" w:hAnsi="Times New Roman" w:cs="Times New Roman"/>
          <w:sz w:val="28"/>
          <w:szCs w:val="28"/>
          <w:lang w:val="ru-RU"/>
        </w:rPr>
        <w:t>предоставляется</w:t>
      </w:r>
      <w:r w:rsidRPr="0038261B">
        <w:rPr>
          <w:rFonts w:ascii="Times New Roman" w:eastAsia="Times New Roman" w:hAnsi="Times New Roman" w:cs="Times New Roman"/>
          <w:sz w:val="28"/>
          <w:szCs w:val="28"/>
          <w:lang w:val="ru-RU"/>
        </w:rPr>
        <w:t xml:space="preserve"> провести родител</w:t>
      </w:r>
      <w:r w:rsidR="0050727A">
        <w:rPr>
          <w:rFonts w:ascii="Times New Roman" w:eastAsia="Times New Roman" w:hAnsi="Times New Roman" w:cs="Times New Roman"/>
          <w:sz w:val="28"/>
          <w:szCs w:val="28"/>
          <w:lang w:val="ru-RU"/>
        </w:rPr>
        <w:t>ям</w:t>
      </w:r>
      <w:r w:rsidRPr="0038261B">
        <w:rPr>
          <w:rFonts w:ascii="Times New Roman" w:eastAsia="Times New Roman" w:hAnsi="Times New Roman" w:cs="Times New Roman"/>
          <w:sz w:val="28"/>
          <w:szCs w:val="28"/>
          <w:lang w:val="ru-RU"/>
        </w:rPr>
        <w:t xml:space="preserve"> и сам</w:t>
      </w:r>
      <w:r w:rsidR="0050727A">
        <w:rPr>
          <w:rFonts w:ascii="Times New Roman" w:eastAsia="Times New Roman" w:hAnsi="Times New Roman" w:cs="Times New Roman"/>
          <w:sz w:val="28"/>
          <w:szCs w:val="28"/>
          <w:lang w:val="ru-RU"/>
        </w:rPr>
        <w:t>ому</w:t>
      </w:r>
      <w:r w:rsidRPr="0038261B">
        <w:rPr>
          <w:rFonts w:ascii="Times New Roman" w:eastAsia="Times New Roman" w:hAnsi="Times New Roman" w:cs="Times New Roman"/>
          <w:sz w:val="28"/>
          <w:szCs w:val="28"/>
          <w:lang w:val="ru-RU"/>
        </w:rPr>
        <w:t xml:space="preserve"> пациент</w:t>
      </w:r>
      <w:r w:rsidR="0050727A">
        <w:rPr>
          <w:rFonts w:ascii="Times New Roman" w:eastAsia="Times New Roman" w:hAnsi="Times New Roman" w:cs="Times New Roman"/>
          <w:sz w:val="28"/>
          <w:szCs w:val="28"/>
          <w:lang w:val="ru-RU"/>
        </w:rPr>
        <w:t>у</w:t>
      </w:r>
      <w:r w:rsidRPr="0038261B">
        <w:rPr>
          <w:rFonts w:ascii="Times New Roman" w:eastAsia="Times New Roman" w:hAnsi="Times New Roman" w:cs="Times New Roman"/>
          <w:sz w:val="28"/>
          <w:szCs w:val="28"/>
          <w:lang w:val="ru-RU"/>
        </w:rPr>
        <w:t xml:space="preserve">. </w:t>
      </w:r>
      <w:r w:rsidR="0050727A">
        <w:rPr>
          <w:rFonts w:ascii="Times New Roman" w:eastAsia="Times New Roman" w:hAnsi="Times New Roman" w:cs="Times New Roman"/>
          <w:sz w:val="28"/>
          <w:szCs w:val="28"/>
          <w:lang w:val="ru-RU"/>
        </w:rPr>
        <w:t>В большинстве случаев</w:t>
      </w:r>
      <w:r w:rsidRPr="0038261B">
        <w:rPr>
          <w:rFonts w:ascii="Times New Roman" w:eastAsia="Times New Roman" w:hAnsi="Times New Roman" w:cs="Times New Roman"/>
          <w:sz w:val="28"/>
          <w:szCs w:val="28"/>
          <w:lang w:val="ru-RU"/>
        </w:rPr>
        <w:t xml:space="preserve"> </w:t>
      </w:r>
      <w:r w:rsidR="0050727A">
        <w:rPr>
          <w:rFonts w:ascii="Times New Roman" w:eastAsia="Times New Roman" w:hAnsi="Times New Roman" w:cs="Times New Roman"/>
          <w:sz w:val="28"/>
          <w:szCs w:val="28"/>
          <w:lang w:val="ru-RU"/>
        </w:rPr>
        <w:t>имеется</w:t>
      </w:r>
      <w:r w:rsidRPr="0038261B">
        <w:rPr>
          <w:rFonts w:ascii="Times New Roman" w:eastAsia="Times New Roman" w:hAnsi="Times New Roman" w:cs="Times New Roman"/>
          <w:sz w:val="28"/>
          <w:szCs w:val="28"/>
          <w:lang w:val="ru-RU"/>
        </w:rPr>
        <w:t xml:space="preserve"> достаточно высокий процент совпадени</w:t>
      </w:r>
      <w:r w:rsidR="0050727A">
        <w:rPr>
          <w:rFonts w:ascii="Times New Roman" w:eastAsia="Times New Roman" w:hAnsi="Times New Roman" w:cs="Times New Roman"/>
          <w:sz w:val="28"/>
          <w:szCs w:val="28"/>
          <w:lang w:val="ru-RU"/>
        </w:rPr>
        <w:t>й</w:t>
      </w:r>
      <w:r w:rsidRPr="0038261B">
        <w:rPr>
          <w:rFonts w:ascii="Times New Roman" w:eastAsia="Times New Roman" w:hAnsi="Times New Roman" w:cs="Times New Roman"/>
          <w:sz w:val="28"/>
          <w:szCs w:val="28"/>
          <w:lang w:val="ru-RU"/>
        </w:rPr>
        <w:t xml:space="preserve"> результатов оценки эстетического компонента между </w:t>
      </w:r>
      <w:r w:rsidR="0050727A">
        <w:rPr>
          <w:rFonts w:ascii="Times New Roman" w:eastAsia="Times New Roman" w:hAnsi="Times New Roman" w:cs="Times New Roman"/>
          <w:sz w:val="28"/>
          <w:szCs w:val="28"/>
          <w:lang w:val="ru-RU"/>
        </w:rPr>
        <w:t>родителями, их детьми и стоматологами.</w:t>
      </w:r>
      <w:bookmarkEnd w:id="81"/>
    </w:p>
    <w:p w14:paraId="6EAAB511" w14:textId="08BEDF22" w:rsid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82" w:name="_Toc137404833"/>
      <w:r w:rsidRPr="0050727A">
        <w:rPr>
          <w:rFonts w:ascii="Times New Roman" w:eastAsia="Times New Roman" w:hAnsi="Times New Roman" w:cs="Times New Roman"/>
          <w:sz w:val="28"/>
          <w:szCs w:val="28"/>
          <w:lang w:val="ru-RU"/>
        </w:rPr>
        <w:t>Стоматологический эстетический</w:t>
      </w:r>
      <w:r>
        <w:rPr>
          <w:rFonts w:ascii="Times New Roman" w:eastAsia="Times New Roman" w:hAnsi="Times New Roman" w:cs="Times New Roman"/>
          <w:sz w:val="28"/>
          <w:szCs w:val="28"/>
          <w:lang w:val="ru-RU"/>
        </w:rPr>
        <w:t xml:space="preserve"> </w:t>
      </w:r>
      <w:r w:rsidRPr="0050727A">
        <w:rPr>
          <w:rFonts w:ascii="Times New Roman" w:eastAsia="Times New Roman" w:hAnsi="Times New Roman" w:cs="Times New Roman"/>
          <w:sz w:val="28"/>
          <w:szCs w:val="28"/>
          <w:lang w:val="ru-RU"/>
        </w:rPr>
        <w:t>индекс</w:t>
      </w:r>
      <w:r>
        <w:rPr>
          <w:rFonts w:ascii="Times New Roman" w:eastAsia="Times New Roman" w:hAnsi="Times New Roman" w:cs="Times New Roman"/>
          <w:sz w:val="28"/>
          <w:szCs w:val="28"/>
          <w:lang w:val="ru-RU"/>
        </w:rPr>
        <w:t>-</w:t>
      </w:r>
      <w:r w:rsidRPr="0050727A">
        <w:rPr>
          <w:rFonts w:ascii="Times New Roman" w:eastAsia="Times New Roman" w:hAnsi="Times New Roman" w:cs="Times New Roman"/>
          <w:i/>
          <w:iCs/>
          <w:sz w:val="28"/>
          <w:szCs w:val="28"/>
        </w:rPr>
        <w:t>The</w:t>
      </w:r>
      <w:r w:rsidRPr="0050727A">
        <w:rPr>
          <w:rFonts w:ascii="Times New Roman" w:eastAsia="Times New Roman" w:hAnsi="Times New Roman" w:cs="Times New Roman"/>
          <w:i/>
          <w:iCs/>
          <w:sz w:val="28"/>
          <w:szCs w:val="28"/>
          <w:lang w:val="ru-RU"/>
        </w:rPr>
        <w:t xml:space="preserve"> </w:t>
      </w:r>
      <w:r w:rsidRPr="0050727A">
        <w:rPr>
          <w:rFonts w:ascii="Times New Roman" w:eastAsia="Times New Roman" w:hAnsi="Times New Roman" w:cs="Times New Roman"/>
          <w:i/>
          <w:iCs/>
          <w:sz w:val="28"/>
          <w:szCs w:val="28"/>
        </w:rPr>
        <w:t>Dental</w:t>
      </w:r>
      <w:r w:rsidRPr="0050727A">
        <w:rPr>
          <w:rFonts w:ascii="Times New Roman" w:eastAsia="Times New Roman" w:hAnsi="Times New Roman" w:cs="Times New Roman"/>
          <w:i/>
          <w:iCs/>
          <w:sz w:val="28"/>
          <w:szCs w:val="28"/>
          <w:lang w:val="ru-RU"/>
        </w:rPr>
        <w:t xml:space="preserve"> </w:t>
      </w:r>
      <w:r w:rsidRPr="0050727A">
        <w:rPr>
          <w:rFonts w:ascii="Times New Roman" w:eastAsia="Times New Roman" w:hAnsi="Times New Roman" w:cs="Times New Roman"/>
          <w:i/>
          <w:iCs/>
          <w:sz w:val="28"/>
          <w:szCs w:val="28"/>
        </w:rPr>
        <w:t>Aesthetic</w:t>
      </w:r>
      <w:r w:rsidRPr="0050727A">
        <w:rPr>
          <w:rFonts w:ascii="Times New Roman" w:eastAsia="Times New Roman" w:hAnsi="Times New Roman" w:cs="Times New Roman"/>
          <w:i/>
          <w:iCs/>
          <w:sz w:val="28"/>
          <w:szCs w:val="28"/>
          <w:lang w:val="ru-RU"/>
        </w:rPr>
        <w:t xml:space="preserve"> </w:t>
      </w:r>
      <w:r w:rsidRPr="0050727A">
        <w:rPr>
          <w:rFonts w:ascii="Times New Roman" w:eastAsia="Times New Roman" w:hAnsi="Times New Roman" w:cs="Times New Roman"/>
          <w:i/>
          <w:iCs/>
          <w:sz w:val="28"/>
          <w:szCs w:val="28"/>
        </w:rPr>
        <w:t>Index</w:t>
      </w:r>
      <w:r w:rsidRPr="0050727A">
        <w:rPr>
          <w:rFonts w:ascii="Times New Roman" w:eastAsia="Times New Roman" w:hAnsi="Times New Roman" w:cs="Times New Roman"/>
          <w:sz w:val="28"/>
          <w:szCs w:val="28"/>
          <w:lang w:val="ru-RU"/>
        </w:rPr>
        <w:t xml:space="preserve"> (</w:t>
      </w:r>
      <w:r w:rsidRPr="0050727A">
        <w:rPr>
          <w:rFonts w:ascii="Times New Roman" w:eastAsia="Times New Roman" w:hAnsi="Times New Roman" w:cs="Times New Roman"/>
          <w:sz w:val="28"/>
          <w:szCs w:val="28"/>
        </w:rPr>
        <w:t>DAI</w:t>
      </w:r>
      <w:r w:rsidRPr="0050727A">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Данный индекс</w:t>
      </w:r>
      <w:r w:rsidR="00FA22DC">
        <w:rPr>
          <w:rFonts w:ascii="Times New Roman" w:eastAsia="Times New Roman" w:hAnsi="Times New Roman" w:cs="Times New Roman"/>
          <w:sz w:val="28"/>
          <w:szCs w:val="28"/>
          <w:lang w:val="ru-RU"/>
        </w:rPr>
        <w:t xml:space="preserve"> рекомендован ВОЗ для определения количественной оценки при наличии показаний к </w:t>
      </w:r>
      <w:proofErr w:type="spellStart"/>
      <w:r w:rsidR="00FA22DC">
        <w:rPr>
          <w:rFonts w:ascii="Times New Roman" w:eastAsia="Times New Roman" w:hAnsi="Times New Roman" w:cs="Times New Roman"/>
          <w:sz w:val="28"/>
          <w:szCs w:val="28"/>
          <w:lang w:val="ru-RU"/>
        </w:rPr>
        <w:t>ортодонтическому</w:t>
      </w:r>
      <w:proofErr w:type="spellEnd"/>
      <w:r w:rsidR="00FA22DC">
        <w:rPr>
          <w:rFonts w:ascii="Times New Roman" w:eastAsia="Times New Roman" w:hAnsi="Times New Roman" w:cs="Times New Roman"/>
          <w:sz w:val="28"/>
          <w:szCs w:val="28"/>
          <w:lang w:val="ru-RU"/>
        </w:rPr>
        <w:t xml:space="preserve"> лечению.</w:t>
      </w:r>
      <w:r w:rsidRPr="0050727A">
        <w:rPr>
          <w:rFonts w:ascii="Times New Roman" w:eastAsia="Times New Roman" w:hAnsi="Times New Roman" w:cs="Times New Roman"/>
          <w:sz w:val="28"/>
          <w:szCs w:val="28"/>
          <w:lang w:val="ru-RU"/>
        </w:rPr>
        <w:t xml:space="preserve"> </w:t>
      </w:r>
      <w:r w:rsidR="00FA22DC">
        <w:rPr>
          <w:rFonts w:ascii="Times New Roman" w:eastAsia="Times New Roman" w:hAnsi="Times New Roman" w:cs="Times New Roman"/>
          <w:sz w:val="28"/>
          <w:szCs w:val="28"/>
          <w:lang w:val="ru-RU"/>
        </w:rPr>
        <w:t xml:space="preserve">Стандартный индекс </w:t>
      </w:r>
      <w:r w:rsidR="00FA22DC">
        <w:rPr>
          <w:rFonts w:ascii="Times New Roman" w:eastAsia="Times New Roman" w:hAnsi="Times New Roman" w:cs="Times New Roman"/>
          <w:sz w:val="28"/>
          <w:szCs w:val="28"/>
        </w:rPr>
        <w:t>DAI</w:t>
      </w:r>
      <w:r w:rsidR="00FA22DC" w:rsidRPr="00FA22DC">
        <w:rPr>
          <w:rFonts w:ascii="Times New Roman" w:eastAsia="Times New Roman" w:hAnsi="Times New Roman" w:cs="Times New Roman"/>
          <w:sz w:val="28"/>
          <w:szCs w:val="28"/>
          <w:lang w:val="ru-RU"/>
        </w:rPr>
        <w:t xml:space="preserve"> </w:t>
      </w:r>
      <w:r w:rsidR="00FA22DC">
        <w:rPr>
          <w:rFonts w:ascii="Times New Roman" w:eastAsia="Times New Roman" w:hAnsi="Times New Roman" w:cs="Times New Roman"/>
          <w:sz w:val="28"/>
          <w:szCs w:val="28"/>
          <w:lang w:val="ru-RU"/>
        </w:rPr>
        <w:t>рассчитывается при помощи регрессии, полученные показатели умножают на коэффициент регрессии, а полученные вычисления добавляют к константе регрессионного уравнения. Обследование пациентов проводятся с визуально при помощи пуговчатого зонда.</w:t>
      </w:r>
      <w:bookmarkEnd w:id="82"/>
    </w:p>
    <w:p w14:paraId="3CF51BD2" w14:textId="4B475AD8" w:rsidR="00FA22DC" w:rsidRPr="00FA22DC" w:rsidRDefault="00FA22DC"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83" w:name="_Toc137404834"/>
      <w:r>
        <w:rPr>
          <w:rFonts w:ascii="Times New Roman" w:eastAsia="Times New Roman" w:hAnsi="Times New Roman" w:cs="Times New Roman"/>
          <w:sz w:val="28"/>
          <w:szCs w:val="28"/>
          <w:lang w:val="ru-RU"/>
        </w:rPr>
        <w:t>Данный индекс включает в себя следующие компоненты:</w:t>
      </w:r>
      <w:bookmarkEnd w:id="83"/>
    </w:p>
    <w:p w14:paraId="5627E6E9" w14:textId="291AF80E"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84" w:name="_Toc137404835"/>
      <w:r w:rsidRPr="0050727A">
        <w:rPr>
          <w:rFonts w:ascii="Times New Roman" w:eastAsia="Times New Roman" w:hAnsi="Times New Roman" w:cs="Times New Roman"/>
          <w:sz w:val="28"/>
          <w:szCs w:val="28"/>
          <w:lang w:val="ru-RU"/>
        </w:rPr>
        <w:t>1</w:t>
      </w:r>
      <w:r w:rsidR="00FA22DC">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Отсутствие зубов. </w:t>
      </w:r>
      <w:r w:rsidR="00FA22DC">
        <w:rPr>
          <w:rFonts w:ascii="Times New Roman" w:eastAsia="Times New Roman" w:hAnsi="Times New Roman" w:cs="Times New Roman"/>
          <w:sz w:val="28"/>
          <w:szCs w:val="28"/>
          <w:lang w:val="ru-RU"/>
        </w:rPr>
        <w:t>Считают</w:t>
      </w:r>
      <w:r w:rsidRPr="0050727A">
        <w:rPr>
          <w:rFonts w:ascii="Times New Roman" w:eastAsia="Times New Roman" w:hAnsi="Times New Roman" w:cs="Times New Roman"/>
          <w:sz w:val="28"/>
          <w:szCs w:val="28"/>
          <w:lang w:val="ru-RU"/>
        </w:rPr>
        <w:t xml:space="preserve"> количество резцов, клыков и премоляров на верхней и нижней челюст</w:t>
      </w:r>
      <w:r w:rsidR="00FA22DC">
        <w:rPr>
          <w:rFonts w:ascii="Times New Roman" w:eastAsia="Times New Roman" w:hAnsi="Times New Roman" w:cs="Times New Roman"/>
          <w:sz w:val="28"/>
          <w:szCs w:val="28"/>
          <w:lang w:val="ru-RU"/>
        </w:rPr>
        <w:t>и</w:t>
      </w:r>
      <w:r w:rsidRPr="0050727A">
        <w:rPr>
          <w:rFonts w:ascii="Times New Roman" w:eastAsia="Times New Roman" w:hAnsi="Times New Roman" w:cs="Times New Roman"/>
          <w:sz w:val="28"/>
          <w:szCs w:val="28"/>
          <w:lang w:val="ru-RU"/>
        </w:rPr>
        <w:t xml:space="preserve"> (от 15 до 25</w:t>
      </w:r>
      <w:r w:rsidR="00FA22DC" w:rsidRPr="00FA22DC">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от 35 до 45) </w:t>
      </w:r>
      <w:r w:rsidR="00FA22DC">
        <w:rPr>
          <w:rFonts w:ascii="Times New Roman" w:eastAsia="Times New Roman" w:hAnsi="Times New Roman" w:cs="Times New Roman"/>
          <w:sz w:val="28"/>
          <w:szCs w:val="28"/>
          <w:lang w:val="ru-RU"/>
        </w:rPr>
        <w:t>с определение</w:t>
      </w:r>
      <w:r w:rsidRPr="0050727A">
        <w:rPr>
          <w:rFonts w:ascii="Times New Roman" w:eastAsia="Times New Roman" w:hAnsi="Times New Roman" w:cs="Times New Roman"/>
          <w:sz w:val="28"/>
          <w:szCs w:val="28"/>
          <w:lang w:val="ru-RU"/>
        </w:rPr>
        <w:t xml:space="preserve"> </w:t>
      </w:r>
      <w:r w:rsidR="00FA22DC">
        <w:rPr>
          <w:rFonts w:ascii="Times New Roman" w:eastAsia="Times New Roman" w:hAnsi="Times New Roman" w:cs="Times New Roman"/>
          <w:sz w:val="28"/>
          <w:szCs w:val="28"/>
          <w:lang w:val="ru-RU"/>
        </w:rPr>
        <w:t>количества</w:t>
      </w:r>
      <w:r w:rsidRPr="0050727A">
        <w:rPr>
          <w:rFonts w:ascii="Times New Roman" w:eastAsia="Times New Roman" w:hAnsi="Times New Roman" w:cs="Times New Roman"/>
          <w:sz w:val="28"/>
          <w:szCs w:val="28"/>
          <w:lang w:val="ru-RU"/>
        </w:rPr>
        <w:t xml:space="preserve"> отсутствующих зубов этой группы. Зубы не</w:t>
      </w:r>
      <w:r w:rsidR="00FA22DC">
        <w:rPr>
          <w:rFonts w:ascii="Times New Roman" w:eastAsia="Times New Roman" w:hAnsi="Times New Roman" w:cs="Times New Roman"/>
          <w:sz w:val="28"/>
          <w:szCs w:val="28"/>
          <w:lang w:val="ru-RU"/>
        </w:rPr>
        <w:t xml:space="preserve"> учитываются как</w:t>
      </w:r>
      <w:r w:rsidRPr="0050727A">
        <w:rPr>
          <w:rFonts w:ascii="Times New Roman" w:eastAsia="Times New Roman" w:hAnsi="Times New Roman" w:cs="Times New Roman"/>
          <w:sz w:val="28"/>
          <w:szCs w:val="28"/>
          <w:lang w:val="ru-RU"/>
        </w:rPr>
        <w:t xml:space="preserve"> удаленн</w:t>
      </w:r>
      <w:r w:rsidR="00FA22DC">
        <w:rPr>
          <w:rFonts w:ascii="Times New Roman" w:eastAsia="Times New Roman" w:hAnsi="Times New Roman" w:cs="Times New Roman"/>
          <w:sz w:val="28"/>
          <w:szCs w:val="28"/>
          <w:lang w:val="ru-RU"/>
        </w:rPr>
        <w:t>ые</w:t>
      </w:r>
      <w:r w:rsidRPr="0050727A">
        <w:rPr>
          <w:rFonts w:ascii="Times New Roman" w:eastAsia="Times New Roman" w:hAnsi="Times New Roman" w:cs="Times New Roman"/>
          <w:sz w:val="28"/>
          <w:szCs w:val="28"/>
          <w:lang w:val="ru-RU"/>
        </w:rPr>
        <w:t xml:space="preserve"> если: </w:t>
      </w:r>
      <w:r w:rsidR="00FA22DC">
        <w:rPr>
          <w:rFonts w:ascii="Times New Roman" w:eastAsia="Times New Roman" w:hAnsi="Times New Roman" w:cs="Times New Roman"/>
          <w:sz w:val="28"/>
          <w:szCs w:val="28"/>
          <w:lang w:val="ru-RU"/>
        </w:rPr>
        <w:t xml:space="preserve">в случае </w:t>
      </w:r>
      <w:r w:rsidRPr="0050727A">
        <w:rPr>
          <w:rFonts w:ascii="Times New Roman" w:eastAsia="Times New Roman" w:hAnsi="Times New Roman" w:cs="Times New Roman"/>
          <w:sz w:val="28"/>
          <w:szCs w:val="28"/>
          <w:lang w:val="ru-RU"/>
        </w:rPr>
        <w:t>отсутств</w:t>
      </w:r>
      <w:r w:rsidR="00FA22DC">
        <w:rPr>
          <w:rFonts w:ascii="Times New Roman" w:eastAsia="Times New Roman" w:hAnsi="Times New Roman" w:cs="Times New Roman"/>
          <w:sz w:val="28"/>
          <w:szCs w:val="28"/>
          <w:lang w:val="ru-RU"/>
        </w:rPr>
        <w:t>ия</w:t>
      </w:r>
      <w:r w:rsidRPr="0050727A">
        <w:rPr>
          <w:rFonts w:ascii="Times New Roman" w:eastAsia="Times New Roman" w:hAnsi="Times New Roman" w:cs="Times New Roman"/>
          <w:sz w:val="28"/>
          <w:szCs w:val="28"/>
          <w:lang w:val="ru-RU"/>
        </w:rPr>
        <w:t xml:space="preserve"> зуб</w:t>
      </w:r>
      <w:r w:rsidR="00FA22DC">
        <w:rPr>
          <w:rFonts w:ascii="Times New Roman" w:eastAsia="Times New Roman" w:hAnsi="Times New Roman" w:cs="Times New Roman"/>
          <w:sz w:val="28"/>
          <w:szCs w:val="28"/>
          <w:lang w:val="ru-RU"/>
        </w:rPr>
        <w:t xml:space="preserve">а </w:t>
      </w:r>
      <w:r w:rsidRPr="0050727A">
        <w:rPr>
          <w:rFonts w:ascii="Times New Roman" w:eastAsia="Times New Roman" w:hAnsi="Times New Roman" w:cs="Times New Roman"/>
          <w:sz w:val="28"/>
          <w:szCs w:val="28"/>
          <w:lang w:val="ru-RU"/>
        </w:rPr>
        <w:t>про</w:t>
      </w:r>
      <w:r w:rsidR="00FA22DC">
        <w:rPr>
          <w:rFonts w:ascii="Times New Roman" w:eastAsia="Times New Roman" w:hAnsi="Times New Roman" w:cs="Times New Roman"/>
          <w:sz w:val="28"/>
          <w:szCs w:val="28"/>
          <w:lang w:val="ru-RU"/>
        </w:rPr>
        <w:t>межуток</w:t>
      </w:r>
      <w:r w:rsidRPr="0050727A">
        <w:rPr>
          <w:rFonts w:ascii="Times New Roman" w:eastAsia="Times New Roman" w:hAnsi="Times New Roman" w:cs="Times New Roman"/>
          <w:sz w:val="28"/>
          <w:szCs w:val="28"/>
          <w:lang w:val="ru-RU"/>
        </w:rPr>
        <w:t xml:space="preserve"> закрыт</w:t>
      </w:r>
      <w:r w:rsidR="00FA22DC">
        <w:rPr>
          <w:rFonts w:ascii="Times New Roman" w:eastAsia="Times New Roman" w:hAnsi="Times New Roman" w:cs="Times New Roman"/>
          <w:sz w:val="28"/>
          <w:szCs w:val="28"/>
          <w:lang w:val="ru-RU"/>
        </w:rPr>
        <w:t>.</w:t>
      </w:r>
      <w:bookmarkEnd w:id="84"/>
    </w:p>
    <w:p w14:paraId="53D25BD9" w14:textId="0003591B" w:rsidR="0050727A" w:rsidRPr="0050727A" w:rsidRDefault="00FA22DC"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85" w:name="_Toc137404836"/>
      <w:r>
        <w:rPr>
          <w:rFonts w:ascii="Times New Roman" w:eastAsia="Times New Roman" w:hAnsi="Times New Roman" w:cs="Times New Roman"/>
          <w:sz w:val="28"/>
          <w:szCs w:val="28"/>
          <w:lang w:val="ru-RU"/>
        </w:rPr>
        <w:t>2)</w:t>
      </w:r>
      <w:r w:rsidR="0050727A" w:rsidRPr="0050727A">
        <w:rPr>
          <w:rFonts w:ascii="Times New Roman" w:eastAsia="Times New Roman" w:hAnsi="Times New Roman" w:cs="Times New Roman"/>
          <w:sz w:val="28"/>
          <w:szCs w:val="28"/>
          <w:lang w:val="ru-RU"/>
        </w:rPr>
        <w:t xml:space="preserve"> Скученность в резцовых сегментах. Каждый сегмент состоит из </w:t>
      </w:r>
      <w:r w:rsidR="00BD3295">
        <w:rPr>
          <w:rFonts w:ascii="Times New Roman" w:eastAsia="Times New Roman" w:hAnsi="Times New Roman" w:cs="Times New Roman"/>
          <w:sz w:val="28"/>
          <w:szCs w:val="28"/>
          <w:lang w:val="ru-RU"/>
        </w:rPr>
        <w:t>четырех</w:t>
      </w:r>
      <w:bookmarkEnd w:id="85"/>
    </w:p>
    <w:p w14:paraId="3BC29091" w14:textId="58CD3875" w:rsidR="0050727A" w:rsidRPr="0050727A" w:rsidRDefault="0050727A" w:rsidP="001448D7">
      <w:pPr>
        <w:spacing w:before="480" w:after="0" w:line="240" w:lineRule="auto"/>
        <w:contextualSpacing/>
        <w:jc w:val="both"/>
        <w:outlineLvl w:val="0"/>
        <w:rPr>
          <w:rFonts w:ascii="Times New Roman" w:eastAsia="Times New Roman" w:hAnsi="Times New Roman" w:cs="Times New Roman"/>
          <w:sz w:val="28"/>
          <w:szCs w:val="28"/>
          <w:lang w:val="ru-RU"/>
        </w:rPr>
      </w:pPr>
      <w:bookmarkStart w:id="86" w:name="_Toc137404837"/>
      <w:r w:rsidRPr="0050727A">
        <w:rPr>
          <w:rFonts w:ascii="Times New Roman" w:eastAsia="Times New Roman" w:hAnsi="Times New Roman" w:cs="Times New Roman"/>
          <w:sz w:val="28"/>
          <w:szCs w:val="28"/>
          <w:lang w:val="ru-RU"/>
        </w:rPr>
        <w:t>резцов. Коды и критерии:</w:t>
      </w:r>
      <w:r w:rsidR="00BD3295">
        <w:rPr>
          <w:rFonts w:ascii="Times New Roman" w:eastAsia="Times New Roman" w:hAnsi="Times New Roman" w:cs="Times New Roman"/>
          <w:sz w:val="28"/>
          <w:szCs w:val="28"/>
          <w:lang w:val="ru-RU"/>
        </w:rPr>
        <w:t xml:space="preserve"> при</w:t>
      </w:r>
      <w:r w:rsidRPr="0050727A">
        <w:rPr>
          <w:rFonts w:ascii="Times New Roman" w:eastAsia="Times New Roman" w:hAnsi="Times New Roman" w:cs="Times New Roman"/>
          <w:sz w:val="28"/>
          <w:szCs w:val="28"/>
          <w:lang w:val="ru-RU"/>
        </w:rPr>
        <w:t xml:space="preserve"> 0 нет скученности;</w:t>
      </w:r>
      <w:r w:rsidR="00BD3295">
        <w:rPr>
          <w:rFonts w:ascii="Times New Roman" w:eastAsia="Times New Roman" w:hAnsi="Times New Roman" w:cs="Times New Roman"/>
          <w:sz w:val="28"/>
          <w:szCs w:val="28"/>
          <w:lang w:val="ru-RU"/>
        </w:rPr>
        <w:t xml:space="preserve"> при</w:t>
      </w:r>
      <w:r w:rsidRPr="0050727A">
        <w:rPr>
          <w:rFonts w:ascii="Times New Roman" w:eastAsia="Times New Roman" w:hAnsi="Times New Roman" w:cs="Times New Roman"/>
          <w:sz w:val="28"/>
          <w:szCs w:val="28"/>
          <w:lang w:val="ru-RU"/>
        </w:rPr>
        <w:t xml:space="preserve"> </w:t>
      </w:r>
      <w:r w:rsidR="00BD3295" w:rsidRPr="0050727A">
        <w:rPr>
          <w:rFonts w:ascii="Times New Roman" w:eastAsia="Times New Roman" w:hAnsi="Times New Roman" w:cs="Times New Roman"/>
          <w:sz w:val="28"/>
          <w:szCs w:val="28"/>
          <w:lang w:val="ru-RU"/>
        </w:rPr>
        <w:t>1 скученность</w:t>
      </w:r>
      <w:r w:rsidRPr="0050727A">
        <w:rPr>
          <w:rFonts w:ascii="Times New Roman" w:eastAsia="Times New Roman" w:hAnsi="Times New Roman" w:cs="Times New Roman"/>
          <w:sz w:val="28"/>
          <w:szCs w:val="28"/>
          <w:lang w:val="ru-RU"/>
        </w:rPr>
        <w:t xml:space="preserve"> одного</w:t>
      </w:r>
      <w:bookmarkEnd w:id="86"/>
      <w:r w:rsidRPr="0050727A">
        <w:rPr>
          <w:rFonts w:ascii="Times New Roman" w:eastAsia="Times New Roman" w:hAnsi="Times New Roman" w:cs="Times New Roman"/>
          <w:sz w:val="28"/>
          <w:szCs w:val="28"/>
          <w:lang w:val="ru-RU"/>
        </w:rPr>
        <w:t xml:space="preserve"> </w:t>
      </w:r>
      <w:bookmarkStart w:id="87" w:name="_Toc137404838"/>
      <w:r w:rsidR="00BD3295" w:rsidRPr="0050727A">
        <w:rPr>
          <w:rFonts w:ascii="Times New Roman" w:eastAsia="Times New Roman" w:hAnsi="Times New Roman" w:cs="Times New Roman"/>
          <w:sz w:val="28"/>
          <w:szCs w:val="28"/>
          <w:lang w:val="ru-RU"/>
        </w:rPr>
        <w:t xml:space="preserve">сегмента; </w:t>
      </w:r>
      <w:r w:rsidR="00BD3295">
        <w:rPr>
          <w:rFonts w:ascii="Times New Roman" w:eastAsia="Times New Roman" w:hAnsi="Times New Roman" w:cs="Times New Roman"/>
          <w:sz w:val="28"/>
          <w:szCs w:val="28"/>
          <w:lang w:val="ru-RU"/>
        </w:rPr>
        <w:t xml:space="preserve">при </w:t>
      </w:r>
      <w:r w:rsidRPr="0050727A">
        <w:rPr>
          <w:rFonts w:ascii="Times New Roman" w:eastAsia="Times New Roman" w:hAnsi="Times New Roman" w:cs="Times New Roman"/>
          <w:sz w:val="28"/>
          <w:szCs w:val="28"/>
          <w:lang w:val="ru-RU"/>
        </w:rPr>
        <w:t>2 скученность двух сегментов.</w:t>
      </w:r>
      <w:bookmarkEnd w:id="87"/>
    </w:p>
    <w:p w14:paraId="037129A8" w14:textId="56DB93DA" w:rsidR="0050727A" w:rsidRPr="0050727A" w:rsidRDefault="0050727A" w:rsidP="001448D7">
      <w:pPr>
        <w:spacing w:before="240" w:after="0" w:line="240" w:lineRule="auto"/>
        <w:ind w:firstLine="709"/>
        <w:contextualSpacing/>
        <w:jc w:val="both"/>
        <w:outlineLvl w:val="0"/>
        <w:rPr>
          <w:rFonts w:ascii="Times New Roman" w:eastAsia="Times New Roman" w:hAnsi="Times New Roman" w:cs="Times New Roman"/>
          <w:sz w:val="28"/>
          <w:szCs w:val="28"/>
          <w:lang w:val="ru-RU"/>
        </w:rPr>
      </w:pPr>
      <w:bookmarkStart w:id="88" w:name="_Toc137404839"/>
      <w:r w:rsidRPr="0050727A">
        <w:rPr>
          <w:rFonts w:ascii="Times New Roman" w:eastAsia="Times New Roman" w:hAnsi="Times New Roman" w:cs="Times New Roman"/>
          <w:sz w:val="28"/>
          <w:szCs w:val="28"/>
          <w:lang w:val="ru-RU"/>
        </w:rPr>
        <w:t>3</w:t>
      </w:r>
      <w:r w:rsidR="00FA22DC">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w:t>
      </w:r>
      <w:r w:rsidR="00BD3295">
        <w:rPr>
          <w:rFonts w:ascii="Times New Roman" w:eastAsia="Times New Roman" w:hAnsi="Times New Roman" w:cs="Times New Roman"/>
          <w:sz w:val="28"/>
          <w:szCs w:val="28"/>
          <w:lang w:val="ru-RU"/>
        </w:rPr>
        <w:t>Наличие п</w:t>
      </w:r>
      <w:r w:rsidRPr="0050727A">
        <w:rPr>
          <w:rFonts w:ascii="Times New Roman" w:eastAsia="Times New Roman" w:hAnsi="Times New Roman" w:cs="Times New Roman"/>
          <w:sz w:val="28"/>
          <w:szCs w:val="28"/>
          <w:lang w:val="ru-RU"/>
        </w:rPr>
        <w:t>ромежут</w:t>
      </w:r>
      <w:r w:rsidR="00BD3295">
        <w:rPr>
          <w:rFonts w:ascii="Times New Roman" w:eastAsia="Times New Roman" w:hAnsi="Times New Roman" w:cs="Times New Roman"/>
          <w:sz w:val="28"/>
          <w:szCs w:val="28"/>
          <w:lang w:val="ru-RU"/>
        </w:rPr>
        <w:t>ка</w:t>
      </w:r>
      <w:r w:rsidRPr="0050727A">
        <w:rPr>
          <w:rFonts w:ascii="Times New Roman" w:eastAsia="Times New Roman" w:hAnsi="Times New Roman" w:cs="Times New Roman"/>
          <w:sz w:val="28"/>
          <w:szCs w:val="28"/>
          <w:lang w:val="ru-RU"/>
        </w:rPr>
        <w:t xml:space="preserve"> в резцовых сегментах. </w:t>
      </w:r>
      <w:r w:rsidR="00BD3295">
        <w:rPr>
          <w:rFonts w:ascii="Times New Roman" w:eastAsia="Times New Roman" w:hAnsi="Times New Roman" w:cs="Times New Roman"/>
          <w:sz w:val="28"/>
          <w:szCs w:val="28"/>
          <w:lang w:val="ru-RU"/>
        </w:rPr>
        <w:t>В</w:t>
      </w:r>
      <w:r w:rsidRPr="0050727A">
        <w:rPr>
          <w:rFonts w:ascii="Times New Roman" w:eastAsia="Times New Roman" w:hAnsi="Times New Roman" w:cs="Times New Roman"/>
          <w:sz w:val="28"/>
          <w:szCs w:val="28"/>
          <w:lang w:val="ru-RU"/>
        </w:rPr>
        <w:t xml:space="preserve"> </w:t>
      </w:r>
      <w:r w:rsidR="00BD3295">
        <w:rPr>
          <w:rFonts w:ascii="Times New Roman" w:eastAsia="Times New Roman" w:hAnsi="Times New Roman" w:cs="Times New Roman"/>
          <w:sz w:val="28"/>
          <w:szCs w:val="28"/>
          <w:lang w:val="ru-RU"/>
        </w:rPr>
        <w:t>случае, если оди</w:t>
      </w:r>
      <w:r w:rsidRPr="0050727A">
        <w:rPr>
          <w:rFonts w:ascii="Times New Roman" w:eastAsia="Times New Roman" w:hAnsi="Times New Roman" w:cs="Times New Roman"/>
          <w:sz w:val="28"/>
          <w:szCs w:val="28"/>
          <w:lang w:val="ru-RU"/>
        </w:rPr>
        <w:t>н из резцов имеет проксимальные поверхности без</w:t>
      </w:r>
      <w:r w:rsidR="00BD3295">
        <w:rPr>
          <w:rFonts w:ascii="Times New Roman" w:eastAsia="Times New Roman" w:hAnsi="Times New Roman" w:cs="Times New Roman"/>
          <w:sz w:val="28"/>
          <w:szCs w:val="28"/>
          <w:lang w:val="ru-RU"/>
        </w:rPr>
        <w:t xml:space="preserve"> наличия</w:t>
      </w:r>
      <w:r w:rsidRPr="0050727A">
        <w:rPr>
          <w:rFonts w:ascii="Times New Roman" w:eastAsia="Times New Roman" w:hAnsi="Times New Roman" w:cs="Times New Roman"/>
          <w:sz w:val="28"/>
          <w:szCs w:val="28"/>
          <w:lang w:val="ru-RU"/>
        </w:rPr>
        <w:t xml:space="preserve"> межзубного контакта, </w:t>
      </w:r>
      <w:r w:rsidR="00BD3295">
        <w:rPr>
          <w:rFonts w:ascii="Times New Roman" w:eastAsia="Times New Roman" w:hAnsi="Times New Roman" w:cs="Times New Roman"/>
          <w:sz w:val="28"/>
          <w:szCs w:val="28"/>
          <w:lang w:val="ru-RU"/>
        </w:rPr>
        <w:t>полагается</w:t>
      </w:r>
      <w:r w:rsidRPr="0050727A">
        <w:rPr>
          <w:rFonts w:ascii="Times New Roman" w:eastAsia="Times New Roman" w:hAnsi="Times New Roman" w:cs="Times New Roman"/>
          <w:sz w:val="28"/>
          <w:szCs w:val="28"/>
          <w:lang w:val="ru-RU"/>
        </w:rPr>
        <w:t xml:space="preserve">, что сегмент </w:t>
      </w:r>
      <w:r w:rsidR="00BD3295">
        <w:rPr>
          <w:rFonts w:ascii="Times New Roman" w:eastAsia="Times New Roman" w:hAnsi="Times New Roman" w:cs="Times New Roman"/>
          <w:sz w:val="28"/>
          <w:szCs w:val="28"/>
          <w:lang w:val="ru-RU"/>
        </w:rPr>
        <w:t>с</w:t>
      </w:r>
      <w:r w:rsidRPr="0050727A">
        <w:rPr>
          <w:rFonts w:ascii="Times New Roman" w:eastAsia="Times New Roman" w:hAnsi="Times New Roman" w:cs="Times New Roman"/>
          <w:sz w:val="28"/>
          <w:szCs w:val="28"/>
          <w:lang w:val="ru-RU"/>
        </w:rPr>
        <w:t xml:space="preserve"> промежут</w:t>
      </w:r>
      <w:r w:rsidR="00BD3295">
        <w:rPr>
          <w:rFonts w:ascii="Times New Roman" w:eastAsia="Times New Roman" w:hAnsi="Times New Roman" w:cs="Times New Roman"/>
          <w:sz w:val="28"/>
          <w:szCs w:val="28"/>
          <w:lang w:val="ru-RU"/>
        </w:rPr>
        <w:t>ком</w:t>
      </w:r>
      <w:r w:rsidRPr="0050727A">
        <w:rPr>
          <w:rFonts w:ascii="Times New Roman" w:eastAsia="Times New Roman" w:hAnsi="Times New Roman" w:cs="Times New Roman"/>
          <w:sz w:val="28"/>
          <w:szCs w:val="28"/>
          <w:lang w:val="ru-RU"/>
        </w:rPr>
        <w:t xml:space="preserve">. Если прикус смешанный, пространство </w:t>
      </w:r>
      <w:r w:rsidR="00BD3295">
        <w:rPr>
          <w:rFonts w:ascii="Times New Roman" w:eastAsia="Times New Roman" w:hAnsi="Times New Roman" w:cs="Times New Roman"/>
          <w:sz w:val="28"/>
          <w:szCs w:val="28"/>
          <w:lang w:val="ru-RU"/>
        </w:rPr>
        <w:t xml:space="preserve">не </w:t>
      </w:r>
      <w:r w:rsidR="00982CD5">
        <w:rPr>
          <w:rFonts w:ascii="Times New Roman" w:eastAsia="Times New Roman" w:hAnsi="Times New Roman" w:cs="Times New Roman"/>
          <w:sz w:val="28"/>
          <w:szCs w:val="28"/>
          <w:lang w:val="ru-RU"/>
        </w:rPr>
        <w:t>учитывается</w:t>
      </w:r>
      <w:r w:rsidR="00BD3295">
        <w:rPr>
          <w:rFonts w:ascii="Times New Roman" w:eastAsia="Times New Roman" w:hAnsi="Times New Roman" w:cs="Times New Roman"/>
          <w:sz w:val="28"/>
          <w:szCs w:val="28"/>
          <w:lang w:val="ru-RU"/>
        </w:rPr>
        <w:t xml:space="preserve"> </w:t>
      </w:r>
      <w:r w:rsidR="00982CD5">
        <w:rPr>
          <w:rFonts w:ascii="Times New Roman" w:eastAsia="Times New Roman" w:hAnsi="Times New Roman" w:cs="Times New Roman"/>
          <w:sz w:val="28"/>
          <w:szCs w:val="28"/>
          <w:lang w:val="ru-RU"/>
        </w:rPr>
        <w:t xml:space="preserve">как </w:t>
      </w:r>
      <w:r w:rsidRPr="0050727A">
        <w:rPr>
          <w:rFonts w:ascii="Times New Roman" w:eastAsia="Times New Roman" w:hAnsi="Times New Roman" w:cs="Times New Roman"/>
          <w:sz w:val="28"/>
          <w:szCs w:val="28"/>
          <w:lang w:val="ru-RU"/>
        </w:rPr>
        <w:t>пустующ</w:t>
      </w:r>
      <w:r w:rsidR="00982CD5">
        <w:rPr>
          <w:rFonts w:ascii="Times New Roman" w:eastAsia="Times New Roman" w:hAnsi="Times New Roman" w:cs="Times New Roman"/>
          <w:sz w:val="28"/>
          <w:szCs w:val="28"/>
          <w:lang w:val="ru-RU"/>
        </w:rPr>
        <w:t>ее, в случае недавно выпавшего молочного зуба</w:t>
      </w:r>
      <w:r w:rsidRPr="0050727A">
        <w:rPr>
          <w:rFonts w:ascii="Times New Roman" w:eastAsia="Times New Roman" w:hAnsi="Times New Roman" w:cs="Times New Roman"/>
          <w:sz w:val="28"/>
          <w:szCs w:val="28"/>
          <w:lang w:val="ru-RU"/>
        </w:rPr>
        <w:t xml:space="preserve">, </w:t>
      </w:r>
      <w:r w:rsidR="00982CD5">
        <w:rPr>
          <w:rFonts w:ascii="Times New Roman" w:eastAsia="Times New Roman" w:hAnsi="Times New Roman" w:cs="Times New Roman"/>
          <w:sz w:val="28"/>
          <w:szCs w:val="28"/>
          <w:lang w:val="ru-RU"/>
        </w:rPr>
        <w:t>так как</w:t>
      </w:r>
      <w:r w:rsidRPr="0050727A">
        <w:rPr>
          <w:rFonts w:ascii="Times New Roman" w:eastAsia="Times New Roman" w:hAnsi="Times New Roman" w:cs="Times New Roman"/>
          <w:sz w:val="28"/>
          <w:szCs w:val="28"/>
          <w:lang w:val="ru-RU"/>
        </w:rPr>
        <w:t xml:space="preserve"> очевидно, что постоянный зуб скоро прорежется. Коды и критерии:</w:t>
      </w:r>
      <w:r w:rsidR="00015038">
        <w:rPr>
          <w:rFonts w:ascii="Times New Roman" w:eastAsia="Times New Roman" w:hAnsi="Times New Roman" w:cs="Times New Roman"/>
          <w:sz w:val="28"/>
          <w:szCs w:val="28"/>
          <w:lang w:val="ru-RU"/>
        </w:rPr>
        <w:t xml:space="preserve"> при</w:t>
      </w:r>
      <w:r w:rsidRPr="0050727A">
        <w:rPr>
          <w:rFonts w:ascii="Times New Roman" w:eastAsia="Times New Roman" w:hAnsi="Times New Roman" w:cs="Times New Roman"/>
          <w:sz w:val="28"/>
          <w:szCs w:val="28"/>
          <w:lang w:val="ru-RU"/>
        </w:rPr>
        <w:t xml:space="preserve"> </w:t>
      </w:r>
      <w:r w:rsidR="00E029B5" w:rsidRPr="0050727A">
        <w:rPr>
          <w:rFonts w:ascii="Times New Roman" w:eastAsia="Times New Roman" w:hAnsi="Times New Roman" w:cs="Times New Roman"/>
          <w:sz w:val="28"/>
          <w:szCs w:val="28"/>
          <w:lang w:val="ru-RU"/>
        </w:rPr>
        <w:t>0 нет</w:t>
      </w:r>
      <w:r w:rsidRPr="0050727A">
        <w:rPr>
          <w:rFonts w:ascii="Times New Roman" w:eastAsia="Times New Roman" w:hAnsi="Times New Roman" w:cs="Times New Roman"/>
          <w:sz w:val="28"/>
          <w:szCs w:val="28"/>
          <w:lang w:val="ru-RU"/>
        </w:rPr>
        <w:t xml:space="preserve"> промежутк</w:t>
      </w:r>
      <w:r w:rsidR="00015038">
        <w:rPr>
          <w:rFonts w:ascii="Times New Roman" w:eastAsia="Times New Roman" w:hAnsi="Times New Roman" w:cs="Times New Roman"/>
          <w:sz w:val="28"/>
          <w:szCs w:val="28"/>
          <w:lang w:val="ru-RU"/>
        </w:rPr>
        <w:t>ов</w:t>
      </w:r>
      <w:r w:rsidRPr="0050727A">
        <w:rPr>
          <w:rFonts w:ascii="Times New Roman" w:eastAsia="Times New Roman" w:hAnsi="Times New Roman" w:cs="Times New Roman"/>
          <w:sz w:val="28"/>
          <w:szCs w:val="28"/>
          <w:lang w:val="ru-RU"/>
        </w:rPr>
        <w:t xml:space="preserve"> ни в одном в сегменте;</w:t>
      </w:r>
      <w:r w:rsidR="00015038">
        <w:rPr>
          <w:rFonts w:ascii="Times New Roman" w:eastAsia="Times New Roman" w:hAnsi="Times New Roman" w:cs="Times New Roman"/>
          <w:sz w:val="28"/>
          <w:szCs w:val="28"/>
          <w:lang w:val="ru-RU"/>
        </w:rPr>
        <w:t xml:space="preserve"> при</w:t>
      </w:r>
      <w:r w:rsidRPr="0050727A">
        <w:rPr>
          <w:rFonts w:ascii="Times New Roman" w:eastAsia="Times New Roman" w:hAnsi="Times New Roman" w:cs="Times New Roman"/>
          <w:sz w:val="28"/>
          <w:szCs w:val="28"/>
          <w:lang w:val="ru-RU"/>
        </w:rPr>
        <w:t xml:space="preserve"> </w:t>
      </w:r>
      <w:r w:rsidR="00E029B5" w:rsidRPr="0050727A">
        <w:rPr>
          <w:rFonts w:ascii="Times New Roman" w:eastAsia="Times New Roman" w:hAnsi="Times New Roman" w:cs="Times New Roman"/>
          <w:sz w:val="28"/>
          <w:szCs w:val="28"/>
          <w:lang w:val="ru-RU"/>
        </w:rPr>
        <w:t>1 один</w:t>
      </w:r>
      <w:r w:rsidRPr="0050727A">
        <w:rPr>
          <w:rFonts w:ascii="Times New Roman" w:eastAsia="Times New Roman" w:hAnsi="Times New Roman" w:cs="Times New Roman"/>
          <w:sz w:val="28"/>
          <w:szCs w:val="28"/>
          <w:lang w:val="ru-RU"/>
        </w:rPr>
        <w:t xml:space="preserve"> сегмент с промежутком;</w:t>
      </w:r>
      <w:r w:rsidR="00015038">
        <w:rPr>
          <w:rFonts w:ascii="Times New Roman" w:eastAsia="Times New Roman" w:hAnsi="Times New Roman" w:cs="Times New Roman"/>
          <w:sz w:val="28"/>
          <w:szCs w:val="28"/>
          <w:lang w:val="ru-RU"/>
        </w:rPr>
        <w:t xml:space="preserve"> при</w:t>
      </w:r>
      <w:r w:rsidRPr="0050727A">
        <w:rPr>
          <w:rFonts w:ascii="Times New Roman" w:eastAsia="Times New Roman" w:hAnsi="Times New Roman" w:cs="Times New Roman"/>
          <w:sz w:val="28"/>
          <w:szCs w:val="28"/>
          <w:lang w:val="ru-RU"/>
        </w:rPr>
        <w:t xml:space="preserve"> 2 </w:t>
      </w:r>
      <w:r w:rsidR="00015038">
        <w:rPr>
          <w:rFonts w:ascii="Times New Roman" w:eastAsia="Times New Roman" w:hAnsi="Times New Roman" w:cs="Times New Roman"/>
          <w:sz w:val="28"/>
          <w:szCs w:val="28"/>
          <w:lang w:val="ru-RU"/>
        </w:rPr>
        <w:t>имеется</w:t>
      </w:r>
      <w:r w:rsidRPr="0050727A">
        <w:rPr>
          <w:rFonts w:ascii="Times New Roman" w:eastAsia="Times New Roman" w:hAnsi="Times New Roman" w:cs="Times New Roman"/>
          <w:sz w:val="28"/>
          <w:szCs w:val="28"/>
          <w:lang w:val="ru-RU"/>
        </w:rPr>
        <w:t xml:space="preserve"> два сегмента с промежутком. При </w:t>
      </w:r>
      <w:r w:rsidR="00E029B5">
        <w:rPr>
          <w:rFonts w:ascii="Times New Roman" w:eastAsia="Times New Roman" w:hAnsi="Times New Roman" w:cs="Times New Roman"/>
          <w:sz w:val="28"/>
          <w:szCs w:val="28"/>
          <w:lang w:val="ru-RU"/>
        </w:rPr>
        <w:t xml:space="preserve">наличии </w:t>
      </w:r>
      <w:r w:rsidRPr="0050727A">
        <w:rPr>
          <w:rFonts w:ascii="Times New Roman" w:eastAsia="Times New Roman" w:hAnsi="Times New Roman" w:cs="Times New Roman"/>
          <w:sz w:val="28"/>
          <w:szCs w:val="28"/>
          <w:lang w:val="ru-RU"/>
        </w:rPr>
        <w:t>сомнени</w:t>
      </w:r>
      <w:r w:rsidR="00E029B5">
        <w:rPr>
          <w:rFonts w:ascii="Times New Roman" w:eastAsia="Times New Roman" w:hAnsi="Times New Roman" w:cs="Times New Roman"/>
          <w:sz w:val="28"/>
          <w:szCs w:val="28"/>
          <w:lang w:val="ru-RU"/>
        </w:rPr>
        <w:t>й</w:t>
      </w:r>
      <w:r w:rsidRPr="0050727A">
        <w:rPr>
          <w:rFonts w:ascii="Times New Roman" w:eastAsia="Times New Roman" w:hAnsi="Times New Roman" w:cs="Times New Roman"/>
          <w:sz w:val="28"/>
          <w:szCs w:val="28"/>
          <w:lang w:val="ru-RU"/>
        </w:rPr>
        <w:t xml:space="preserve"> оценивают</w:t>
      </w:r>
      <w:r w:rsidR="00E029B5">
        <w:rPr>
          <w:rFonts w:ascii="Times New Roman" w:eastAsia="Times New Roman" w:hAnsi="Times New Roman" w:cs="Times New Roman"/>
          <w:sz w:val="28"/>
          <w:szCs w:val="28"/>
          <w:lang w:val="ru-RU"/>
        </w:rPr>
        <w:t>ся</w:t>
      </w:r>
      <w:r w:rsidRPr="0050727A">
        <w:rPr>
          <w:rFonts w:ascii="Times New Roman" w:eastAsia="Times New Roman" w:hAnsi="Times New Roman" w:cs="Times New Roman"/>
          <w:sz w:val="28"/>
          <w:szCs w:val="28"/>
          <w:lang w:val="ru-RU"/>
        </w:rPr>
        <w:t xml:space="preserve"> по более низкому баллу.</w:t>
      </w:r>
      <w:bookmarkEnd w:id="88"/>
      <w:r w:rsidRPr="0050727A">
        <w:rPr>
          <w:rFonts w:ascii="Times New Roman" w:eastAsia="Times New Roman" w:hAnsi="Times New Roman" w:cs="Times New Roman"/>
          <w:sz w:val="28"/>
          <w:szCs w:val="28"/>
          <w:lang w:val="ru-RU"/>
        </w:rPr>
        <w:t xml:space="preserve"> </w:t>
      </w:r>
    </w:p>
    <w:p w14:paraId="2757C1C3" w14:textId="5F0B173D"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89" w:name="_Toc137404840"/>
      <w:r w:rsidRPr="0050727A">
        <w:rPr>
          <w:rFonts w:ascii="Times New Roman" w:eastAsia="Times New Roman" w:hAnsi="Times New Roman" w:cs="Times New Roman"/>
          <w:sz w:val="28"/>
          <w:szCs w:val="28"/>
          <w:lang w:val="ru-RU"/>
        </w:rPr>
        <w:t>4</w:t>
      </w:r>
      <w:r w:rsidR="00FA22DC">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Диастема. Оценивается в мм.</w:t>
      </w:r>
      <w:bookmarkEnd w:id="89"/>
    </w:p>
    <w:p w14:paraId="6CB1245D" w14:textId="0492698F"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0" w:name="_Toc137404841"/>
      <w:r w:rsidRPr="0050727A">
        <w:rPr>
          <w:rFonts w:ascii="Times New Roman" w:eastAsia="Times New Roman" w:hAnsi="Times New Roman" w:cs="Times New Roman"/>
          <w:sz w:val="28"/>
          <w:szCs w:val="28"/>
          <w:lang w:val="ru-RU"/>
        </w:rPr>
        <w:t>5</w:t>
      </w:r>
      <w:r w:rsidR="00FA22DC">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Наибольшее отклонение в</w:t>
      </w:r>
      <w:r w:rsidR="00E029B5">
        <w:rPr>
          <w:rFonts w:ascii="Times New Roman" w:eastAsia="Times New Roman" w:hAnsi="Times New Roman" w:cs="Times New Roman"/>
          <w:sz w:val="28"/>
          <w:szCs w:val="28"/>
          <w:lang w:val="ru-RU"/>
        </w:rPr>
        <w:t>о</w:t>
      </w:r>
      <w:r w:rsidRPr="0050727A">
        <w:rPr>
          <w:rFonts w:ascii="Times New Roman" w:eastAsia="Times New Roman" w:hAnsi="Times New Roman" w:cs="Times New Roman"/>
          <w:sz w:val="28"/>
          <w:szCs w:val="28"/>
          <w:lang w:val="ru-RU"/>
        </w:rPr>
        <w:t xml:space="preserve"> </w:t>
      </w:r>
      <w:r w:rsidR="00E029B5">
        <w:rPr>
          <w:rFonts w:ascii="Times New Roman" w:eastAsia="Times New Roman" w:hAnsi="Times New Roman" w:cs="Times New Roman"/>
          <w:sz w:val="28"/>
          <w:szCs w:val="28"/>
          <w:lang w:val="ru-RU"/>
        </w:rPr>
        <w:t>фронтальном отделе</w:t>
      </w:r>
      <w:r w:rsidR="00E029B5" w:rsidRPr="0050727A">
        <w:rPr>
          <w:rFonts w:ascii="Times New Roman" w:eastAsia="Times New Roman" w:hAnsi="Times New Roman" w:cs="Times New Roman"/>
          <w:sz w:val="28"/>
          <w:szCs w:val="28"/>
          <w:lang w:val="ru-RU"/>
        </w:rPr>
        <w:t xml:space="preserve"> верхней</w:t>
      </w:r>
      <w:r w:rsidRPr="0050727A">
        <w:rPr>
          <w:rFonts w:ascii="Times New Roman" w:eastAsia="Times New Roman" w:hAnsi="Times New Roman" w:cs="Times New Roman"/>
          <w:sz w:val="28"/>
          <w:szCs w:val="28"/>
          <w:lang w:val="ru-RU"/>
        </w:rPr>
        <w:t xml:space="preserve"> челюсти.</w:t>
      </w:r>
      <w:bookmarkEnd w:id="90"/>
    </w:p>
    <w:p w14:paraId="62CCEB69" w14:textId="77777777"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1" w:name="_Toc137404842"/>
      <w:r w:rsidRPr="0050727A">
        <w:rPr>
          <w:rFonts w:ascii="Times New Roman" w:eastAsia="Times New Roman" w:hAnsi="Times New Roman" w:cs="Times New Roman"/>
          <w:sz w:val="28"/>
          <w:szCs w:val="28"/>
          <w:lang w:val="ru-RU"/>
        </w:rPr>
        <w:t>Оценивается в мм.</w:t>
      </w:r>
      <w:bookmarkEnd w:id="91"/>
    </w:p>
    <w:p w14:paraId="654CAB40" w14:textId="79DDA968"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2" w:name="_Toc137404843"/>
      <w:r w:rsidRPr="0050727A">
        <w:rPr>
          <w:rFonts w:ascii="Times New Roman" w:eastAsia="Times New Roman" w:hAnsi="Times New Roman" w:cs="Times New Roman"/>
          <w:sz w:val="28"/>
          <w:szCs w:val="28"/>
          <w:lang w:val="ru-RU"/>
        </w:rPr>
        <w:t>6</w:t>
      </w:r>
      <w:r w:rsidR="00BD3295">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Наибольшее отклонение в</w:t>
      </w:r>
      <w:r w:rsidR="00E029B5">
        <w:rPr>
          <w:rFonts w:ascii="Times New Roman" w:eastAsia="Times New Roman" w:hAnsi="Times New Roman" w:cs="Times New Roman"/>
          <w:sz w:val="28"/>
          <w:szCs w:val="28"/>
          <w:lang w:val="ru-RU"/>
        </w:rPr>
        <w:t>о фронтальном</w:t>
      </w:r>
      <w:r w:rsidRPr="0050727A">
        <w:rPr>
          <w:rFonts w:ascii="Times New Roman" w:eastAsia="Times New Roman" w:hAnsi="Times New Roman" w:cs="Times New Roman"/>
          <w:sz w:val="28"/>
          <w:szCs w:val="28"/>
          <w:lang w:val="ru-RU"/>
        </w:rPr>
        <w:t xml:space="preserve"> </w:t>
      </w:r>
      <w:r w:rsidR="00E029B5" w:rsidRPr="0050727A">
        <w:rPr>
          <w:rFonts w:ascii="Times New Roman" w:eastAsia="Times New Roman" w:hAnsi="Times New Roman" w:cs="Times New Roman"/>
          <w:sz w:val="28"/>
          <w:szCs w:val="28"/>
          <w:lang w:val="ru-RU"/>
        </w:rPr>
        <w:t>отделе нижней</w:t>
      </w:r>
      <w:r w:rsidRPr="0050727A">
        <w:rPr>
          <w:rFonts w:ascii="Times New Roman" w:eastAsia="Times New Roman" w:hAnsi="Times New Roman" w:cs="Times New Roman"/>
          <w:sz w:val="28"/>
          <w:szCs w:val="28"/>
          <w:lang w:val="ru-RU"/>
        </w:rPr>
        <w:t xml:space="preserve"> челюсти.</w:t>
      </w:r>
      <w:bookmarkEnd w:id="92"/>
    </w:p>
    <w:p w14:paraId="49529EED" w14:textId="77777777"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3" w:name="_Toc137404844"/>
      <w:r w:rsidRPr="0050727A">
        <w:rPr>
          <w:rFonts w:ascii="Times New Roman" w:eastAsia="Times New Roman" w:hAnsi="Times New Roman" w:cs="Times New Roman"/>
          <w:sz w:val="28"/>
          <w:szCs w:val="28"/>
          <w:lang w:val="ru-RU"/>
        </w:rPr>
        <w:t>Оценивается в мм.</w:t>
      </w:r>
      <w:bookmarkEnd w:id="93"/>
    </w:p>
    <w:p w14:paraId="0B7BD10B" w14:textId="0ED97589"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4" w:name="_Toc137404845"/>
      <w:r w:rsidRPr="0050727A">
        <w:rPr>
          <w:rFonts w:ascii="Times New Roman" w:eastAsia="Times New Roman" w:hAnsi="Times New Roman" w:cs="Times New Roman"/>
          <w:sz w:val="28"/>
          <w:szCs w:val="28"/>
          <w:lang w:val="ru-RU"/>
        </w:rPr>
        <w:t>7</w:t>
      </w:r>
      <w:r w:rsidR="00BD3295">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Переднее верхнечелюстное перекрытие</w:t>
      </w:r>
      <w:r w:rsidR="00913106">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w:t>
      </w:r>
      <w:r w:rsidR="00913106">
        <w:rPr>
          <w:rFonts w:ascii="Times New Roman" w:eastAsia="Times New Roman" w:hAnsi="Times New Roman" w:cs="Times New Roman"/>
          <w:sz w:val="28"/>
          <w:szCs w:val="28"/>
          <w:lang w:val="ru-RU"/>
        </w:rPr>
        <w:t>с оценкой</w:t>
      </w:r>
      <w:r w:rsidRPr="0050727A">
        <w:rPr>
          <w:rFonts w:ascii="Times New Roman" w:eastAsia="Times New Roman" w:hAnsi="Times New Roman" w:cs="Times New Roman"/>
          <w:sz w:val="28"/>
          <w:szCs w:val="28"/>
          <w:lang w:val="ru-RU"/>
        </w:rPr>
        <w:t xml:space="preserve"> в мм. </w:t>
      </w:r>
      <w:r w:rsidR="00913106">
        <w:rPr>
          <w:rFonts w:ascii="Times New Roman" w:eastAsia="Times New Roman" w:hAnsi="Times New Roman" w:cs="Times New Roman"/>
          <w:sz w:val="28"/>
          <w:szCs w:val="28"/>
          <w:lang w:val="ru-RU"/>
        </w:rPr>
        <w:t>Данный</w:t>
      </w:r>
      <w:r w:rsidRPr="0050727A">
        <w:rPr>
          <w:rFonts w:ascii="Times New Roman" w:eastAsia="Times New Roman" w:hAnsi="Times New Roman" w:cs="Times New Roman"/>
          <w:sz w:val="28"/>
          <w:szCs w:val="28"/>
          <w:lang w:val="ru-RU"/>
        </w:rPr>
        <w:t xml:space="preserve"> компонент индекса не учитывается, </w:t>
      </w:r>
      <w:r w:rsidR="00913106">
        <w:rPr>
          <w:rFonts w:ascii="Times New Roman" w:eastAsia="Times New Roman" w:hAnsi="Times New Roman" w:cs="Times New Roman"/>
          <w:sz w:val="28"/>
          <w:szCs w:val="28"/>
          <w:lang w:val="ru-RU"/>
        </w:rPr>
        <w:t xml:space="preserve">в случае полного отсутствия </w:t>
      </w:r>
      <w:r w:rsidRPr="0050727A">
        <w:rPr>
          <w:rFonts w:ascii="Times New Roman" w:eastAsia="Times New Roman" w:hAnsi="Times New Roman" w:cs="Times New Roman"/>
          <w:sz w:val="28"/>
          <w:szCs w:val="28"/>
          <w:lang w:val="ru-RU"/>
        </w:rPr>
        <w:t>все</w:t>
      </w:r>
      <w:r w:rsidR="00913106">
        <w:rPr>
          <w:rFonts w:ascii="Times New Roman" w:eastAsia="Times New Roman" w:hAnsi="Times New Roman" w:cs="Times New Roman"/>
          <w:sz w:val="28"/>
          <w:szCs w:val="28"/>
          <w:lang w:val="ru-RU"/>
        </w:rPr>
        <w:t>х</w:t>
      </w:r>
      <w:r w:rsidRPr="0050727A">
        <w:rPr>
          <w:rFonts w:ascii="Times New Roman" w:eastAsia="Times New Roman" w:hAnsi="Times New Roman" w:cs="Times New Roman"/>
          <w:sz w:val="28"/>
          <w:szCs w:val="28"/>
          <w:lang w:val="ru-RU"/>
        </w:rPr>
        <w:t xml:space="preserve"> верхни</w:t>
      </w:r>
      <w:r w:rsidR="00913106">
        <w:rPr>
          <w:rFonts w:ascii="Times New Roman" w:eastAsia="Times New Roman" w:hAnsi="Times New Roman" w:cs="Times New Roman"/>
          <w:sz w:val="28"/>
          <w:szCs w:val="28"/>
          <w:lang w:val="ru-RU"/>
        </w:rPr>
        <w:t>х</w:t>
      </w:r>
      <w:r w:rsidRPr="0050727A">
        <w:rPr>
          <w:rFonts w:ascii="Times New Roman" w:eastAsia="Times New Roman" w:hAnsi="Times New Roman" w:cs="Times New Roman"/>
          <w:sz w:val="28"/>
          <w:szCs w:val="28"/>
          <w:lang w:val="ru-RU"/>
        </w:rPr>
        <w:t xml:space="preserve"> </w:t>
      </w:r>
      <w:r w:rsidR="00496D24" w:rsidRPr="0050727A">
        <w:rPr>
          <w:rFonts w:ascii="Times New Roman" w:eastAsia="Times New Roman" w:hAnsi="Times New Roman" w:cs="Times New Roman"/>
          <w:sz w:val="28"/>
          <w:szCs w:val="28"/>
          <w:lang w:val="ru-RU"/>
        </w:rPr>
        <w:t>резц</w:t>
      </w:r>
      <w:r w:rsidR="00496D24">
        <w:rPr>
          <w:rFonts w:ascii="Times New Roman" w:eastAsia="Times New Roman" w:hAnsi="Times New Roman" w:cs="Times New Roman"/>
          <w:sz w:val="28"/>
          <w:szCs w:val="28"/>
          <w:lang w:val="ru-RU"/>
        </w:rPr>
        <w:t>ов</w:t>
      </w:r>
      <w:r w:rsidR="00496D24" w:rsidRPr="0050727A">
        <w:rPr>
          <w:rFonts w:ascii="Times New Roman" w:eastAsia="Times New Roman" w:hAnsi="Times New Roman" w:cs="Times New Roman"/>
          <w:sz w:val="28"/>
          <w:szCs w:val="28"/>
          <w:lang w:val="ru-RU"/>
        </w:rPr>
        <w:t xml:space="preserve"> и</w:t>
      </w:r>
      <w:r w:rsidRPr="0050727A">
        <w:rPr>
          <w:rFonts w:ascii="Times New Roman" w:eastAsia="Times New Roman" w:hAnsi="Times New Roman" w:cs="Times New Roman"/>
          <w:sz w:val="28"/>
          <w:szCs w:val="28"/>
          <w:lang w:val="ru-RU"/>
        </w:rPr>
        <w:t>/</w:t>
      </w:r>
      <w:r w:rsidR="00496D24" w:rsidRPr="0050727A">
        <w:rPr>
          <w:rFonts w:ascii="Times New Roman" w:eastAsia="Times New Roman" w:hAnsi="Times New Roman" w:cs="Times New Roman"/>
          <w:sz w:val="28"/>
          <w:szCs w:val="28"/>
          <w:lang w:val="ru-RU"/>
        </w:rPr>
        <w:t xml:space="preserve">или </w:t>
      </w:r>
      <w:r w:rsidR="00496D24">
        <w:rPr>
          <w:rFonts w:ascii="Times New Roman" w:eastAsia="Times New Roman" w:hAnsi="Times New Roman" w:cs="Times New Roman"/>
          <w:sz w:val="28"/>
          <w:szCs w:val="28"/>
          <w:lang w:val="ru-RU"/>
        </w:rPr>
        <w:t>если</w:t>
      </w:r>
      <w:r w:rsidR="00913106">
        <w:rPr>
          <w:rFonts w:ascii="Times New Roman" w:eastAsia="Times New Roman" w:hAnsi="Times New Roman" w:cs="Times New Roman"/>
          <w:sz w:val="28"/>
          <w:szCs w:val="28"/>
          <w:lang w:val="ru-RU"/>
        </w:rPr>
        <w:t xml:space="preserve"> они </w:t>
      </w:r>
      <w:r w:rsidRPr="0050727A">
        <w:rPr>
          <w:rFonts w:ascii="Times New Roman" w:eastAsia="Times New Roman" w:hAnsi="Times New Roman" w:cs="Times New Roman"/>
          <w:sz w:val="28"/>
          <w:szCs w:val="28"/>
          <w:lang w:val="ru-RU"/>
        </w:rPr>
        <w:t xml:space="preserve">находятся в язычном положении </w:t>
      </w:r>
      <w:r w:rsidR="00496D24" w:rsidRPr="0050727A">
        <w:rPr>
          <w:rFonts w:ascii="Times New Roman" w:eastAsia="Times New Roman" w:hAnsi="Times New Roman" w:cs="Times New Roman"/>
          <w:sz w:val="28"/>
          <w:szCs w:val="28"/>
          <w:lang w:val="ru-RU"/>
        </w:rPr>
        <w:t>(</w:t>
      </w:r>
      <w:r w:rsidR="00496D24">
        <w:rPr>
          <w:rFonts w:ascii="Times New Roman" w:eastAsia="Times New Roman" w:hAnsi="Times New Roman" w:cs="Times New Roman"/>
          <w:sz w:val="28"/>
          <w:szCs w:val="28"/>
          <w:lang w:val="ru-RU"/>
        </w:rPr>
        <w:t>при</w:t>
      </w:r>
      <w:r w:rsidR="00913106">
        <w:rPr>
          <w:rFonts w:ascii="Times New Roman" w:eastAsia="Times New Roman" w:hAnsi="Times New Roman" w:cs="Times New Roman"/>
          <w:sz w:val="28"/>
          <w:szCs w:val="28"/>
          <w:lang w:val="ru-RU"/>
        </w:rPr>
        <w:t xml:space="preserve"> </w:t>
      </w:r>
      <w:r w:rsidRPr="0050727A">
        <w:rPr>
          <w:rFonts w:ascii="Times New Roman" w:eastAsia="Times New Roman" w:hAnsi="Times New Roman" w:cs="Times New Roman"/>
          <w:sz w:val="28"/>
          <w:szCs w:val="28"/>
          <w:lang w:val="ru-RU"/>
        </w:rPr>
        <w:t>перекрестном прикусе). Если резцы смыкаются в край, то ставится код 0.</w:t>
      </w:r>
      <w:bookmarkEnd w:id="94"/>
    </w:p>
    <w:p w14:paraId="078C0C1E" w14:textId="1CF5579C"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5" w:name="_Toc137404846"/>
      <w:r w:rsidRPr="0050727A">
        <w:rPr>
          <w:rFonts w:ascii="Times New Roman" w:eastAsia="Times New Roman" w:hAnsi="Times New Roman" w:cs="Times New Roman"/>
          <w:sz w:val="28"/>
          <w:szCs w:val="28"/>
          <w:lang w:val="ru-RU"/>
        </w:rPr>
        <w:t>8</w:t>
      </w:r>
      <w:r w:rsidR="00982CD5">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Переднее нижнечелюстное перекрытие. Оценивают этот признак, </w:t>
      </w:r>
      <w:r w:rsidR="00496D24">
        <w:rPr>
          <w:rFonts w:ascii="Times New Roman" w:eastAsia="Times New Roman" w:hAnsi="Times New Roman" w:cs="Times New Roman"/>
          <w:sz w:val="28"/>
          <w:szCs w:val="28"/>
          <w:lang w:val="ru-RU"/>
        </w:rPr>
        <w:t>если</w:t>
      </w:r>
      <w:r w:rsidRPr="0050727A">
        <w:rPr>
          <w:rFonts w:ascii="Times New Roman" w:eastAsia="Times New Roman" w:hAnsi="Times New Roman" w:cs="Times New Roman"/>
          <w:sz w:val="28"/>
          <w:szCs w:val="28"/>
          <w:lang w:val="ru-RU"/>
        </w:rPr>
        <w:t xml:space="preserve"> любой нижний резец </w:t>
      </w:r>
      <w:r w:rsidR="00496D24">
        <w:rPr>
          <w:rFonts w:ascii="Times New Roman" w:eastAsia="Times New Roman" w:hAnsi="Times New Roman" w:cs="Times New Roman"/>
          <w:sz w:val="28"/>
          <w:szCs w:val="28"/>
          <w:lang w:val="ru-RU"/>
        </w:rPr>
        <w:t>имеет наклон</w:t>
      </w:r>
      <w:r w:rsidRPr="0050727A">
        <w:rPr>
          <w:rFonts w:ascii="Times New Roman" w:eastAsia="Times New Roman" w:hAnsi="Times New Roman" w:cs="Times New Roman"/>
          <w:sz w:val="28"/>
          <w:szCs w:val="28"/>
          <w:lang w:val="ru-RU"/>
        </w:rPr>
        <w:t xml:space="preserve"> вперед или </w:t>
      </w:r>
      <w:proofErr w:type="spellStart"/>
      <w:r w:rsidRPr="0050727A">
        <w:rPr>
          <w:rFonts w:ascii="Times New Roman" w:eastAsia="Times New Roman" w:hAnsi="Times New Roman" w:cs="Times New Roman"/>
          <w:sz w:val="28"/>
          <w:szCs w:val="28"/>
          <w:lang w:val="ru-RU"/>
        </w:rPr>
        <w:t>вестибулярно</w:t>
      </w:r>
      <w:proofErr w:type="spellEnd"/>
      <w:r w:rsidRPr="0050727A">
        <w:rPr>
          <w:rFonts w:ascii="Times New Roman" w:eastAsia="Times New Roman" w:hAnsi="Times New Roman" w:cs="Times New Roman"/>
          <w:sz w:val="28"/>
          <w:szCs w:val="28"/>
          <w:lang w:val="ru-RU"/>
        </w:rPr>
        <w:t xml:space="preserve"> по отношению к противоположно находящемуся верхнему резцу. Регистрируют</w:t>
      </w:r>
      <w:r w:rsidR="00B74A8A">
        <w:rPr>
          <w:rFonts w:ascii="Times New Roman" w:eastAsia="Times New Roman" w:hAnsi="Times New Roman" w:cs="Times New Roman"/>
          <w:sz w:val="28"/>
          <w:szCs w:val="28"/>
          <w:lang w:val="ru-RU"/>
        </w:rPr>
        <w:t>ся</w:t>
      </w:r>
      <w:r w:rsidRPr="0050727A">
        <w:rPr>
          <w:rFonts w:ascii="Times New Roman" w:eastAsia="Times New Roman" w:hAnsi="Times New Roman" w:cs="Times New Roman"/>
          <w:sz w:val="28"/>
          <w:szCs w:val="28"/>
          <w:lang w:val="ru-RU"/>
        </w:rPr>
        <w:t xml:space="preserve"> </w:t>
      </w:r>
      <w:r w:rsidR="00F55346">
        <w:rPr>
          <w:rFonts w:ascii="Times New Roman" w:eastAsia="Times New Roman" w:hAnsi="Times New Roman" w:cs="Times New Roman"/>
          <w:sz w:val="28"/>
          <w:szCs w:val="28"/>
          <w:lang w:val="ru-RU"/>
        </w:rPr>
        <w:t>наибольшее</w:t>
      </w:r>
      <w:r w:rsidR="00F55346" w:rsidRPr="0050727A">
        <w:rPr>
          <w:rFonts w:ascii="Times New Roman" w:eastAsia="Times New Roman" w:hAnsi="Times New Roman" w:cs="Times New Roman"/>
          <w:sz w:val="28"/>
          <w:szCs w:val="28"/>
          <w:lang w:val="ru-RU"/>
        </w:rPr>
        <w:t xml:space="preserve"> выдвижение</w:t>
      </w:r>
      <w:r w:rsidRPr="0050727A">
        <w:rPr>
          <w:rFonts w:ascii="Times New Roman" w:eastAsia="Times New Roman" w:hAnsi="Times New Roman" w:cs="Times New Roman"/>
          <w:sz w:val="28"/>
          <w:szCs w:val="28"/>
          <w:lang w:val="ru-RU"/>
        </w:rPr>
        <w:t xml:space="preserve"> зуба вперед (в мм). Измерения проводят</w:t>
      </w:r>
      <w:r w:rsidR="00B74A8A">
        <w:rPr>
          <w:rFonts w:ascii="Times New Roman" w:eastAsia="Times New Roman" w:hAnsi="Times New Roman" w:cs="Times New Roman"/>
          <w:sz w:val="28"/>
          <w:szCs w:val="28"/>
          <w:lang w:val="ru-RU"/>
        </w:rPr>
        <w:t>ся</w:t>
      </w:r>
      <w:r w:rsidRPr="0050727A">
        <w:rPr>
          <w:rFonts w:ascii="Times New Roman" w:eastAsia="Times New Roman" w:hAnsi="Times New Roman" w:cs="Times New Roman"/>
          <w:sz w:val="28"/>
          <w:szCs w:val="28"/>
          <w:lang w:val="ru-RU"/>
        </w:rPr>
        <w:t xml:space="preserve"> так</w:t>
      </w:r>
      <w:r w:rsidR="00B74A8A">
        <w:rPr>
          <w:rFonts w:ascii="Times New Roman" w:eastAsia="Times New Roman" w:hAnsi="Times New Roman" w:cs="Times New Roman"/>
          <w:sz w:val="28"/>
          <w:szCs w:val="28"/>
          <w:lang w:val="ru-RU"/>
        </w:rPr>
        <w:t>им же образом</w:t>
      </w:r>
      <w:r w:rsidRPr="0050727A">
        <w:rPr>
          <w:rFonts w:ascii="Times New Roman" w:eastAsia="Times New Roman" w:hAnsi="Times New Roman" w:cs="Times New Roman"/>
          <w:sz w:val="28"/>
          <w:szCs w:val="28"/>
          <w:lang w:val="ru-RU"/>
        </w:rPr>
        <w:t>, как и на верхней челюсти.</w:t>
      </w:r>
      <w:bookmarkEnd w:id="95"/>
    </w:p>
    <w:p w14:paraId="22B97D25" w14:textId="5A5135D5"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6" w:name="_Toc137404847"/>
      <w:r w:rsidRPr="0050727A">
        <w:rPr>
          <w:rFonts w:ascii="Times New Roman" w:eastAsia="Times New Roman" w:hAnsi="Times New Roman" w:cs="Times New Roman"/>
          <w:sz w:val="28"/>
          <w:szCs w:val="28"/>
          <w:lang w:val="ru-RU"/>
        </w:rPr>
        <w:lastRenderedPageBreak/>
        <w:t>9</w:t>
      </w:r>
      <w:r w:rsidR="00982CD5">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Величина вертикальной </w:t>
      </w:r>
      <w:proofErr w:type="spellStart"/>
      <w:r w:rsidR="00B74A8A" w:rsidRPr="0050727A">
        <w:rPr>
          <w:rFonts w:ascii="Times New Roman" w:eastAsia="Times New Roman" w:hAnsi="Times New Roman" w:cs="Times New Roman"/>
          <w:sz w:val="28"/>
          <w:szCs w:val="28"/>
          <w:lang w:val="ru-RU"/>
        </w:rPr>
        <w:t>дезокклюзии</w:t>
      </w:r>
      <w:proofErr w:type="spellEnd"/>
      <w:r w:rsidR="00B74A8A">
        <w:rPr>
          <w:rFonts w:ascii="Times New Roman" w:eastAsia="Times New Roman" w:hAnsi="Times New Roman" w:cs="Times New Roman"/>
          <w:sz w:val="28"/>
          <w:szCs w:val="28"/>
          <w:lang w:val="ru-RU"/>
        </w:rPr>
        <w:t xml:space="preserve"> (открытый прикус)</w:t>
      </w:r>
      <w:r w:rsidRPr="0050727A">
        <w:rPr>
          <w:rFonts w:ascii="Times New Roman" w:eastAsia="Times New Roman" w:hAnsi="Times New Roman" w:cs="Times New Roman"/>
          <w:sz w:val="28"/>
          <w:szCs w:val="28"/>
          <w:lang w:val="ru-RU"/>
        </w:rPr>
        <w:t>. Оценивается в мм.</w:t>
      </w:r>
      <w:bookmarkEnd w:id="96"/>
    </w:p>
    <w:p w14:paraId="16031EF8" w14:textId="0F13830B"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7" w:name="_Toc137404848"/>
      <w:r w:rsidRPr="0050727A">
        <w:rPr>
          <w:rFonts w:ascii="Times New Roman" w:eastAsia="Times New Roman" w:hAnsi="Times New Roman" w:cs="Times New Roman"/>
          <w:sz w:val="28"/>
          <w:szCs w:val="28"/>
          <w:lang w:val="ru-RU"/>
        </w:rPr>
        <w:t>10</w:t>
      </w:r>
      <w:r w:rsidR="00982CD5">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Переднезаднее соотношение моляров. Если </w:t>
      </w:r>
      <w:r w:rsidR="00B74A8A">
        <w:rPr>
          <w:rFonts w:ascii="Times New Roman" w:eastAsia="Times New Roman" w:hAnsi="Times New Roman" w:cs="Times New Roman"/>
          <w:sz w:val="28"/>
          <w:szCs w:val="28"/>
          <w:lang w:val="ru-RU"/>
        </w:rPr>
        <w:t>не имеется</w:t>
      </w:r>
      <w:r w:rsidRPr="0050727A">
        <w:rPr>
          <w:rFonts w:ascii="Times New Roman" w:eastAsia="Times New Roman" w:hAnsi="Times New Roman" w:cs="Times New Roman"/>
          <w:sz w:val="28"/>
          <w:szCs w:val="28"/>
          <w:lang w:val="ru-RU"/>
        </w:rPr>
        <w:t xml:space="preserve"> окклюзи</w:t>
      </w:r>
      <w:r w:rsidR="00B74A8A">
        <w:rPr>
          <w:rFonts w:ascii="Times New Roman" w:eastAsia="Times New Roman" w:hAnsi="Times New Roman" w:cs="Times New Roman"/>
          <w:sz w:val="28"/>
          <w:szCs w:val="28"/>
          <w:lang w:val="ru-RU"/>
        </w:rPr>
        <w:t>я</w:t>
      </w:r>
      <w:r w:rsidRPr="0050727A">
        <w:rPr>
          <w:rFonts w:ascii="Times New Roman" w:eastAsia="Times New Roman" w:hAnsi="Times New Roman" w:cs="Times New Roman"/>
          <w:sz w:val="28"/>
          <w:szCs w:val="28"/>
          <w:lang w:val="ru-RU"/>
        </w:rPr>
        <w:t xml:space="preserve"> на первых молярах </w:t>
      </w:r>
      <w:r w:rsidR="00B74A8A">
        <w:rPr>
          <w:rFonts w:ascii="Times New Roman" w:eastAsia="Times New Roman" w:hAnsi="Times New Roman" w:cs="Times New Roman"/>
          <w:sz w:val="28"/>
          <w:szCs w:val="28"/>
          <w:lang w:val="ru-RU"/>
        </w:rPr>
        <w:t>по причине</w:t>
      </w:r>
      <w:r w:rsidRPr="0050727A">
        <w:rPr>
          <w:rFonts w:ascii="Times New Roman" w:eastAsia="Times New Roman" w:hAnsi="Times New Roman" w:cs="Times New Roman"/>
          <w:sz w:val="28"/>
          <w:szCs w:val="28"/>
          <w:lang w:val="ru-RU"/>
        </w:rPr>
        <w:t xml:space="preserve"> отсутствия одного или двух зубов, </w:t>
      </w:r>
      <w:r w:rsidR="00EA7EF8">
        <w:rPr>
          <w:rFonts w:ascii="Times New Roman" w:eastAsia="Times New Roman" w:hAnsi="Times New Roman" w:cs="Times New Roman"/>
          <w:sz w:val="28"/>
          <w:szCs w:val="28"/>
          <w:lang w:val="ru-RU"/>
        </w:rPr>
        <w:t xml:space="preserve">или </w:t>
      </w:r>
      <w:r w:rsidRPr="0050727A">
        <w:rPr>
          <w:rFonts w:ascii="Times New Roman" w:eastAsia="Times New Roman" w:hAnsi="Times New Roman" w:cs="Times New Roman"/>
          <w:sz w:val="28"/>
          <w:szCs w:val="28"/>
          <w:lang w:val="ru-RU"/>
        </w:rPr>
        <w:t>неполного прорезывания</w:t>
      </w:r>
      <w:r w:rsidR="00EA7EF8">
        <w:rPr>
          <w:rFonts w:ascii="Times New Roman" w:eastAsia="Times New Roman" w:hAnsi="Times New Roman" w:cs="Times New Roman"/>
          <w:sz w:val="28"/>
          <w:szCs w:val="28"/>
          <w:lang w:val="ru-RU"/>
        </w:rPr>
        <w:t>,</w:t>
      </w:r>
      <w:r w:rsidR="00B74A8A">
        <w:rPr>
          <w:rFonts w:ascii="Times New Roman" w:eastAsia="Times New Roman" w:hAnsi="Times New Roman" w:cs="Times New Roman"/>
          <w:sz w:val="28"/>
          <w:szCs w:val="28"/>
          <w:lang w:val="ru-RU"/>
        </w:rPr>
        <w:t xml:space="preserve"> </w:t>
      </w:r>
      <w:r w:rsidRPr="0050727A">
        <w:rPr>
          <w:rFonts w:ascii="Times New Roman" w:eastAsia="Times New Roman" w:hAnsi="Times New Roman" w:cs="Times New Roman"/>
          <w:sz w:val="28"/>
          <w:szCs w:val="28"/>
          <w:lang w:val="ru-RU"/>
        </w:rPr>
        <w:t xml:space="preserve">нарушения их формы </w:t>
      </w:r>
      <w:r w:rsidR="00EA7EF8">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вследствие кариеса или пломбы</w:t>
      </w:r>
      <w:r w:rsidR="00EA7EF8">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то определ</w:t>
      </w:r>
      <w:r w:rsidR="00EA7EF8">
        <w:rPr>
          <w:rFonts w:ascii="Times New Roman" w:eastAsia="Times New Roman" w:hAnsi="Times New Roman" w:cs="Times New Roman"/>
          <w:sz w:val="28"/>
          <w:szCs w:val="28"/>
          <w:lang w:val="ru-RU"/>
        </w:rPr>
        <w:t>ение ведется по</w:t>
      </w:r>
      <w:r w:rsidRPr="0050727A">
        <w:rPr>
          <w:rFonts w:ascii="Times New Roman" w:eastAsia="Times New Roman" w:hAnsi="Times New Roman" w:cs="Times New Roman"/>
          <w:sz w:val="28"/>
          <w:szCs w:val="28"/>
          <w:lang w:val="ru-RU"/>
        </w:rPr>
        <w:t xml:space="preserve"> соотношени</w:t>
      </w:r>
      <w:r w:rsidR="00EA7EF8">
        <w:rPr>
          <w:rFonts w:ascii="Times New Roman" w:eastAsia="Times New Roman" w:hAnsi="Times New Roman" w:cs="Times New Roman"/>
          <w:sz w:val="28"/>
          <w:szCs w:val="28"/>
          <w:lang w:val="ru-RU"/>
        </w:rPr>
        <w:t>ю</w:t>
      </w:r>
      <w:r w:rsidRPr="0050727A">
        <w:rPr>
          <w:rFonts w:ascii="Times New Roman" w:eastAsia="Times New Roman" w:hAnsi="Times New Roman" w:cs="Times New Roman"/>
          <w:sz w:val="28"/>
          <w:szCs w:val="28"/>
          <w:lang w:val="ru-RU"/>
        </w:rPr>
        <w:t xml:space="preserve"> клыков или премоляров. Коды и критерии: </w:t>
      </w:r>
      <w:r w:rsidR="00EA7EF8">
        <w:rPr>
          <w:rFonts w:ascii="Times New Roman" w:eastAsia="Times New Roman" w:hAnsi="Times New Roman" w:cs="Times New Roman"/>
          <w:sz w:val="28"/>
          <w:szCs w:val="28"/>
          <w:lang w:val="ru-RU"/>
        </w:rPr>
        <w:t xml:space="preserve">при </w:t>
      </w:r>
      <w:r w:rsidR="00EA7EF8" w:rsidRPr="0050727A">
        <w:rPr>
          <w:rFonts w:ascii="Times New Roman" w:eastAsia="Times New Roman" w:hAnsi="Times New Roman" w:cs="Times New Roman"/>
          <w:sz w:val="28"/>
          <w:szCs w:val="28"/>
          <w:lang w:val="ru-RU"/>
        </w:rPr>
        <w:t>0 норма</w:t>
      </w:r>
      <w:r w:rsidRPr="0050727A">
        <w:rPr>
          <w:rFonts w:ascii="Times New Roman" w:eastAsia="Times New Roman" w:hAnsi="Times New Roman" w:cs="Times New Roman"/>
          <w:sz w:val="28"/>
          <w:szCs w:val="28"/>
          <w:lang w:val="ru-RU"/>
        </w:rPr>
        <w:t xml:space="preserve">; </w:t>
      </w:r>
      <w:r w:rsidR="00EA7EF8">
        <w:rPr>
          <w:rFonts w:ascii="Times New Roman" w:eastAsia="Times New Roman" w:hAnsi="Times New Roman" w:cs="Times New Roman"/>
          <w:sz w:val="28"/>
          <w:szCs w:val="28"/>
          <w:lang w:val="ru-RU"/>
        </w:rPr>
        <w:t xml:space="preserve">при </w:t>
      </w:r>
      <w:r w:rsidR="00EA7EF8" w:rsidRPr="0050727A">
        <w:rPr>
          <w:rFonts w:ascii="Times New Roman" w:eastAsia="Times New Roman" w:hAnsi="Times New Roman" w:cs="Times New Roman"/>
          <w:sz w:val="28"/>
          <w:szCs w:val="28"/>
          <w:lang w:val="ru-RU"/>
        </w:rPr>
        <w:t>1 смещение</w:t>
      </w:r>
      <w:r w:rsidRPr="0050727A">
        <w:rPr>
          <w:rFonts w:ascii="Times New Roman" w:eastAsia="Times New Roman" w:hAnsi="Times New Roman" w:cs="Times New Roman"/>
          <w:sz w:val="28"/>
          <w:szCs w:val="28"/>
          <w:lang w:val="ru-RU"/>
        </w:rPr>
        <w:t xml:space="preserve"> на </w:t>
      </w:r>
      <w:r w:rsidR="00EA7EF8">
        <w:rPr>
          <w:rFonts w:ascii="Times New Roman" w:eastAsia="Times New Roman" w:hAnsi="Times New Roman" w:cs="Times New Roman"/>
          <w:sz w:val="28"/>
          <w:szCs w:val="28"/>
          <w:lang w:val="ru-RU"/>
        </w:rPr>
        <w:t>половину</w:t>
      </w:r>
      <w:r w:rsidRPr="0050727A">
        <w:rPr>
          <w:rFonts w:ascii="Times New Roman" w:eastAsia="Times New Roman" w:hAnsi="Times New Roman" w:cs="Times New Roman"/>
          <w:sz w:val="28"/>
          <w:szCs w:val="28"/>
          <w:lang w:val="ru-RU"/>
        </w:rPr>
        <w:t xml:space="preserve"> </w:t>
      </w:r>
      <w:r w:rsidR="00EA7EF8" w:rsidRPr="0050727A">
        <w:rPr>
          <w:rFonts w:ascii="Times New Roman" w:eastAsia="Times New Roman" w:hAnsi="Times New Roman" w:cs="Times New Roman"/>
          <w:sz w:val="28"/>
          <w:szCs w:val="28"/>
          <w:lang w:val="ru-RU"/>
        </w:rPr>
        <w:t xml:space="preserve">бугра </w:t>
      </w:r>
      <w:r w:rsidR="00EA7EF8">
        <w:rPr>
          <w:rFonts w:ascii="Times New Roman" w:eastAsia="Times New Roman" w:hAnsi="Times New Roman" w:cs="Times New Roman"/>
          <w:sz w:val="28"/>
          <w:szCs w:val="28"/>
          <w:lang w:val="ru-RU"/>
        </w:rPr>
        <w:t xml:space="preserve">в </w:t>
      </w:r>
      <w:proofErr w:type="spellStart"/>
      <w:r w:rsidRPr="0050727A">
        <w:rPr>
          <w:rFonts w:ascii="Times New Roman" w:eastAsia="Times New Roman" w:hAnsi="Times New Roman" w:cs="Times New Roman"/>
          <w:sz w:val="28"/>
          <w:szCs w:val="28"/>
          <w:lang w:val="ru-RU"/>
        </w:rPr>
        <w:t>мезиальн</w:t>
      </w:r>
      <w:r w:rsidR="00EA7EF8">
        <w:rPr>
          <w:rFonts w:ascii="Times New Roman" w:eastAsia="Times New Roman" w:hAnsi="Times New Roman" w:cs="Times New Roman"/>
          <w:sz w:val="28"/>
          <w:szCs w:val="28"/>
          <w:lang w:val="ru-RU"/>
        </w:rPr>
        <w:t>ую</w:t>
      </w:r>
      <w:proofErr w:type="spellEnd"/>
      <w:r w:rsidRPr="0050727A">
        <w:rPr>
          <w:rFonts w:ascii="Times New Roman" w:eastAsia="Times New Roman" w:hAnsi="Times New Roman" w:cs="Times New Roman"/>
          <w:sz w:val="28"/>
          <w:szCs w:val="28"/>
          <w:lang w:val="ru-RU"/>
        </w:rPr>
        <w:t xml:space="preserve"> или дистальн</w:t>
      </w:r>
      <w:r w:rsidR="00EA7EF8">
        <w:rPr>
          <w:rFonts w:ascii="Times New Roman" w:eastAsia="Times New Roman" w:hAnsi="Times New Roman" w:cs="Times New Roman"/>
          <w:sz w:val="28"/>
          <w:szCs w:val="28"/>
          <w:lang w:val="ru-RU"/>
        </w:rPr>
        <w:t>ую сторону</w:t>
      </w:r>
      <w:r w:rsidRPr="0050727A">
        <w:rPr>
          <w:rFonts w:ascii="Times New Roman" w:eastAsia="Times New Roman" w:hAnsi="Times New Roman" w:cs="Times New Roman"/>
          <w:sz w:val="28"/>
          <w:szCs w:val="28"/>
          <w:lang w:val="ru-RU"/>
        </w:rPr>
        <w:t xml:space="preserve"> по отношению к норме; </w:t>
      </w:r>
      <w:r w:rsidR="00EA7EF8">
        <w:rPr>
          <w:rFonts w:ascii="Times New Roman" w:eastAsia="Times New Roman" w:hAnsi="Times New Roman" w:cs="Times New Roman"/>
          <w:sz w:val="28"/>
          <w:szCs w:val="28"/>
          <w:lang w:val="ru-RU"/>
        </w:rPr>
        <w:t xml:space="preserve">при </w:t>
      </w:r>
      <w:r w:rsidRPr="0050727A">
        <w:rPr>
          <w:rFonts w:ascii="Times New Roman" w:eastAsia="Times New Roman" w:hAnsi="Times New Roman" w:cs="Times New Roman"/>
          <w:sz w:val="28"/>
          <w:szCs w:val="28"/>
          <w:lang w:val="ru-RU"/>
        </w:rPr>
        <w:t>2 смещение на величину бугра</w:t>
      </w:r>
      <w:r w:rsidR="00EA7EF8">
        <w:rPr>
          <w:rFonts w:ascii="Times New Roman" w:eastAsia="Times New Roman" w:hAnsi="Times New Roman" w:cs="Times New Roman"/>
          <w:sz w:val="28"/>
          <w:szCs w:val="28"/>
          <w:lang w:val="ru-RU"/>
        </w:rPr>
        <w:t xml:space="preserve"> в </w:t>
      </w:r>
      <w:proofErr w:type="spellStart"/>
      <w:r w:rsidR="00EA7EF8" w:rsidRPr="0050727A">
        <w:rPr>
          <w:rFonts w:ascii="Times New Roman" w:eastAsia="Times New Roman" w:hAnsi="Times New Roman" w:cs="Times New Roman"/>
          <w:sz w:val="28"/>
          <w:szCs w:val="28"/>
          <w:lang w:val="ru-RU"/>
        </w:rPr>
        <w:t>мезиальную</w:t>
      </w:r>
      <w:proofErr w:type="spellEnd"/>
      <w:r w:rsidRPr="0050727A">
        <w:rPr>
          <w:rFonts w:ascii="Times New Roman" w:eastAsia="Times New Roman" w:hAnsi="Times New Roman" w:cs="Times New Roman"/>
          <w:sz w:val="28"/>
          <w:szCs w:val="28"/>
          <w:lang w:val="ru-RU"/>
        </w:rPr>
        <w:t xml:space="preserve"> или дистальн</w:t>
      </w:r>
      <w:r w:rsidR="00EA7EF8">
        <w:rPr>
          <w:rFonts w:ascii="Times New Roman" w:eastAsia="Times New Roman" w:hAnsi="Times New Roman" w:cs="Times New Roman"/>
          <w:sz w:val="28"/>
          <w:szCs w:val="28"/>
          <w:lang w:val="ru-RU"/>
        </w:rPr>
        <w:t>ую сторону</w:t>
      </w:r>
      <w:r w:rsidRPr="0050727A">
        <w:rPr>
          <w:rFonts w:ascii="Times New Roman" w:eastAsia="Times New Roman" w:hAnsi="Times New Roman" w:cs="Times New Roman"/>
          <w:sz w:val="28"/>
          <w:szCs w:val="28"/>
          <w:lang w:val="ru-RU"/>
        </w:rPr>
        <w:t xml:space="preserve"> по отношению к норме.</w:t>
      </w:r>
      <w:bookmarkEnd w:id="97"/>
    </w:p>
    <w:p w14:paraId="10C7D94D" w14:textId="480376A2"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8" w:name="_Toc137404849"/>
      <w:r w:rsidRPr="0050727A">
        <w:rPr>
          <w:rFonts w:ascii="Times New Roman" w:eastAsia="Times New Roman" w:hAnsi="Times New Roman" w:cs="Times New Roman"/>
          <w:sz w:val="28"/>
          <w:szCs w:val="28"/>
          <w:lang w:val="ru-RU"/>
        </w:rPr>
        <w:t xml:space="preserve">Регрессионное уравнение </w:t>
      </w:r>
      <w:r w:rsidR="00EA7EF8">
        <w:rPr>
          <w:rFonts w:ascii="Times New Roman" w:eastAsia="Times New Roman" w:hAnsi="Times New Roman" w:cs="Times New Roman"/>
          <w:sz w:val="28"/>
          <w:szCs w:val="28"/>
          <w:lang w:val="ru-RU"/>
        </w:rPr>
        <w:t>при</w:t>
      </w:r>
      <w:r w:rsidRPr="0050727A">
        <w:rPr>
          <w:rFonts w:ascii="Times New Roman" w:eastAsia="Times New Roman" w:hAnsi="Times New Roman" w:cs="Times New Roman"/>
          <w:sz w:val="28"/>
          <w:szCs w:val="28"/>
          <w:lang w:val="ru-RU"/>
        </w:rPr>
        <w:t xml:space="preserve"> расчет</w:t>
      </w:r>
      <w:r w:rsidR="00EA7EF8">
        <w:rPr>
          <w:rFonts w:ascii="Times New Roman" w:eastAsia="Times New Roman" w:hAnsi="Times New Roman" w:cs="Times New Roman"/>
          <w:sz w:val="28"/>
          <w:szCs w:val="28"/>
          <w:lang w:val="ru-RU"/>
        </w:rPr>
        <w:t>е</w:t>
      </w:r>
      <w:r w:rsidRPr="0050727A">
        <w:rPr>
          <w:rFonts w:ascii="Times New Roman" w:eastAsia="Times New Roman" w:hAnsi="Times New Roman" w:cs="Times New Roman"/>
          <w:sz w:val="28"/>
          <w:szCs w:val="28"/>
          <w:lang w:val="ru-RU"/>
        </w:rPr>
        <w:t xml:space="preserve"> стандартного </w:t>
      </w:r>
      <w:r w:rsidR="006B1417" w:rsidRPr="0050727A">
        <w:rPr>
          <w:rFonts w:ascii="Times New Roman" w:eastAsia="Times New Roman" w:hAnsi="Times New Roman" w:cs="Times New Roman"/>
          <w:sz w:val="28"/>
          <w:szCs w:val="28"/>
          <w:lang w:val="ru-RU"/>
        </w:rPr>
        <w:t>DAI:</w:t>
      </w:r>
      <w:bookmarkEnd w:id="98"/>
      <w:r w:rsidRPr="0050727A">
        <w:rPr>
          <w:rFonts w:ascii="Times New Roman" w:eastAsia="Times New Roman" w:hAnsi="Times New Roman" w:cs="Times New Roman"/>
          <w:sz w:val="28"/>
          <w:szCs w:val="28"/>
          <w:lang w:val="ru-RU"/>
        </w:rPr>
        <w:t xml:space="preserve"> </w:t>
      </w:r>
    </w:p>
    <w:p w14:paraId="1CFF060A" w14:textId="071AB398"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99" w:name="_Toc137404850"/>
      <w:r w:rsidRPr="0050727A">
        <w:rPr>
          <w:rFonts w:ascii="Times New Roman" w:eastAsia="Times New Roman" w:hAnsi="Times New Roman" w:cs="Times New Roman"/>
          <w:sz w:val="28"/>
          <w:szCs w:val="28"/>
          <w:lang w:val="ru-RU"/>
        </w:rPr>
        <w:t>DAI = (отсутствующие зубы x 6) + (скученн</w:t>
      </w:r>
      <w:r w:rsidR="00611F09">
        <w:rPr>
          <w:rFonts w:ascii="Times New Roman" w:eastAsia="Times New Roman" w:hAnsi="Times New Roman" w:cs="Times New Roman"/>
          <w:sz w:val="28"/>
          <w:szCs w:val="28"/>
          <w:lang w:val="ru-RU"/>
        </w:rPr>
        <w:t>ые зубы</w:t>
      </w:r>
      <w:r w:rsidRPr="0050727A">
        <w:rPr>
          <w:rFonts w:ascii="Times New Roman" w:eastAsia="Times New Roman" w:hAnsi="Times New Roman" w:cs="Times New Roman"/>
          <w:sz w:val="28"/>
          <w:szCs w:val="28"/>
          <w:lang w:val="ru-RU"/>
        </w:rPr>
        <w:t xml:space="preserve">) + (промежутки) + (диастема x 3) + (самое большое переднее отклонение на верхней челюсти) + (самое большое переднее отклонение на нижней челюсти) + (переднее верхнечелюстное перекрытие x 2) + (переднее нижнечелюстное перекрытие x 3) </w:t>
      </w:r>
      <w:r w:rsidR="00B74A8A">
        <w:rPr>
          <w:rFonts w:ascii="Times New Roman" w:eastAsia="Times New Roman" w:hAnsi="Times New Roman" w:cs="Times New Roman"/>
          <w:sz w:val="28"/>
          <w:szCs w:val="28"/>
          <w:lang w:val="ru-RU"/>
        </w:rPr>
        <w:t>+</w:t>
      </w:r>
      <w:r w:rsidRPr="0050727A">
        <w:rPr>
          <w:rFonts w:ascii="Times New Roman" w:eastAsia="Times New Roman" w:hAnsi="Times New Roman" w:cs="Times New Roman"/>
          <w:sz w:val="28"/>
          <w:szCs w:val="28"/>
          <w:lang w:val="ru-RU"/>
        </w:rPr>
        <w:t xml:space="preserve"> (Величина вертикальной </w:t>
      </w:r>
      <w:proofErr w:type="spellStart"/>
      <w:r w:rsidRPr="0050727A">
        <w:rPr>
          <w:rFonts w:ascii="Times New Roman" w:eastAsia="Times New Roman" w:hAnsi="Times New Roman" w:cs="Times New Roman"/>
          <w:sz w:val="28"/>
          <w:szCs w:val="28"/>
          <w:lang w:val="ru-RU"/>
        </w:rPr>
        <w:t>дезокклюзии</w:t>
      </w:r>
      <w:proofErr w:type="spellEnd"/>
      <w:r w:rsidRPr="0050727A">
        <w:rPr>
          <w:rFonts w:ascii="Times New Roman" w:eastAsia="Times New Roman" w:hAnsi="Times New Roman" w:cs="Times New Roman"/>
          <w:sz w:val="28"/>
          <w:szCs w:val="28"/>
          <w:lang w:val="ru-RU"/>
        </w:rPr>
        <w:t xml:space="preserve"> x 4) + (переднезаднее соотношение</w:t>
      </w:r>
      <w:bookmarkEnd w:id="99"/>
      <w:r w:rsidRPr="0050727A">
        <w:rPr>
          <w:rFonts w:ascii="Times New Roman" w:eastAsia="Times New Roman" w:hAnsi="Times New Roman" w:cs="Times New Roman"/>
          <w:sz w:val="28"/>
          <w:szCs w:val="28"/>
          <w:lang w:val="ru-RU"/>
        </w:rPr>
        <w:t xml:space="preserve"> </w:t>
      </w:r>
    </w:p>
    <w:p w14:paraId="7E9779CB" w14:textId="77777777" w:rsidR="0050727A" w:rsidRPr="0050727A" w:rsidRDefault="0050727A"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00" w:name="_Toc137404851"/>
      <w:r w:rsidRPr="0050727A">
        <w:rPr>
          <w:rFonts w:ascii="Times New Roman" w:eastAsia="Times New Roman" w:hAnsi="Times New Roman" w:cs="Times New Roman"/>
          <w:sz w:val="28"/>
          <w:szCs w:val="28"/>
          <w:lang w:val="ru-RU"/>
        </w:rPr>
        <w:t>моляров x 3) +13.</w:t>
      </w:r>
      <w:bookmarkEnd w:id="100"/>
    </w:p>
    <w:p w14:paraId="6115047B" w14:textId="39064FE1" w:rsidR="00C53A5D" w:rsidRPr="00983C21" w:rsidRDefault="00611F09" w:rsidP="00983C21">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01" w:name="_Toc137404852"/>
      <w:r>
        <w:rPr>
          <w:rFonts w:ascii="Times New Roman" w:eastAsia="Times New Roman" w:hAnsi="Times New Roman" w:cs="Times New Roman"/>
          <w:sz w:val="28"/>
          <w:szCs w:val="28"/>
          <w:lang w:val="ru-RU"/>
        </w:rPr>
        <w:t xml:space="preserve">При </w:t>
      </w:r>
      <w:r w:rsidRPr="0050727A">
        <w:rPr>
          <w:rFonts w:ascii="Times New Roman" w:eastAsia="Times New Roman" w:hAnsi="Times New Roman" w:cs="Times New Roman"/>
          <w:sz w:val="28"/>
          <w:szCs w:val="28"/>
          <w:lang w:val="ru-RU"/>
        </w:rPr>
        <w:t>значении</w:t>
      </w:r>
      <w:r w:rsidR="0050727A" w:rsidRPr="0050727A">
        <w:rPr>
          <w:rFonts w:ascii="Times New Roman" w:eastAsia="Times New Roman" w:hAnsi="Times New Roman" w:cs="Times New Roman"/>
          <w:sz w:val="28"/>
          <w:szCs w:val="28"/>
          <w:lang w:val="ru-RU"/>
        </w:rPr>
        <w:t xml:space="preserve"> эстетического индекса мен</w:t>
      </w:r>
      <w:r>
        <w:rPr>
          <w:rFonts w:ascii="Times New Roman" w:eastAsia="Times New Roman" w:hAnsi="Times New Roman" w:cs="Times New Roman"/>
          <w:sz w:val="28"/>
          <w:szCs w:val="28"/>
          <w:lang w:val="ru-RU"/>
        </w:rPr>
        <w:t>ьшим</w:t>
      </w:r>
      <w:r w:rsidR="0050727A" w:rsidRPr="0050727A">
        <w:rPr>
          <w:rFonts w:ascii="Times New Roman" w:eastAsia="Times New Roman" w:hAnsi="Times New Roman" w:cs="Times New Roman"/>
          <w:sz w:val="28"/>
          <w:szCs w:val="28"/>
          <w:lang w:val="ru-RU"/>
        </w:rPr>
        <w:t xml:space="preserve"> или равн</w:t>
      </w:r>
      <w:r>
        <w:rPr>
          <w:rFonts w:ascii="Times New Roman" w:eastAsia="Times New Roman" w:hAnsi="Times New Roman" w:cs="Times New Roman"/>
          <w:sz w:val="28"/>
          <w:szCs w:val="28"/>
          <w:lang w:val="ru-RU"/>
        </w:rPr>
        <w:t>ым</w:t>
      </w:r>
      <w:r w:rsidR="0050727A" w:rsidRPr="0050727A">
        <w:rPr>
          <w:rFonts w:ascii="Times New Roman" w:eastAsia="Times New Roman" w:hAnsi="Times New Roman" w:cs="Times New Roman"/>
          <w:sz w:val="28"/>
          <w:szCs w:val="28"/>
          <w:lang w:val="ru-RU"/>
        </w:rPr>
        <w:t xml:space="preserve"> 25</w:t>
      </w:r>
      <w:r>
        <w:rPr>
          <w:rFonts w:ascii="Times New Roman" w:eastAsia="Times New Roman" w:hAnsi="Times New Roman" w:cs="Times New Roman"/>
          <w:sz w:val="28"/>
          <w:szCs w:val="28"/>
          <w:lang w:val="ru-RU"/>
        </w:rPr>
        <w:t xml:space="preserve"> -</w:t>
      </w:r>
      <w:r w:rsidR="0050727A" w:rsidRPr="0050727A">
        <w:rPr>
          <w:rFonts w:ascii="Times New Roman" w:eastAsia="Times New Roman" w:hAnsi="Times New Roman" w:cs="Times New Roman"/>
          <w:sz w:val="28"/>
          <w:szCs w:val="28"/>
          <w:lang w:val="ru-RU"/>
        </w:rPr>
        <w:t xml:space="preserve"> нарушений прикуса нет </w:t>
      </w:r>
      <w:r>
        <w:rPr>
          <w:rFonts w:ascii="Times New Roman" w:eastAsia="Times New Roman" w:hAnsi="Times New Roman" w:cs="Times New Roman"/>
          <w:sz w:val="28"/>
          <w:szCs w:val="28"/>
          <w:lang w:val="ru-RU"/>
        </w:rPr>
        <w:t>либо</w:t>
      </w:r>
      <w:r w:rsidR="0050727A" w:rsidRPr="0050727A">
        <w:rPr>
          <w:rFonts w:ascii="Times New Roman" w:eastAsia="Times New Roman" w:hAnsi="Times New Roman" w:cs="Times New Roman"/>
          <w:sz w:val="28"/>
          <w:szCs w:val="28"/>
          <w:lang w:val="ru-RU"/>
        </w:rPr>
        <w:t xml:space="preserve"> незначительны. В </w:t>
      </w:r>
      <w:r>
        <w:rPr>
          <w:rFonts w:ascii="Times New Roman" w:eastAsia="Times New Roman" w:hAnsi="Times New Roman" w:cs="Times New Roman"/>
          <w:sz w:val="28"/>
          <w:szCs w:val="28"/>
          <w:lang w:val="ru-RU"/>
        </w:rPr>
        <w:t>таком</w:t>
      </w:r>
      <w:r w:rsidR="0050727A" w:rsidRPr="0050727A">
        <w:rPr>
          <w:rFonts w:ascii="Times New Roman" w:eastAsia="Times New Roman" w:hAnsi="Times New Roman" w:cs="Times New Roman"/>
          <w:sz w:val="28"/>
          <w:szCs w:val="28"/>
          <w:lang w:val="ru-RU"/>
        </w:rPr>
        <w:t xml:space="preserve"> случае лечение не требуется или имеется небольшая потребность в нем. </w:t>
      </w:r>
      <w:r>
        <w:rPr>
          <w:rFonts w:ascii="Times New Roman" w:eastAsia="Times New Roman" w:hAnsi="Times New Roman" w:cs="Times New Roman"/>
          <w:sz w:val="28"/>
          <w:szCs w:val="28"/>
          <w:lang w:val="ru-RU"/>
        </w:rPr>
        <w:t>При значениях</w:t>
      </w:r>
      <w:r w:rsidR="0050727A" w:rsidRPr="0050727A">
        <w:rPr>
          <w:rFonts w:ascii="Times New Roman" w:eastAsia="Times New Roman" w:hAnsi="Times New Roman" w:cs="Times New Roman"/>
          <w:sz w:val="28"/>
          <w:szCs w:val="28"/>
          <w:lang w:val="ru-RU"/>
        </w:rPr>
        <w:t xml:space="preserve"> DAI, равны</w:t>
      </w:r>
      <w:r>
        <w:rPr>
          <w:rFonts w:ascii="Times New Roman" w:eastAsia="Times New Roman" w:hAnsi="Times New Roman" w:cs="Times New Roman"/>
          <w:sz w:val="28"/>
          <w:szCs w:val="28"/>
          <w:lang w:val="ru-RU"/>
        </w:rPr>
        <w:t>х</w:t>
      </w:r>
      <w:r w:rsidR="0050727A" w:rsidRPr="0050727A">
        <w:rPr>
          <w:rFonts w:ascii="Times New Roman" w:eastAsia="Times New Roman" w:hAnsi="Times New Roman" w:cs="Times New Roman"/>
          <w:sz w:val="28"/>
          <w:szCs w:val="28"/>
          <w:lang w:val="ru-RU"/>
        </w:rPr>
        <w:t xml:space="preserve"> 26–30, интерпретируются как явное нарушение прикуса, </w:t>
      </w:r>
      <w:r>
        <w:rPr>
          <w:rFonts w:ascii="Times New Roman" w:eastAsia="Times New Roman" w:hAnsi="Times New Roman" w:cs="Times New Roman"/>
          <w:sz w:val="28"/>
          <w:szCs w:val="28"/>
          <w:lang w:val="ru-RU"/>
        </w:rPr>
        <w:t>в таком случае</w:t>
      </w:r>
      <w:r w:rsidR="0050727A" w:rsidRPr="0050727A">
        <w:rPr>
          <w:rFonts w:ascii="Times New Roman" w:eastAsia="Times New Roman" w:hAnsi="Times New Roman" w:cs="Times New Roman"/>
          <w:sz w:val="28"/>
          <w:szCs w:val="28"/>
          <w:lang w:val="ru-RU"/>
        </w:rPr>
        <w:t xml:space="preserve"> </w:t>
      </w:r>
      <w:bookmarkStart w:id="102" w:name="_Toc137404853"/>
      <w:bookmarkEnd w:id="101"/>
      <w:r w:rsidR="00C32D15" w:rsidRPr="0050727A">
        <w:rPr>
          <w:rFonts w:ascii="Times New Roman" w:eastAsia="Times New Roman" w:hAnsi="Times New Roman" w:cs="Times New Roman"/>
          <w:sz w:val="28"/>
          <w:szCs w:val="28"/>
          <w:lang w:val="ru-RU"/>
        </w:rPr>
        <w:t xml:space="preserve">необходимо </w:t>
      </w:r>
      <w:r w:rsidR="00C32D15">
        <w:rPr>
          <w:rFonts w:ascii="Times New Roman" w:eastAsia="Times New Roman" w:hAnsi="Times New Roman" w:cs="Times New Roman"/>
          <w:sz w:val="28"/>
          <w:szCs w:val="28"/>
          <w:lang w:val="ru-RU"/>
        </w:rPr>
        <w:t>избирательное</w:t>
      </w:r>
      <w:r w:rsidR="0050727A" w:rsidRPr="0050727A">
        <w:rPr>
          <w:rFonts w:ascii="Times New Roman" w:eastAsia="Times New Roman" w:hAnsi="Times New Roman" w:cs="Times New Roman"/>
          <w:sz w:val="28"/>
          <w:szCs w:val="28"/>
          <w:lang w:val="ru-RU"/>
        </w:rPr>
        <w:t xml:space="preserve"> лечение. </w:t>
      </w:r>
      <w:r w:rsidR="004E356A" w:rsidRPr="0050727A">
        <w:rPr>
          <w:rFonts w:ascii="Times New Roman" w:eastAsia="Times New Roman" w:hAnsi="Times New Roman" w:cs="Times New Roman"/>
          <w:sz w:val="28"/>
          <w:szCs w:val="28"/>
          <w:lang w:val="ru-RU"/>
        </w:rPr>
        <w:t xml:space="preserve">При </w:t>
      </w:r>
      <w:r w:rsidR="004E356A">
        <w:rPr>
          <w:rFonts w:ascii="Times New Roman" w:eastAsia="Times New Roman" w:hAnsi="Times New Roman" w:cs="Times New Roman"/>
          <w:sz w:val="28"/>
          <w:szCs w:val="28"/>
          <w:lang w:val="ru-RU"/>
        </w:rPr>
        <w:t xml:space="preserve">значениях </w:t>
      </w:r>
      <w:r w:rsidR="0050727A" w:rsidRPr="0050727A">
        <w:rPr>
          <w:rFonts w:ascii="Times New Roman" w:eastAsia="Times New Roman" w:hAnsi="Times New Roman" w:cs="Times New Roman"/>
          <w:sz w:val="28"/>
          <w:szCs w:val="28"/>
          <w:lang w:val="ru-RU"/>
        </w:rPr>
        <w:t>DAI равн</w:t>
      </w:r>
      <w:r w:rsidR="004E356A">
        <w:rPr>
          <w:rFonts w:ascii="Times New Roman" w:eastAsia="Times New Roman" w:hAnsi="Times New Roman" w:cs="Times New Roman"/>
          <w:sz w:val="28"/>
          <w:szCs w:val="28"/>
          <w:lang w:val="ru-RU"/>
        </w:rPr>
        <w:t>ых</w:t>
      </w:r>
      <w:r w:rsidR="0050727A" w:rsidRPr="0050727A">
        <w:rPr>
          <w:rFonts w:ascii="Times New Roman" w:eastAsia="Times New Roman" w:hAnsi="Times New Roman" w:cs="Times New Roman"/>
          <w:sz w:val="28"/>
          <w:szCs w:val="28"/>
          <w:lang w:val="ru-RU"/>
        </w:rPr>
        <w:t xml:space="preserve"> 31–35 </w:t>
      </w:r>
      <w:r w:rsidR="004E356A">
        <w:rPr>
          <w:rFonts w:ascii="Times New Roman" w:eastAsia="Times New Roman" w:hAnsi="Times New Roman" w:cs="Times New Roman"/>
          <w:sz w:val="28"/>
          <w:szCs w:val="28"/>
          <w:lang w:val="ru-RU"/>
        </w:rPr>
        <w:t>интерпретируется</w:t>
      </w:r>
      <w:r w:rsidR="0050727A" w:rsidRPr="0050727A">
        <w:rPr>
          <w:rFonts w:ascii="Times New Roman" w:eastAsia="Times New Roman" w:hAnsi="Times New Roman" w:cs="Times New Roman"/>
          <w:sz w:val="28"/>
          <w:szCs w:val="28"/>
          <w:lang w:val="ru-RU"/>
        </w:rPr>
        <w:t xml:space="preserve"> </w:t>
      </w:r>
      <w:r w:rsidR="004E356A">
        <w:rPr>
          <w:rFonts w:ascii="Times New Roman" w:eastAsia="Times New Roman" w:hAnsi="Times New Roman" w:cs="Times New Roman"/>
          <w:sz w:val="28"/>
          <w:szCs w:val="28"/>
          <w:lang w:val="ru-RU"/>
        </w:rPr>
        <w:t>как</w:t>
      </w:r>
      <w:r w:rsidR="0050727A" w:rsidRPr="0050727A">
        <w:rPr>
          <w:rFonts w:ascii="Times New Roman" w:eastAsia="Times New Roman" w:hAnsi="Times New Roman" w:cs="Times New Roman"/>
          <w:sz w:val="28"/>
          <w:szCs w:val="28"/>
          <w:lang w:val="ru-RU"/>
        </w:rPr>
        <w:t xml:space="preserve"> тяжел</w:t>
      </w:r>
      <w:r w:rsidR="004E356A">
        <w:rPr>
          <w:rFonts w:ascii="Times New Roman" w:eastAsia="Times New Roman" w:hAnsi="Times New Roman" w:cs="Times New Roman"/>
          <w:sz w:val="28"/>
          <w:szCs w:val="28"/>
          <w:lang w:val="ru-RU"/>
        </w:rPr>
        <w:t>ые</w:t>
      </w:r>
      <w:r w:rsidR="0050727A" w:rsidRPr="0050727A">
        <w:rPr>
          <w:rFonts w:ascii="Times New Roman" w:eastAsia="Times New Roman" w:hAnsi="Times New Roman" w:cs="Times New Roman"/>
          <w:sz w:val="28"/>
          <w:szCs w:val="28"/>
          <w:lang w:val="ru-RU"/>
        </w:rPr>
        <w:t xml:space="preserve"> нарушение прикуса и </w:t>
      </w:r>
      <w:r w:rsidR="004E356A">
        <w:rPr>
          <w:rFonts w:ascii="Times New Roman" w:eastAsia="Times New Roman" w:hAnsi="Times New Roman" w:cs="Times New Roman"/>
          <w:sz w:val="28"/>
          <w:szCs w:val="28"/>
          <w:lang w:val="ru-RU"/>
        </w:rPr>
        <w:t>требуется</w:t>
      </w:r>
      <w:r w:rsidR="0050727A" w:rsidRPr="0050727A">
        <w:rPr>
          <w:rFonts w:ascii="Times New Roman" w:eastAsia="Times New Roman" w:hAnsi="Times New Roman" w:cs="Times New Roman"/>
          <w:sz w:val="28"/>
          <w:szCs w:val="28"/>
          <w:lang w:val="ru-RU"/>
        </w:rPr>
        <w:t xml:space="preserve"> </w:t>
      </w:r>
      <w:r w:rsidR="004E356A">
        <w:rPr>
          <w:rFonts w:ascii="Times New Roman" w:eastAsia="Times New Roman" w:hAnsi="Times New Roman" w:cs="Times New Roman"/>
          <w:sz w:val="28"/>
          <w:szCs w:val="28"/>
          <w:lang w:val="ru-RU"/>
        </w:rPr>
        <w:t>лечение</w:t>
      </w:r>
      <w:r w:rsidR="0050727A" w:rsidRPr="0050727A">
        <w:rPr>
          <w:rFonts w:ascii="Times New Roman" w:eastAsia="Times New Roman" w:hAnsi="Times New Roman" w:cs="Times New Roman"/>
          <w:sz w:val="28"/>
          <w:szCs w:val="28"/>
          <w:lang w:val="ru-RU"/>
        </w:rPr>
        <w:t xml:space="preserve">. При значениях эстетического индекса </w:t>
      </w:r>
      <w:r w:rsidR="004E356A">
        <w:rPr>
          <w:rFonts w:ascii="Times New Roman" w:eastAsia="Times New Roman" w:hAnsi="Times New Roman" w:cs="Times New Roman"/>
          <w:sz w:val="28"/>
          <w:szCs w:val="28"/>
          <w:lang w:val="ru-RU"/>
        </w:rPr>
        <w:t>превышающих</w:t>
      </w:r>
      <w:r w:rsidR="0050727A" w:rsidRPr="0050727A">
        <w:rPr>
          <w:rFonts w:ascii="Times New Roman" w:eastAsia="Times New Roman" w:hAnsi="Times New Roman" w:cs="Times New Roman"/>
          <w:sz w:val="28"/>
          <w:szCs w:val="28"/>
          <w:lang w:val="ru-RU"/>
        </w:rPr>
        <w:t xml:space="preserve"> 35 </w:t>
      </w:r>
      <w:r w:rsidR="004E356A">
        <w:rPr>
          <w:rFonts w:ascii="Times New Roman" w:eastAsia="Times New Roman" w:hAnsi="Times New Roman" w:cs="Times New Roman"/>
          <w:sz w:val="28"/>
          <w:szCs w:val="28"/>
          <w:lang w:val="ru-RU"/>
        </w:rPr>
        <w:t>отмечаются</w:t>
      </w:r>
      <w:r w:rsidR="0050727A" w:rsidRPr="0050727A">
        <w:rPr>
          <w:rFonts w:ascii="Times New Roman" w:eastAsia="Times New Roman" w:hAnsi="Times New Roman" w:cs="Times New Roman"/>
          <w:sz w:val="28"/>
          <w:szCs w:val="28"/>
          <w:lang w:val="ru-RU"/>
        </w:rPr>
        <w:t xml:space="preserve"> очень тяжелое нарушение прикуса и </w:t>
      </w:r>
      <w:r w:rsidR="006F35BF" w:rsidRPr="0050727A">
        <w:rPr>
          <w:rFonts w:ascii="Times New Roman" w:eastAsia="Times New Roman" w:hAnsi="Times New Roman" w:cs="Times New Roman"/>
          <w:sz w:val="28"/>
          <w:szCs w:val="28"/>
          <w:lang w:val="ru-RU"/>
        </w:rPr>
        <w:t xml:space="preserve">лечение </w:t>
      </w:r>
      <w:r w:rsidR="006F35BF">
        <w:rPr>
          <w:rFonts w:ascii="Times New Roman" w:eastAsia="Times New Roman" w:hAnsi="Times New Roman" w:cs="Times New Roman"/>
          <w:sz w:val="28"/>
          <w:szCs w:val="28"/>
          <w:lang w:val="ru-RU"/>
        </w:rPr>
        <w:t xml:space="preserve">в таких случаях </w:t>
      </w:r>
      <w:r w:rsidR="0050727A" w:rsidRPr="0050727A">
        <w:rPr>
          <w:rFonts w:ascii="Times New Roman" w:eastAsia="Times New Roman" w:hAnsi="Times New Roman" w:cs="Times New Roman"/>
          <w:sz w:val="28"/>
          <w:szCs w:val="28"/>
          <w:lang w:val="ru-RU"/>
        </w:rPr>
        <w:t>обязательно.</w:t>
      </w:r>
      <w:bookmarkStart w:id="103" w:name="_Toc137404854"/>
      <w:bookmarkEnd w:id="102"/>
    </w:p>
    <w:p w14:paraId="2F485BA5" w14:textId="19B6FEEE" w:rsidR="006F35BF" w:rsidRPr="007B6F83" w:rsidRDefault="00C53A5D" w:rsidP="00983C21">
      <w:pPr>
        <w:spacing w:before="480" w:after="0" w:line="240" w:lineRule="auto"/>
        <w:ind w:firstLine="709"/>
        <w:contextualSpacing/>
        <w:jc w:val="both"/>
        <w:outlineLvl w:val="0"/>
        <w:rPr>
          <w:rFonts w:ascii="Times New Roman" w:eastAsia="Times New Roman" w:hAnsi="Times New Roman" w:cs="Times New Roman"/>
          <w:i/>
          <w:iCs/>
          <w:sz w:val="28"/>
          <w:szCs w:val="28"/>
          <w:lang w:val="ru-RU"/>
        </w:rPr>
      </w:pPr>
      <w:r>
        <w:rPr>
          <w:rFonts w:ascii="Times New Roman" w:eastAsia="Times New Roman" w:hAnsi="Times New Roman" w:cs="Times New Roman"/>
          <w:i/>
          <w:iCs/>
          <w:sz w:val="28"/>
          <w:szCs w:val="28"/>
          <w:lang w:val="ru-RU"/>
        </w:rPr>
        <w:t xml:space="preserve"> </w:t>
      </w:r>
      <w:r w:rsidR="006F35BF" w:rsidRPr="007B6F83">
        <w:rPr>
          <w:rFonts w:ascii="Times New Roman" w:eastAsia="Times New Roman" w:hAnsi="Times New Roman" w:cs="Times New Roman"/>
          <w:i/>
          <w:iCs/>
          <w:sz w:val="28"/>
          <w:szCs w:val="28"/>
          <w:lang w:val="ru-RU"/>
        </w:rPr>
        <w:t>2.3.3 Рентгенологическое исследование.</w:t>
      </w:r>
      <w:bookmarkEnd w:id="103"/>
    </w:p>
    <w:p w14:paraId="65E358B3" w14:textId="2634E73D" w:rsidR="006F35BF" w:rsidRDefault="006F35BF" w:rsidP="001448D7">
      <w:pPr>
        <w:spacing w:before="480" w:after="0" w:line="240" w:lineRule="auto"/>
        <w:contextualSpacing/>
        <w:jc w:val="both"/>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B665FA">
        <w:rPr>
          <w:rFonts w:ascii="Times New Roman" w:eastAsia="Times New Roman" w:hAnsi="Times New Roman" w:cs="Times New Roman"/>
          <w:sz w:val="28"/>
          <w:szCs w:val="28"/>
          <w:lang w:val="ru-RU"/>
        </w:rPr>
        <w:t xml:space="preserve"> </w:t>
      </w:r>
      <w:bookmarkStart w:id="104" w:name="_Toc137404855"/>
      <w:r w:rsidR="00B665FA">
        <w:rPr>
          <w:rFonts w:ascii="Times New Roman" w:eastAsia="Times New Roman" w:hAnsi="Times New Roman" w:cs="Times New Roman"/>
          <w:sz w:val="28"/>
          <w:szCs w:val="28"/>
          <w:lang w:val="ru-RU"/>
        </w:rPr>
        <w:t>Для ортодонтической диагностики крайне важна рентгенологическая диагностика. В исследовании применялись следующие методы</w:t>
      </w:r>
      <w:r w:rsidR="00B665FA" w:rsidRPr="00B665FA">
        <w:rPr>
          <w:rFonts w:ascii="Times New Roman" w:eastAsia="Times New Roman" w:hAnsi="Times New Roman" w:cs="Times New Roman"/>
          <w:sz w:val="28"/>
          <w:szCs w:val="28"/>
          <w:lang w:val="ru-RU"/>
        </w:rPr>
        <w:t xml:space="preserve">: </w:t>
      </w:r>
      <w:r w:rsidR="00B665FA">
        <w:rPr>
          <w:rFonts w:ascii="Times New Roman" w:eastAsia="Times New Roman" w:hAnsi="Times New Roman" w:cs="Times New Roman"/>
          <w:sz w:val="28"/>
          <w:szCs w:val="28"/>
          <w:lang w:val="ru-RU"/>
        </w:rPr>
        <w:t>получение</w:t>
      </w:r>
      <w:r w:rsidR="00F77F8B">
        <w:rPr>
          <w:rFonts w:ascii="Times New Roman" w:eastAsia="Times New Roman" w:hAnsi="Times New Roman" w:cs="Times New Roman"/>
          <w:sz w:val="28"/>
          <w:szCs w:val="28"/>
          <w:lang w:val="ru-RU"/>
        </w:rPr>
        <w:t xml:space="preserve"> внутри</w:t>
      </w:r>
      <w:r w:rsidR="00B665FA">
        <w:rPr>
          <w:rFonts w:ascii="Times New Roman" w:eastAsia="Times New Roman" w:hAnsi="Times New Roman" w:cs="Times New Roman"/>
          <w:sz w:val="28"/>
          <w:szCs w:val="28"/>
          <w:lang w:val="ru-RU"/>
        </w:rPr>
        <w:t xml:space="preserve"> прицельных снимков, </w:t>
      </w:r>
      <w:proofErr w:type="spellStart"/>
      <w:r w:rsidR="00B665FA">
        <w:rPr>
          <w:rFonts w:ascii="Times New Roman" w:eastAsia="Times New Roman" w:hAnsi="Times New Roman" w:cs="Times New Roman"/>
          <w:sz w:val="28"/>
          <w:szCs w:val="28"/>
          <w:lang w:val="ru-RU"/>
        </w:rPr>
        <w:t>ортопантомограммы</w:t>
      </w:r>
      <w:proofErr w:type="spellEnd"/>
      <w:r w:rsidR="00B665FA">
        <w:rPr>
          <w:rFonts w:ascii="Times New Roman" w:eastAsia="Times New Roman" w:hAnsi="Times New Roman" w:cs="Times New Roman"/>
          <w:sz w:val="28"/>
          <w:szCs w:val="28"/>
          <w:lang w:val="ru-RU"/>
        </w:rPr>
        <w:t xml:space="preserve"> и </w:t>
      </w:r>
      <w:proofErr w:type="spellStart"/>
      <w:r w:rsidR="00B665FA">
        <w:rPr>
          <w:rFonts w:ascii="Times New Roman" w:eastAsia="Times New Roman" w:hAnsi="Times New Roman" w:cs="Times New Roman"/>
          <w:sz w:val="28"/>
          <w:szCs w:val="28"/>
          <w:lang w:val="ru-RU"/>
        </w:rPr>
        <w:t>телерент</w:t>
      </w:r>
      <w:r w:rsidR="00F77F8B">
        <w:rPr>
          <w:rFonts w:ascii="Times New Roman" w:eastAsia="Times New Roman" w:hAnsi="Times New Roman" w:cs="Times New Roman"/>
          <w:sz w:val="28"/>
          <w:szCs w:val="28"/>
          <w:lang w:val="ru-RU"/>
        </w:rPr>
        <w:t>генограммы</w:t>
      </w:r>
      <w:proofErr w:type="spellEnd"/>
      <w:r w:rsidR="00F77F8B">
        <w:rPr>
          <w:rFonts w:ascii="Times New Roman" w:eastAsia="Times New Roman" w:hAnsi="Times New Roman" w:cs="Times New Roman"/>
          <w:sz w:val="28"/>
          <w:szCs w:val="28"/>
          <w:lang w:val="ru-RU"/>
        </w:rPr>
        <w:t xml:space="preserve">, которые важны не только для диагностики, но и при планировании лечения. Во время формирования постоянного прикуса </w:t>
      </w:r>
      <w:r w:rsidR="00FA4AA9">
        <w:rPr>
          <w:rFonts w:ascii="Times New Roman" w:eastAsia="Times New Roman" w:hAnsi="Times New Roman" w:cs="Times New Roman"/>
          <w:sz w:val="28"/>
          <w:szCs w:val="28"/>
          <w:lang w:val="ru-RU"/>
        </w:rPr>
        <w:t>анализируются следующие</w:t>
      </w:r>
      <w:r w:rsidR="00F77F8B">
        <w:rPr>
          <w:rFonts w:ascii="Times New Roman" w:eastAsia="Times New Roman" w:hAnsi="Times New Roman" w:cs="Times New Roman"/>
          <w:sz w:val="28"/>
          <w:szCs w:val="28"/>
          <w:lang w:val="ru-RU"/>
        </w:rPr>
        <w:t xml:space="preserve"> </w:t>
      </w:r>
      <w:r w:rsidR="00FA4AA9">
        <w:rPr>
          <w:rFonts w:ascii="Times New Roman" w:eastAsia="Times New Roman" w:hAnsi="Times New Roman" w:cs="Times New Roman"/>
          <w:sz w:val="28"/>
          <w:szCs w:val="28"/>
          <w:lang w:val="ru-RU"/>
        </w:rPr>
        <w:t>показатели</w:t>
      </w:r>
      <w:r w:rsidR="00FA4AA9" w:rsidRPr="00C42DBC">
        <w:rPr>
          <w:rFonts w:ascii="Times New Roman" w:eastAsia="Times New Roman" w:hAnsi="Times New Roman" w:cs="Times New Roman"/>
          <w:sz w:val="28"/>
          <w:szCs w:val="28"/>
          <w:lang w:val="ru-RU"/>
        </w:rPr>
        <w:t xml:space="preserve">: </w:t>
      </w:r>
      <w:r w:rsidR="00FA4AA9">
        <w:rPr>
          <w:rFonts w:ascii="Times New Roman" w:eastAsia="Times New Roman" w:hAnsi="Times New Roman" w:cs="Times New Roman"/>
          <w:sz w:val="28"/>
          <w:szCs w:val="28"/>
          <w:lang w:val="ru-RU"/>
        </w:rPr>
        <w:t>проверя</w:t>
      </w:r>
      <w:r w:rsidR="00C42DBC">
        <w:rPr>
          <w:rFonts w:ascii="Times New Roman" w:eastAsia="Times New Roman" w:hAnsi="Times New Roman" w:cs="Times New Roman"/>
          <w:sz w:val="28"/>
          <w:szCs w:val="28"/>
          <w:lang w:val="ru-RU"/>
        </w:rPr>
        <w:t xml:space="preserve">ется наличие зачатков зубов постоянного прикуса </w:t>
      </w:r>
      <w:r w:rsidR="00EA71F0">
        <w:rPr>
          <w:rFonts w:ascii="Times New Roman" w:eastAsia="Times New Roman" w:hAnsi="Times New Roman" w:cs="Times New Roman"/>
          <w:sz w:val="28"/>
          <w:szCs w:val="28"/>
          <w:lang w:val="ru-RU"/>
        </w:rPr>
        <w:t>(отсутствие</w:t>
      </w:r>
      <w:r w:rsidR="00C42DBC">
        <w:rPr>
          <w:rFonts w:ascii="Times New Roman" w:eastAsia="Times New Roman" w:hAnsi="Times New Roman" w:cs="Times New Roman"/>
          <w:sz w:val="28"/>
          <w:szCs w:val="28"/>
          <w:lang w:val="ru-RU"/>
        </w:rPr>
        <w:t xml:space="preserve"> зачатков или сверхкомплектные зубы)</w:t>
      </w:r>
      <w:r w:rsidR="00FB4B2D">
        <w:rPr>
          <w:rFonts w:ascii="Times New Roman" w:eastAsia="Times New Roman" w:hAnsi="Times New Roman" w:cs="Times New Roman"/>
          <w:sz w:val="28"/>
          <w:szCs w:val="28"/>
          <w:lang w:val="ru-RU"/>
        </w:rPr>
        <w:t xml:space="preserve">, оценивается состояние </w:t>
      </w:r>
      <w:proofErr w:type="spellStart"/>
      <w:r w:rsidR="00FB4B2D">
        <w:rPr>
          <w:rFonts w:ascii="Times New Roman" w:eastAsia="Times New Roman" w:hAnsi="Times New Roman" w:cs="Times New Roman"/>
          <w:sz w:val="28"/>
          <w:szCs w:val="28"/>
          <w:lang w:val="ru-RU"/>
        </w:rPr>
        <w:t>периапикальных</w:t>
      </w:r>
      <w:proofErr w:type="spellEnd"/>
      <w:r w:rsidR="00FB4B2D">
        <w:rPr>
          <w:rFonts w:ascii="Times New Roman" w:eastAsia="Times New Roman" w:hAnsi="Times New Roman" w:cs="Times New Roman"/>
          <w:sz w:val="28"/>
          <w:szCs w:val="28"/>
          <w:lang w:val="ru-RU"/>
        </w:rPr>
        <w:t xml:space="preserve"> тканей в области временных зубов и зачатков постоянных ( выявляются патологические изменения), степень формирования корневой системы молочных и постоянных зубов, соотношение центральной лин</w:t>
      </w:r>
      <w:r w:rsidR="00EA71F0">
        <w:rPr>
          <w:rFonts w:ascii="Times New Roman" w:eastAsia="Times New Roman" w:hAnsi="Times New Roman" w:cs="Times New Roman"/>
          <w:sz w:val="28"/>
          <w:szCs w:val="28"/>
          <w:lang w:val="ru-RU"/>
        </w:rPr>
        <w:t>ии, степень минерализации</w:t>
      </w:r>
      <w:r w:rsidR="00FB4B2D">
        <w:rPr>
          <w:rFonts w:ascii="Times New Roman" w:eastAsia="Times New Roman" w:hAnsi="Times New Roman" w:cs="Times New Roman"/>
          <w:sz w:val="28"/>
          <w:szCs w:val="28"/>
          <w:lang w:val="ru-RU"/>
        </w:rPr>
        <w:t xml:space="preserve"> </w:t>
      </w:r>
      <w:r w:rsidR="00EA71F0">
        <w:rPr>
          <w:rFonts w:ascii="Times New Roman" w:eastAsia="Times New Roman" w:hAnsi="Times New Roman" w:cs="Times New Roman"/>
          <w:sz w:val="28"/>
          <w:szCs w:val="28"/>
          <w:lang w:val="ru-RU"/>
        </w:rPr>
        <w:t xml:space="preserve">твердых тканей зубов, определить кариозные поражения в области контактных поверхностей зубов, уровень развития альвеолярной кости, </w:t>
      </w:r>
      <w:proofErr w:type="spellStart"/>
      <w:r w:rsidR="00EA71F0">
        <w:rPr>
          <w:rFonts w:ascii="Times New Roman" w:eastAsia="Times New Roman" w:hAnsi="Times New Roman" w:cs="Times New Roman"/>
          <w:sz w:val="28"/>
          <w:szCs w:val="28"/>
          <w:lang w:val="ru-RU"/>
        </w:rPr>
        <w:t>тремы</w:t>
      </w:r>
      <w:proofErr w:type="spellEnd"/>
      <w:r w:rsidR="00EA71F0">
        <w:rPr>
          <w:rFonts w:ascii="Times New Roman" w:eastAsia="Times New Roman" w:hAnsi="Times New Roman" w:cs="Times New Roman"/>
          <w:sz w:val="28"/>
          <w:szCs w:val="28"/>
          <w:lang w:val="ru-RU"/>
        </w:rPr>
        <w:t xml:space="preserve"> между зубами, патологию костной структуры, наличие  кистозных образований.</w:t>
      </w:r>
      <w:bookmarkEnd w:id="104"/>
    </w:p>
    <w:p w14:paraId="09084EDB" w14:textId="77777777" w:rsidR="00395374" w:rsidRPr="00395374" w:rsidRDefault="00395374" w:rsidP="001448D7">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05" w:name="_Toc137404856"/>
      <w:r w:rsidRPr="00395374">
        <w:rPr>
          <w:rFonts w:ascii="Times New Roman" w:eastAsia="Times New Roman" w:hAnsi="Times New Roman" w:cs="Times New Roman"/>
          <w:sz w:val="28"/>
          <w:szCs w:val="28"/>
          <w:lang w:val="ru-RU"/>
        </w:rPr>
        <w:t xml:space="preserve">При выполнении </w:t>
      </w:r>
      <w:proofErr w:type="spellStart"/>
      <w:r w:rsidRPr="00395374">
        <w:rPr>
          <w:rFonts w:ascii="Times New Roman" w:eastAsia="Times New Roman" w:hAnsi="Times New Roman" w:cs="Times New Roman"/>
          <w:sz w:val="28"/>
          <w:szCs w:val="28"/>
          <w:lang w:val="ru-RU"/>
        </w:rPr>
        <w:t>ортопантомографии</w:t>
      </w:r>
      <w:proofErr w:type="spellEnd"/>
      <w:r w:rsidRPr="00395374">
        <w:rPr>
          <w:rFonts w:ascii="Times New Roman" w:eastAsia="Times New Roman" w:hAnsi="Times New Roman" w:cs="Times New Roman"/>
          <w:sz w:val="28"/>
          <w:szCs w:val="28"/>
          <w:lang w:val="ru-RU"/>
        </w:rPr>
        <w:t xml:space="preserve"> учитывались следующие данные:</w:t>
      </w:r>
      <w:bookmarkEnd w:id="105"/>
    </w:p>
    <w:p w14:paraId="1EC5EE12" w14:textId="768E3EB9" w:rsidR="00395374" w:rsidRPr="00395374" w:rsidRDefault="00395374" w:rsidP="00CA79DB">
      <w:pPr>
        <w:numPr>
          <w:ilvl w:val="0"/>
          <w:numId w:val="12"/>
        </w:numPr>
        <w:tabs>
          <w:tab w:val="left" w:pos="993"/>
        </w:tabs>
        <w:spacing w:before="480" w:after="0" w:line="240" w:lineRule="auto"/>
        <w:ind w:left="0" w:firstLine="641"/>
        <w:contextualSpacing/>
        <w:jc w:val="both"/>
        <w:outlineLvl w:val="0"/>
        <w:rPr>
          <w:rFonts w:ascii="Times New Roman" w:eastAsia="Times New Roman" w:hAnsi="Times New Roman" w:cs="Times New Roman"/>
          <w:sz w:val="28"/>
          <w:szCs w:val="28"/>
          <w:lang w:val="ru-RU"/>
        </w:rPr>
      </w:pPr>
      <w:bookmarkStart w:id="106" w:name="_Toc137404857"/>
      <w:r w:rsidRPr="00395374">
        <w:rPr>
          <w:rFonts w:ascii="Times New Roman" w:eastAsia="Times New Roman" w:hAnsi="Times New Roman" w:cs="Times New Roman"/>
          <w:sz w:val="28"/>
          <w:szCs w:val="28"/>
          <w:lang w:val="ru-RU"/>
        </w:rPr>
        <w:t xml:space="preserve">Хорошее сотрудничество со стороны пациента: для успешного выполнения </w:t>
      </w:r>
      <w:proofErr w:type="spellStart"/>
      <w:r w:rsidRPr="00395374">
        <w:rPr>
          <w:rFonts w:ascii="Times New Roman" w:eastAsia="Times New Roman" w:hAnsi="Times New Roman" w:cs="Times New Roman"/>
          <w:sz w:val="28"/>
          <w:szCs w:val="28"/>
          <w:lang w:val="ru-RU"/>
        </w:rPr>
        <w:t>ортопантомографии</w:t>
      </w:r>
      <w:proofErr w:type="spellEnd"/>
      <w:r w:rsidRPr="00395374">
        <w:rPr>
          <w:rFonts w:ascii="Times New Roman" w:eastAsia="Times New Roman" w:hAnsi="Times New Roman" w:cs="Times New Roman"/>
          <w:sz w:val="28"/>
          <w:szCs w:val="28"/>
          <w:lang w:val="ru-RU"/>
        </w:rPr>
        <w:t xml:space="preserve"> необходимо, чтобы пациент сотрудничал и был способен сохранять покой во время процедуры. Это гарантирует получение качественных снимков.</w:t>
      </w:r>
      <w:bookmarkEnd w:id="106"/>
    </w:p>
    <w:p w14:paraId="2A4AF016" w14:textId="77777777" w:rsidR="00395374" w:rsidRPr="00395374" w:rsidRDefault="00395374" w:rsidP="00CA79DB">
      <w:pPr>
        <w:numPr>
          <w:ilvl w:val="0"/>
          <w:numId w:val="12"/>
        </w:numPr>
        <w:tabs>
          <w:tab w:val="left" w:pos="993"/>
        </w:tabs>
        <w:spacing w:before="480" w:after="0" w:line="240" w:lineRule="auto"/>
        <w:ind w:left="0" w:firstLine="641"/>
        <w:contextualSpacing/>
        <w:jc w:val="both"/>
        <w:outlineLvl w:val="0"/>
        <w:rPr>
          <w:rFonts w:ascii="Times New Roman" w:eastAsia="Times New Roman" w:hAnsi="Times New Roman" w:cs="Times New Roman"/>
          <w:sz w:val="28"/>
          <w:szCs w:val="28"/>
          <w:lang w:val="ru-RU"/>
        </w:rPr>
      </w:pPr>
      <w:bookmarkStart w:id="107" w:name="_Toc137404858"/>
      <w:r w:rsidRPr="00395374">
        <w:rPr>
          <w:rFonts w:ascii="Times New Roman" w:eastAsia="Times New Roman" w:hAnsi="Times New Roman" w:cs="Times New Roman"/>
          <w:sz w:val="28"/>
          <w:szCs w:val="28"/>
          <w:lang w:val="ru-RU"/>
        </w:rPr>
        <w:lastRenderedPageBreak/>
        <w:t xml:space="preserve">Вероятность наличия дополнительных зачатков зубов или их отсутствия: </w:t>
      </w:r>
      <w:proofErr w:type="spellStart"/>
      <w:r w:rsidRPr="00395374">
        <w:rPr>
          <w:rFonts w:ascii="Times New Roman" w:eastAsia="Times New Roman" w:hAnsi="Times New Roman" w:cs="Times New Roman"/>
          <w:sz w:val="28"/>
          <w:szCs w:val="28"/>
          <w:lang w:val="ru-RU"/>
        </w:rPr>
        <w:t>Ортопантомография</w:t>
      </w:r>
      <w:proofErr w:type="spellEnd"/>
      <w:r w:rsidRPr="00395374">
        <w:rPr>
          <w:rFonts w:ascii="Times New Roman" w:eastAsia="Times New Roman" w:hAnsi="Times New Roman" w:cs="Times New Roman"/>
          <w:sz w:val="28"/>
          <w:szCs w:val="28"/>
          <w:lang w:val="ru-RU"/>
        </w:rPr>
        <w:t xml:space="preserve"> может помочь выявить дополнительные зачатки зубов, которые могут быть скрыты на других рентгеновских снимках. Также она может показать отсутствие необходимого количества зачатков.</w:t>
      </w:r>
      <w:bookmarkEnd w:id="107"/>
    </w:p>
    <w:p w14:paraId="17E9587E" w14:textId="77777777" w:rsidR="00395374" w:rsidRPr="00395374" w:rsidRDefault="00395374" w:rsidP="00CA79DB">
      <w:pPr>
        <w:numPr>
          <w:ilvl w:val="0"/>
          <w:numId w:val="12"/>
        </w:numPr>
        <w:tabs>
          <w:tab w:val="left" w:pos="993"/>
        </w:tabs>
        <w:spacing w:before="480" w:after="0" w:line="240" w:lineRule="auto"/>
        <w:ind w:left="0" w:firstLine="641"/>
        <w:contextualSpacing/>
        <w:jc w:val="both"/>
        <w:outlineLvl w:val="0"/>
        <w:rPr>
          <w:rFonts w:ascii="Times New Roman" w:eastAsia="Times New Roman" w:hAnsi="Times New Roman" w:cs="Times New Roman"/>
          <w:sz w:val="28"/>
          <w:szCs w:val="28"/>
          <w:lang w:val="ru-RU"/>
        </w:rPr>
      </w:pPr>
      <w:bookmarkStart w:id="108" w:name="_Toc137404859"/>
      <w:r w:rsidRPr="00395374">
        <w:rPr>
          <w:rFonts w:ascii="Times New Roman" w:eastAsia="Times New Roman" w:hAnsi="Times New Roman" w:cs="Times New Roman"/>
          <w:sz w:val="28"/>
          <w:szCs w:val="28"/>
          <w:lang w:val="ru-RU"/>
        </w:rPr>
        <w:t xml:space="preserve">Необходимость хирургического вмешательства, затрагивающего скрытые анатомические структуры: </w:t>
      </w:r>
      <w:proofErr w:type="spellStart"/>
      <w:r w:rsidRPr="00395374">
        <w:rPr>
          <w:rFonts w:ascii="Times New Roman" w:eastAsia="Times New Roman" w:hAnsi="Times New Roman" w:cs="Times New Roman"/>
          <w:sz w:val="28"/>
          <w:szCs w:val="28"/>
          <w:lang w:val="ru-RU"/>
        </w:rPr>
        <w:t>Ортопантомография</w:t>
      </w:r>
      <w:proofErr w:type="spellEnd"/>
      <w:r w:rsidRPr="00395374">
        <w:rPr>
          <w:rFonts w:ascii="Times New Roman" w:eastAsia="Times New Roman" w:hAnsi="Times New Roman" w:cs="Times New Roman"/>
          <w:sz w:val="28"/>
          <w:szCs w:val="28"/>
          <w:lang w:val="ru-RU"/>
        </w:rPr>
        <w:t xml:space="preserve"> может быть полезна для планирования хирургических процедур, которые могут влиять на структуры, такие как синусы, нижний альвеолярный нерв или ментальный нерв. Она позволяет визуализировать эти структуры и избежать их повреждения во время операции.</w:t>
      </w:r>
      <w:bookmarkEnd w:id="108"/>
    </w:p>
    <w:p w14:paraId="6DF4A975" w14:textId="77777777" w:rsidR="00395374" w:rsidRPr="00395374" w:rsidRDefault="00395374" w:rsidP="00CA79DB">
      <w:pPr>
        <w:numPr>
          <w:ilvl w:val="0"/>
          <w:numId w:val="12"/>
        </w:numPr>
        <w:tabs>
          <w:tab w:val="left" w:pos="993"/>
        </w:tabs>
        <w:spacing w:before="480" w:after="0" w:line="240" w:lineRule="auto"/>
        <w:ind w:left="0" w:firstLine="641"/>
        <w:contextualSpacing/>
        <w:jc w:val="both"/>
        <w:outlineLvl w:val="0"/>
        <w:rPr>
          <w:rFonts w:ascii="Times New Roman" w:eastAsia="Times New Roman" w:hAnsi="Times New Roman" w:cs="Times New Roman"/>
          <w:sz w:val="28"/>
          <w:szCs w:val="28"/>
          <w:lang w:val="ru-RU"/>
        </w:rPr>
      </w:pPr>
      <w:bookmarkStart w:id="109" w:name="_Toc137404860"/>
      <w:r w:rsidRPr="00395374">
        <w:rPr>
          <w:rFonts w:ascii="Times New Roman" w:eastAsia="Times New Roman" w:hAnsi="Times New Roman" w:cs="Times New Roman"/>
          <w:sz w:val="28"/>
          <w:szCs w:val="28"/>
          <w:lang w:val="ru-RU"/>
        </w:rPr>
        <w:t xml:space="preserve">Расчет нехватки места с использованием </w:t>
      </w:r>
      <w:proofErr w:type="spellStart"/>
      <w:r w:rsidRPr="00395374">
        <w:rPr>
          <w:rFonts w:ascii="Times New Roman" w:eastAsia="Times New Roman" w:hAnsi="Times New Roman" w:cs="Times New Roman"/>
          <w:sz w:val="28"/>
          <w:szCs w:val="28"/>
          <w:lang w:val="ru-RU"/>
        </w:rPr>
        <w:t>мезиодистального</w:t>
      </w:r>
      <w:proofErr w:type="spellEnd"/>
      <w:r w:rsidRPr="00395374">
        <w:rPr>
          <w:rFonts w:ascii="Times New Roman" w:eastAsia="Times New Roman" w:hAnsi="Times New Roman" w:cs="Times New Roman"/>
          <w:sz w:val="28"/>
          <w:szCs w:val="28"/>
          <w:lang w:val="ru-RU"/>
        </w:rPr>
        <w:t xml:space="preserve"> расстояния: </w:t>
      </w:r>
      <w:proofErr w:type="spellStart"/>
      <w:r w:rsidRPr="00395374">
        <w:rPr>
          <w:rFonts w:ascii="Times New Roman" w:eastAsia="Times New Roman" w:hAnsi="Times New Roman" w:cs="Times New Roman"/>
          <w:sz w:val="28"/>
          <w:szCs w:val="28"/>
          <w:lang w:val="ru-RU"/>
        </w:rPr>
        <w:t>Мезиодистальное</w:t>
      </w:r>
      <w:proofErr w:type="spellEnd"/>
      <w:r w:rsidRPr="00395374">
        <w:rPr>
          <w:rFonts w:ascii="Times New Roman" w:eastAsia="Times New Roman" w:hAnsi="Times New Roman" w:cs="Times New Roman"/>
          <w:sz w:val="28"/>
          <w:szCs w:val="28"/>
          <w:lang w:val="ru-RU"/>
        </w:rPr>
        <w:t xml:space="preserve"> расстояние используется для определения нехватки места в зубочелюстной системе. Оно помогает оценить пространство между зубами и определить необходимость лечения для устранения нехватки места.</w:t>
      </w:r>
      <w:bookmarkEnd w:id="109"/>
    </w:p>
    <w:p w14:paraId="5E15E13B" w14:textId="003D69B9" w:rsidR="00395374" w:rsidRDefault="00395374" w:rsidP="00CA79DB">
      <w:pPr>
        <w:tabs>
          <w:tab w:val="left" w:pos="993"/>
        </w:tabs>
        <w:spacing w:before="480" w:after="0" w:line="240" w:lineRule="auto"/>
        <w:ind w:firstLine="641"/>
        <w:contextualSpacing/>
        <w:jc w:val="both"/>
        <w:outlineLvl w:val="0"/>
        <w:rPr>
          <w:rFonts w:ascii="Times New Roman" w:eastAsia="Times New Roman" w:hAnsi="Times New Roman" w:cs="Times New Roman"/>
          <w:sz w:val="28"/>
          <w:szCs w:val="28"/>
          <w:lang w:val="ru-RU"/>
        </w:rPr>
      </w:pPr>
      <w:bookmarkStart w:id="110" w:name="_Toc137404861"/>
      <w:r w:rsidRPr="00395374">
        <w:rPr>
          <w:rFonts w:ascii="Times New Roman" w:eastAsia="Times New Roman" w:hAnsi="Times New Roman" w:cs="Times New Roman"/>
          <w:sz w:val="28"/>
          <w:szCs w:val="28"/>
          <w:lang w:val="ru-RU"/>
        </w:rPr>
        <w:t xml:space="preserve">В целом, </w:t>
      </w:r>
      <w:proofErr w:type="spellStart"/>
      <w:r w:rsidRPr="00395374">
        <w:rPr>
          <w:rFonts w:ascii="Times New Roman" w:eastAsia="Times New Roman" w:hAnsi="Times New Roman" w:cs="Times New Roman"/>
          <w:sz w:val="28"/>
          <w:szCs w:val="28"/>
          <w:lang w:val="ru-RU"/>
        </w:rPr>
        <w:t>ортопантомография</w:t>
      </w:r>
      <w:proofErr w:type="spellEnd"/>
      <w:r w:rsidRPr="00395374">
        <w:rPr>
          <w:rFonts w:ascii="Times New Roman" w:eastAsia="Times New Roman" w:hAnsi="Times New Roman" w:cs="Times New Roman"/>
          <w:sz w:val="28"/>
          <w:szCs w:val="28"/>
          <w:lang w:val="ru-RU"/>
        </w:rPr>
        <w:t xml:space="preserve"> является полезным методом диагностики зубочелюстной системы, который учитывает различные факторы для получения детальной информации о структуре и планирования необходимого лечения.</w:t>
      </w:r>
      <w:r>
        <w:rPr>
          <w:rFonts w:ascii="Times New Roman" w:eastAsia="Times New Roman" w:hAnsi="Times New Roman" w:cs="Times New Roman"/>
          <w:sz w:val="28"/>
          <w:szCs w:val="28"/>
          <w:lang w:val="ru-RU"/>
        </w:rPr>
        <w:t xml:space="preserve"> </w:t>
      </w:r>
      <w:bookmarkEnd w:id="110"/>
    </w:p>
    <w:p w14:paraId="4732CF65" w14:textId="77777777" w:rsidR="00AC4CCF" w:rsidRPr="00AC4CCF" w:rsidRDefault="00AC4CCF" w:rsidP="00BA2CCA">
      <w:pPr>
        <w:numPr>
          <w:ilvl w:val="0"/>
          <w:numId w:val="14"/>
        </w:numPr>
        <w:spacing w:before="480" w:after="0" w:line="240" w:lineRule="auto"/>
        <w:ind w:firstLine="709"/>
        <w:contextualSpacing/>
        <w:jc w:val="both"/>
        <w:outlineLvl w:val="0"/>
        <w:rPr>
          <w:rFonts w:ascii="Times New Roman" w:eastAsia="Times New Roman" w:hAnsi="Times New Roman" w:cs="Times New Roman"/>
          <w:vanish/>
          <w:sz w:val="28"/>
          <w:szCs w:val="28"/>
          <w:lang w:val="ru-RU"/>
        </w:rPr>
      </w:pPr>
      <w:r w:rsidRPr="00AC4CCF">
        <w:rPr>
          <w:rFonts w:ascii="Times New Roman" w:eastAsia="Times New Roman" w:hAnsi="Times New Roman" w:cs="Times New Roman"/>
          <w:vanish/>
          <w:sz w:val="28"/>
          <w:szCs w:val="28"/>
          <w:lang w:val="ru-RU"/>
        </w:rPr>
        <w:t>Конец формы</w:t>
      </w:r>
      <w:bookmarkStart w:id="111" w:name="_Toc137404862"/>
      <w:bookmarkEnd w:id="111"/>
    </w:p>
    <w:p w14:paraId="086E7013" w14:textId="77777777" w:rsidR="00395374" w:rsidRPr="00983C21" w:rsidRDefault="00395374" w:rsidP="00BA2CCA">
      <w:pPr>
        <w:numPr>
          <w:ilvl w:val="0"/>
          <w:numId w:val="14"/>
        </w:numPr>
        <w:spacing w:before="480" w:after="0" w:line="240" w:lineRule="auto"/>
        <w:ind w:firstLine="709"/>
        <w:contextualSpacing/>
        <w:jc w:val="both"/>
        <w:outlineLvl w:val="0"/>
        <w:rPr>
          <w:rFonts w:ascii="Times New Roman" w:eastAsia="Times New Roman" w:hAnsi="Times New Roman" w:cs="Times New Roman"/>
          <w:vanish/>
          <w:sz w:val="28"/>
          <w:szCs w:val="28"/>
          <w:lang w:val="ru-RU"/>
        </w:rPr>
      </w:pPr>
      <w:r w:rsidRPr="00983C21">
        <w:rPr>
          <w:rFonts w:ascii="Times New Roman" w:eastAsia="Times New Roman" w:hAnsi="Times New Roman" w:cs="Times New Roman"/>
          <w:vanish/>
          <w:sz w:val="28"/>
          <w:szCs w:val="28"/>
          <w:lang w:val="ru-RU"/>
        </w:rPr>
        <w:t>Начало формы</w:t>
      </w:r>
    </w:p>
    <w:p w14:paraId="76C6BD35" w14:textId="77777777" w:rsidR="00395374" w:rsidRPr="00395374" w:rsidRDefault="00395374" w:rsidP="00BA2CCA">
      <w:pPr>
        <w:numPr>
          <w:ilvl w:val="0"/>
          <w:numId w:val="12"/>
        </w:numPr>
        <w:spacing w:before="480" w:after="0" w:line="240" w:lineRule="auto"/>
        <w:contextualSpacing/>
        <w:jc w:val="both"/>
        <w:outlineLvl w:val="0"/>
        <w:rPr>
          <w:rFonts w:ascii="Times New Roman" w:eastAsia="Times New Roman" w:hAnsi="Times New Roman" w:cs="Times New Roman"/>
          <w:vanish/>
          <w:sz w:val="28"/>
          <w:szCs w:val="28"/>
          <w:lang w:val="ru-RU"/>
        </w:rPr>
      </w:pPr>
      <w:r w:rsidRPr="00395374">
        <w:rPr>
          <w:rFonts w:ascii="Times New Roman" w:eastAsia="Times New Roman" w:hAnsi="Times New Roman" w:cs="Times New Roman"/>
          <w:vanish/>
          <w:sz w:val="28"/>
          <w:szCs w:val="28"/>
          <w:lang w:val="ru-RU"/>
        </w:rPr>
        <w:t>Конец формы</w:t>
      </w:r>
      <w:bookmarkStart w:id="112" w:name="_Toc137404863"/>
      <w:bookmarkEnd w:id="112"/>
    </w:p>
    <w:p w14:paraId="6DA71040" w14:textId="27BA7CA8" w:rsidR="00AC4CCF" w:rsidRPr="00AC4CCF" w:rsidRDefault="00AC4CCF" w:rsidP="00983C21">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13" w:name="_Toc137404866"/>
      <w:r w:rsidRPr="00AC4CCF">
        <w:rPr>
          <w:rFonts w:ascii="Times New Roman" w:eastAsia="Times New Roman" w:hAnsi="Times New Roman" w:cs="Times New Roman"/>
          <w:sz w:val="28"/>
          <w:szCs w:val="28"/>
          <w:lang w:val="ru-RU"/>
        </w:rPr>
        <w:t>Показаниями к выполнению прицельных снимков являются:</w:t>
      </w:r>
      <w:bookmarkEnd w:id="113"/>
    </w:p>
    <w:p w14:paraId="3D274AAE" w14:textId="77777777" w:rsidR="00AC4CCF" w:rsidRPr="00AC4CCF" w:rsidRDefault="00AC4CCF" w:rsidP="00983C21">
      <w:pPr>
        <w:numPr>
          <w:ilvl w:val="0"/>
          <w:numId w:val="16"/>
        </w:numPr>
        <w:spacing w:before="480" w:after="0" w:line="240" w:lineRule="auto"/>
        <w:ind w:firstLine="131"/>
        <w:contextualSpacing/>
        <w:jc w:val="both"/>
        <w:outlineLvl w:val="0"/>
        <w:rPr>
          <w:rFonts w:ascii="Times New Roman" w:eastAsia="Times New Roman" w:hAnsi="Times New Roman" w:cs="Times New Roman"/>
          <w:sz w:val="28"/>
          <w:szCs w:val="28"/>
          <w:lang w:val="ru-RU"/>
        </w:rPr>
      </w:pPr>
      <w:bookmarkStart w:id="114" w:name="_Toc137404867"/>
      <w:r w:rsidRPr="00AC4CCF">
        <w:rPr>
          <w:rFonts w:ascii="Times New Roman" w:eastAsia="Times New Roman" w:hAnsi="Times New Roman" w:cs="Times New Roman"/>
          <w:sz w:val="28"/>
          <w:szCs w:val="28"/>
          <w:lang w:val="ru-RU"/>
        </w:rPr>
        <w:t xml:space="preserve">Возможное </w:t>
      </w:r>
      <w:proofErr w:type="spellStart"/>
      <w:r w:rsidRPr="00AC4CCF">
        <w:rPr>
          <w:rFonts w:ascii="Times New Roman" w:eastAsia="Times New Roman" w:hAnsi="Times New Roman" w:cs="Times New Roman"/>
          <w:sz w:val="28"/>
          <w:szCs w:val="28"/>
          <w:lang w:val="ru-RU"/>
        </w:rPr>
        <w:t>периапикальное</w:t>
      </w:r>
      <w:proofErr w:type="spellEnd"/>
      <w:r w:rsidRPr="00AC4CCF">
        <w:rPr>
          <w:rFonts w:ascii="Times New Roman" w:eastAsia="Times New Roman" w:hAnsi="Times New Roman" w:cs="Times New Roman"/>
          <w:sz w:val="28"/>
          <w:szCs w:val="28"/>
          <w:lang w:val="ru-RU"/>
        </w:rPr>
        <w:t xml:space="preserve"> поражение в передних временных зубах: Прицельные снимки передних временных зубов могут быть выполнены для диагностики и оценки </w:t>
      </w:r>
      <w:proofErr w:type="spellStart"/>
      <w:r w:rsidRPr="00AC4CCF">
        <w:rPr>
          <w:rFonts w:ascii="Times New Roman" w:eastAsia="Times New Roman" w:hAnsi="Times New Roman" w:cs="Times New Roman"/>
          <w:sz w:val="28"/>
          <w:szCs w:val="28"/>
          <w:lang w:val="ru-RU"/>
        </w:rPr>
        <w:t>периапикальных</w:t>
      </w:r>
      <w:proofErr w:type="spellEnd"/>
      <w:r w:rsidRPr="00AC4CCF">
        <w:rPr>
          <w:rFonts w:ascii="Times New Roman" w:eastAsia="Times New Roman" w:hAnsi="Times New Roman" w:cs="Times New Roman"/>
          <w:sz w:val="28"/>
          <w:szCs w:val="28"/>
          <w:lang w:val="ru-RU"/>
        </w:rPr>
        <w:t xml:space="preserve"> поражений, таких как периодонтит или абсцесс.</w:t>
      </w:r>
      <w:bookmarkEnd w:id="114"/>
    </w:p>
    <w:p w14:paraId="2768D08D" w14:textId="77777777" w:rsidR="00AC4CCF" w:rsidRPr="00AC4CCF" w:rsidRDefault="00AC4CCF" w:rsidP="00983C21">
      <w:pPr>
        <w:numPr>
          <w:ilvl w:val="0"/>
          <w:numId w:val="16"/>
        </w:numPr>
        <w:spacing w:before="480" w:after="0" w:line="240" w:lineRule="auto"/>
        <w:ind w:firstLine="131"/>
        <w:contextualSpacing/>
        <w:jc w:val="both"/>
        <w:outlineLvl w:val="0"/>
        <w:rPr>
          <w:rFonts w:ascii="Times New Roman" w:eastAsia="Times New Roman" w:hAnsi="Times New Roman" w:cs="Times New Roman"/>
          <w:sz w:val="28"/>
          <w:szCs w:val="28"/>
          <w:lang w:val="ru-RU"/>
        </w:rPr>
      </w:pPr>
      <w:bookmarkStart w:id="115" w:name="_Toc137404868"/>
      <w:r w:rsidRPr="00AC4CCF">
        <w:rPr>
          <w:rFonts w:ascii="Times New Roman" w:eastAsia="Times New Roman" w:hAnsi="Times New Roman" w:cs="Times New Roman"/>
          <w:sz w:val="28"/>
          <w:szCs w:val="28"/>
          <w:lang w:val="ru-RU"/>
        </w:rPr>
        <w:t xml:space="preserve">Отсутствие зачатка постоянного зуба на </w:t>
      </w:r>
      <w:proofErr w:type="spellStart"/>
      <w:r w:rsidRPr="00AC4CCF">
        <w:rPr>
          <w:rFonts w:ascii="Times New Roman" w:eastAsia="Times New Roman" w:hAnsi="Times New Roman" w:cs="Times New Roman"/>
          <w:sz w:val="28"/>
          <w:szCs w:val="28"/>
          <w:lang w:val="ru-RU"/>
        </w:rPr>
        <w:t>прикусном</w:t>
      </w:r>
      <w:proofErr w:type="spellEnd"/>
      <w:r w:rsidRPr="00AC4CCF">
        <w:rPr>
          <w:rFonts w:ascii="Times New Roman" w:eastAsia="Times New Roman" w:hAnsi="Times New Roman" w:cs="Times New Roman"/>
          <w:sz w:val="28"/>
          <w:szCs w:val="28"/>
          <w:lang w:val="ru-RU"/>
        </w:rPr>
        <w:t xml:space="preserve"> снимке: Прицельные снимки позволяют визуализировать зубочелюстные структуры и определить отсутствие зачатка постоянного зуба в месте, где он должен развиться. Это может указывать на аномалии развития зубов или задержку их появления.</w:t>
      </w:r>
      <w:bookmarkEnd w:id="115"/>
    </w:p>
    <w:p w14:paraId="7B1574CE" w14:textId="77777777" w:rsidR="00AC4CCF" w:rsidRPr="00AC4CCF" w:rsidRDefault="00AC4CCF" w:rsidP="00983C21">
      <w:pPr>
        <w:numPr>
          <w:ilvl w:val="0"/>
          <w:numId w:val="16"/>
        </w:numPr>
        <w:spacing w:before="480" w:after="0" w:line="240" w:lineRule="auto"/>
        <w:ind w:firstLine="131"/>
        <w:contextualSpacing/>
        <w:jc w:val="both"/>
        <w:outlineLvl w:val="0"/>
        <w:rPr>
          <w:rFonts w:ascii="Times New Roman" w:eastAsia="Times New Roman" w:hAnsi="Times New Roman" w:cs="Times New Roman"/>
          <w:sz w:val="28"/>
          <w:szCs w:val="28"/>
          <w:lang w:val="ru-RU"/>
        </w:rPr>
      </w:pPr>
      <w:bookmarkStart w:id="116" w:name="_Toc137404869"/>
      <w:r w:rsidRPr="00AC4CCF">
        <w:rPr>
          <w:rFonts w:ascii="Times New Roman" w:eastAsia="Times New Roman" w:hAnsi="Times New Roman" w:cs="Times New Roman"/>
          <w:sz w:val="28"/>
          <w:szCs w:val="28"/>
          <w:lang w:val="ru-RU"/>
        </w:rPr>
        <w:t>Наличие плотных контактов или глубокого кариеса между передними зубами: Прицельные снимки передних зубов позволяют оценить состояние контактов между зубами. Если наблюдается плотный контакт или наличие глубокого кариеса между передними зубами, это может потребовать дополнительных мер по лечению или коррекции.</w:t>
      </w:r>
      <w:bookmarkEnd w:id="116"/>
    </w:p>
    <w:p w14:paraId="012EFCE6" w14:textId="741087F9" w:rsidR="00AC4CCF" w:rsidRPr="00AC4CCF" w:rsidRDefault="00AC4CCF" w:rsidP="00983C21">
      <w:pPr>
        <w:numPr>
          <w:ilvl w:val="0"/>
          <w:numId w:val="16"/>
        </w:numPr>
        <w:spacing w:before="480" w:after="0" w:line="240" w:lineRule="auto"/>
        <w:ind w:firstLine="131"/>
        <w:contextualSpacing/>
        <w:jc w:val="both"/>
        <w:outlineLvl w:val="0"/>
        <w:rPr>
          <w:rFonts w:ascii="Times New Roman" w:eastAsia="Times New Roman" w:hAnsi="Times New Roman" w:cs="Times New Roman"/>
          <w:sz w:val="28"/>
          <w:szCs w:val="28"/>
          <w:lang w:val="ru-RU"/>
        </w:rPr>
      </w:pPr>
      <w:bookmarkStart w:id="117" w:name="_Toc137404870"/>
      <w:r w:rsidRPr="00AC4CCF">
        <w:rPr>
          <w:rFonts w:ascii="Times New Roman" w:eastAsia="Times New Roman" w:hAnsi="Times New Roman" w:cs="Times New Roman"/>
          <w:sz w:val="28"/>
          <w:szCs w:val="28"/>
          <w:lang w:val="ru-RU"/>
        </w:rPr>
        <w:t>Травмы зубов/лица в анамнезе или патологические изменения (свищи, припухлости) Прицельные снимки могут использоваться для оценки травм зубов или лица в анамнезе пациента. Они также помогают выявить наличие свищей или припухлостей, которые могут требовать дополнительного лечения или вмешательства.</w:t>
      </w:r>
      <w:bookmarkEnd w:id="117"/>
    </w:p>
    <w:p w14:paraId="02A8B2FD" w14:textId="7C4A8FAD" w:rsidR="00AC4CCF" w:rsidRDefault="00AC4CCF"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18" w:name="_Toc137404871"/>
      <w:r w:rsidRPr="00AC4CCF">
        <w:rPr>
          <w:rFonts w:ascii="Times New Roman" w:eastAsia="Times New Roman" w:hAnsi="Times New Roman" w:cs="Times New Roman"/>
          <w:sz w:val="28"/>
          <w:szCs w:val="28"/>
          <w:lang w:val="ru-RU"/>
        </w:rPr>
        <w:t>Прицельные снимки являются важным инструментом для точной диагностики и планирования лечения при специфических показаниях, связанных с передними временными зубами и их окружающими структурами.</w:t>
      </w:r>
      <w:r>
        <w:rPr>
          <w:rFonts w:ascii="Times New Roman" w:eastAsia="Times New Roman" w:hAnsi="Times New Roman" w:cs="Times New Roman"/>
          <w:sz w:val="28"/>
          <w:szCs w:val="28"/>
          <w:lang w:val="ru-RU"/>
        </w:rPr>
        <w:t xml:space="preserve"> </w:t>
      </w:r>
      <w:bookmarkEnd w:id="118"/>
    </w:p>
    <w:p w14:paraId="2068A52F" w14:textId="77777777" w:rsidR="00D04952" w:rsidRDefault="00D04952" w:rsidP="00D04952">
      <w:pPr>
        <w:spacing w:before="480" w:after="0" w:line="240" w:lineRule="auto"/>
        <w:contextualSpacing/>
        <w:jc w:val="both"/>
        <w:outlineLvl w:val="0"/>
        <w:rPr>
          <w:rFonts w:ascii="Times New Roman" w:eastAsia="Times New Roman" w:hAnsi="Times New Roman" w:cs="Times New Roman"/>
          <w:sz w:val="28"/>
          <w:szCs w:val="28"/>
          <w:lang w:val="ru-RU"/>
        </w:rPr>
      </w:pPr>
      <w:bookmarkStart w:id="119" w:name="_Toc137404883"/>
    </w:p>
    <w:p w14:paraId="6ECC274E" w14:textId="77777777" w:rsidR="00983C21" w:rsidRDefault="00983C21" w:rsidP="00D04952">
      <w:pPr>
        <w:spacing w:before="480" w:after="0" w:line="240" w:lineRule="auto"/>
        <w:contextualSpacing/>
        <w:jc w:val="both"/>
        <w:outlineLvl w:val="0"/>
        <w:rPr>
          <w:rFonts w:ascii="Times New Roman" w:eastAsia="Times New Roman" w:hAnsi="Times New Roman" w:cs="Times New Roman"/>
          <w:b/>
          <w:bCs/>
          <w:sz w:val="28"/>
          <w:szCs w:val="28"/>
          <w:lang w:val="ru-RU"/>
        </w:rPr>
      </w:pPr>
    </w:p>
    <w:p w14:paraId="6949FD2D" w14:textId="77777777" w:rsidR="00983C21" w:rsidRDefault="00983C21" w:rsidP="00D04952">
      <w:pPr>
        <w:spacing w:before="480" w:after="0" w:line="240" w:lineRule="auto"/>
        <w:contextualSpacing/>
        <w:jc w:val="both"/>
        <w:outlineLvl w:val="0"/>
        <w:rPr>
          <w:rFonts w:ascii="Times New Roman" w:eastAsia="Times New Roman" w:hAnsi="Times New Roman" w:cs="Times New Roman"/>
          <w:b/>
          <w:bCs/>
          <w:sz w:val="28"/>
          <w:szCs w:val="28"/>
          <w:lang w:val="ru-RU"/>
        </w:rPr>
      </w:pPr>
    </w:p>
    <w:p w14:paraId="6B3D9698" w14:textId="77777777" w:rsidR="00983C21" w:rsidRDefault="00983C21" w:rsidP="00D04952">
      <w:pPr>
        <w:spacing w:before="480" w:after="0" w:line="240" w:lineRule="auto"/>
        <w:contextualSpacing/>
        <w:jc w:val="both"/>
        <w:outlineLvl w:val="0"/>
        <w:rPr>
          <w:rFonts w:ascii="Times New Roman" w:eastAsia="Times New Roman" w:hAnsi="Times New Roman" w:cs="Times New Roman"/>
          <w:b/>
          <w:bCs/>
          <w:sz w:val="28"/>
          <w:szCs w:val="28"/>
          <w:lang w:val="ru-RU"/>
        </w:rPr>
      </w:pPr>
    </w:p>
    <w:p w14:paraId="5685336D" w14:textId="5682993D" w:rsidR="00A6163D" w:rsidRPr="00D930E8" w:rsidRDefault="00D930E8" w:rsidP="00D04952">
      <w:pPr>
        <w:spacing w:before="480" w:after="0" w:line="240" w:lineRule="auto"/>
        <w:contextualSpacing/>
        <w:jc w:val="both"/>
        <w:outlineLvl w:val="0"/>
        <w:rPr>
          <w:rFonts w:ascii="Times New Roman" w:eastAsia="Times New Roman" w:hAnsi="Times New Roman" w:cs="Times New Roman"/>
          <w:b/>
          <w:bCs/>
          <w:sz w:val="28"/>
          <w:szCs w:val="28"/>
          <w:lang w:val="ru-RU"/>
        </w:rPr>
      </w:pPr>
      <w:r w:rsidRPr="00D04952">
        <w:rPr>
          <w:rFonts w:ascii="Times New Roman" w:eastAsia="Times New Roman" w:hAnsi="Times New Roman" w:cs="Times New Roman"/>
          <w:b/>
          <w:bCs/>
          <w:sz w:val="28"/>
          <w:szCs w:val="28"/>
          <w:lang w:val="ru-RU"/>
        </w:rPr>
        <w:t>2.4</w:t>
      </w:r>
      <w:r>
        <w:rPr>
          <w:rFonts w:ascii="Times New Roman" w:eastAsia="Times New Roman" w:hAnsi="Times New Roman" w:cs="Times New Roman"/>
          <w:sz w:val="28"/>
          <w:szCs w:val="28"/>
          <w:lang w:val="ru-RU"/>
        </w:rPr>
        <w:t xml:space="preserve"> </w:t>
      </w:r>
      <w:r w:rsidRPr="00D930E8">
        <w:rPr>
          <w:rFonts w:ascii="Times New Roman" w:eastAsia="Times New Roman" w:hAnsi="Times New Roman" w:cs="Times New Roman"/>
          <w:b/>
          <w:bCs/>
          <w:sz w:val="28"/>
          <w:szCs w:val="28"/>
          <w:lang w:val="ru-RU"/>
        </w:rPr>
        <w:t>Социологическое исследование (анкетирование)</w:t>
      </w:r>
      <w:bookmarkEnd w:id="119"/>
      <w:r w:rsidRPr="00D930E8">
        <w:rPr>
          <w:rFonts w:ascii="Times New Roman" w:eastAsia="Times New Roman" w:hAnsi="Times New Roman" w:cs="Times New Roman"/>
          <w:b/>
          <w:bCs/>
          <w:sz w:val="28"/>
          <w:szCs w:val="28"/>
          <w:lang w:val="ru-RU"/>
        </w:rPr>
        <w:t xml:space="preserve"> </w:t>
      </w:r>
    </w:p>
    <w:p w14:paraId="4250FFCA" w14:textId="60CBB8EA" w:rsidR="00D930E8" w:rsidRPr="00D930E8" w:rsidRDefault="00D930E8"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20" w:name="_Toc137404884"/>
      <w:r w:rsidRPr="00D930E8">
        <w:rPr>
          <w:rFonts w:ascii="Times New Roman" w:eastAsia="Times New Roman" w:hAnsi="Times New Roman" w:cs="Times New Roman"/>
          <w:sz w:val="28"/>
          <w:szCs w:val="28"/>
          <w:lang w:val="ru-RU"/>
        </w:rPr>
        <w:t xml:space="preserve">Для проведения социологического исследования была разработана </w:t>
      </w:r>
      <w:r w:rsidR="00A25C3F" w:rsidRPr="00D930E8">
        <w:rPr>
          <w:rFonts w:ascii="Times New Roman" w:eastAsia="Times New Roman" w:hAnsi="Times New Roman" w:cs="Times New Roman"/>
          <w:sz w:val="28"/>
          <w:szCs w:val="28"/>
          <w:lang w:val="ru-RU"/>
        </w:rPr>
        <w:t>анкета</w:t>
      </w:r>
      <w:r w:rsidR="00A25C3F">
        <w:rPr>
          <w:rFonts w:ascii="Times New Roman" w:eastAsia="Times New Roman" w:hAnsi="Times New Roman" w:cs="Times New Roman"/>
          <w:sz w:val="28"/>
          <w:szCs w:val="28"/>
          <w:lang w:val="ru-RU"/>
        </w:rPr>
        <w:t xml:space="preserve"> (Приложение</w:t>
      </w:r>
      <w:r w:rsidR="00F13ED0">
        <w:rPr>
          <w:rFonts w:ascii="Times New Roman" w:eastAsia="Times New Roman" w:hAnsi="Times New Roman" w:cs="Times New Roman"/>
          <w:sz w:val="28"/>
          <w:szCs w:val="28"/>
          <w:lang w:val="ru-RU"/>
        </w:rPr>
        <w:t>№</w:t>
      </w:r>
      <w:r w:rsidR="00A25C3F" w:rsidRPr="00A25C3F">
        <w:rPr>
          <w:rFonts w:ascii="Times New Roman" w:eastAsia="Times New Roman" w:hAnsi="Times New Roman" w:cs="Times New Roman"/>
          <w:sz w:val="28"/>
          <w:szCs w:val="28"/>
          <w:lang w:val="ru-RU"/>
        </w:rPr>
        <w:t>3</w:t>
      </w:r>
      <w:r w:rsidR="00F13ED0">
        <w:rPr>
          <w:rFonts w:ascii="Times New Roman" w:eastAsia="Times New Roman" w:hAnsi="Times New Roman" w:cs="Times New Roman"/>
          <w:sz w:val="28"/>
          <w:szCs w:val="28"/>
          <w:lang w:val="ru-RU"/>
        </w:rPr>
        <w:t>), проведено анкетирование 200 респондентов,</w:t>
      </w:r>
      <w:r w:rsidR="00F13ED0" w:rsidRPr="00D930E8">
        <w:rPr>
          <w:rFonts w:ascii="Times New Roman" w:eastAsia="Times New Roman" w:hAnsi="Times New Roman" w:cs="Times New Roman"/>
          <w:sz w:val="28"/>
          <w:szCs w:val="28"/>
          <w:lang w:val="ru-RU"/>
        </w:rPr>
        <w:t xml:space="preserve"> котор</w:t>
      </w:r>
      <w:r w:rsidR="00F13ED0">
        <w:rPr>
          <w:rFonts w:ascii="Times New Roman" w:eastAsia="Times New Roman" w:hAnsi="Times New Roman" w:cs="Times New Roman"/>
          <w:sz w:val="28"/>
          <w:szCs w:val="28"/>
          <w:lang w:val="ru-RU"/>
        </w:rPr>
        <w:t>ое</w:t>
      </w:r>
      <w:r w:rsidRPr="00D930E8">
        <w:rPr>
          <w:rFonts w:ascii="Times New Roman" w:eastAsia="Times New Roman" w:hAnsi="Times New Roman" w:cs="Times New Roman"/>
          <w:sz w:val="28"/>
          <w:szCs w:val="28"/>
          <w:lang w:val="ru-RU"/>
        </w:rPr>
        <w:t xml:space="preserve"> включал</w:t>
      </w:r>
      <w:r w:rsidR="00F13ED0">
        <w:rPr>
          <w:rFonts w:ascii="Times New Roman" w:eastAsia="Times New Roman" w:hAnsi="Times New Roman" w:cs="Times New Roman"/>
          <w:sz w:val="28"/>
          <w:szCs w:val="28"/>
          <w:lang w:val="ru-RU"/>
        </w:rPr>
        <w:t>о</w:t>
      </w:r>
      <w:r w:rsidRPr="00D930E8">
        <w:rPr>
          <w:rFonts w:ascii="Times New Roman" w:eastAsia="Times New Roman" w:hAnsi="Times New Roman" w:cs="Times New Roman"/>
          <w:sz w:val="28"/>
          <w:szCs w:val="28"/>
          <w:lang w:val="ru-RU"/>
        </w:rPr>
        <w:t xml:space="preserve"> следующие вопросы:</w:t>
      </w:r>
      <w:bookmarkEnd w:id="120"/>
    </w:p>
    <w:p w14:paraId="5C95391B" w14:textId="04281960" w:rsidR="00D930E8" w:rsidRPr="00D930E8" w:rsidRDefault="00D930E8" w:rsidP="00BA2CCA">
      <w:pPr>
        <w:numPr>
          <w:ilvl w:val="0"/>
          <w:numId w:val="17"/>
        </w:numPr>
        <w:spacing w:before="480" w:after="0" w:line="240" w:lineRule="auto"/>
        <w:contextualSpacing/>
        <w:jc w:val="both"/>
        <w:outlineLvl w:val="0"/>
        <w:rPr>
          <w:rFonts w:ascii="Times New Roman" w:eastAsia="Times New Roman" w:hAnsi="Times New Roman" w:cs="Times New Roman"/>
          <w:sz w:val="28"/>
          <w:szCs w:val="28"/>
          <w:lang w:val="ru-RU"/>
        </w:rPr>
      </w:pPr>
      <w:bookmarkStart w:id="121" w:name="_Toc137404885"/>
      <w:r w:rsidRPr="00D930E8">
        <w:rPr>
          <w:rFonts w:ascii="Times New Roman" w:eastAsia="Times New Roman" w:hAnsi="Times New Roman" w:cs="Times New Roman"/>
          <w:sz w:val="28"/>
          <w:szCs w:val="28"/>
          <w:lang w:val="ru-RU"/>
        </w:rPr>
        <w:t>Сведения об анкетируемых:</w:t>
      </w:r>
      <w:r>
        <w:rPr>
          <w:rFonts w:ascii="Times New Roman" w:eastAsia="Times New Roman" w:hAnsi="Times New Roman" w:cs="Times New Roman"/>
          <w:sz w:val="28"/>
          <w:szCs w:val="28"/>
          <w:lang w:val="ru-RU"/>
        </w:rPr>
        <w:t xml:space="preserve"> п</w:t>
      </w:r>
      <w:r w:rsidRPr="00D930E8">
        <w:rPr>
          <w:rFonts w:ascii="Times New Roman" w:eastAsia="Times New Roman" w:hAnsi="Times New Roman" w:cs="Times New Roman"/>
          <w:sz w:val="28"/>
          <w:szCs w:val="28"/>
          <w:lang w:val="ru-RU"/>
        </w:rPr>
        <w:t>ол</w:t>
      </w:r>
      <w:r>
        <w:rPr>
          <w:rFonts w:ascii="Times New Roman" w:eastAsia="Times New Roman" w:hAnsi="Times New Roman" w:cs="Times New Roman"/>
          <w:sz w:val="28"/>
          <w:szCs w:val="28"/>
          <w:lang w:val="ru-RU"/>
        </w:rPr>
        <w:t>, в</w:t>
      </w:r>
      <w:r w:rsidRPr="00D930E8">
        <w:rPr>
          <w:rFonts w:ascii="Times New Roman" w:eastAsia="Times New Roman" w:hAnsi="Times New Roman" w:cs="Times New Roman"/>
          <w:sz w:val="28"/>
          <w:szCs w:val="28"/>
          <w:lang w:val="ru-RU"/>
        </w:rPr>
        <w:t>озраст</w:t>
      </w:r>
      <w:r>
        <w:rPr>
          <w:rFonts w:ascii="Times New Roman" w:eastAsia="Times New Roman" w:hAnsi="Times New Roman" w:cs="Times New Roman"/>
          <w:sz w:val="28"/>
          <w:szCs w:val="28"/>
          <w:lang w:val="ru-RU"/>
        </w:rPr>
        <w:t>, социальный статус</w:t>
      </w:r>
      <w:r w:rsidR="00F13ED0">
        <w:rPr>
          <w:rFonts w:ascii="Times New Roman" w:eastAsia="Times New Roman" w:hAnsi="Times New Roman" w:cs="Times New Roman"/>
          <w:sz w:val="28"/>
          <w:szCs w:val="28"/>
          <w:lang w:val="ru-RU"/>
        </w:rPr>
        <w:t>.</w:t>
      </w:r>
      <w:bookmarkEnd w:id="121"/>
      <w:r w:rsidRPr="00D930E8">
        <w:rPr>
          <w:rFonts w:ascii="Times New Roman" w:eastAsia="Times New Roman" w:hAnsi="Times New Roman" w:cs="Times New Roman"/>
          <w:sz w:val="28"/>
          <w:szCs w:val="28"/>
          <w:lang w:val="ru-RU"/>
        </w:rPr>
        <w:t xml:space="preserve"> </w:t>
      </w:r>
    </w:p>
    <w:p w14:paraId="63BC9C72" w14:textId="0B98349E" w:rsidR="00D930E8" w:rsidRPr="00D930E8" w:rsidRDefault="00D930E8" w:rsidP="00BA2CCA">
      <w:pPr>
        <w:numPr>
          <w:ilvl w:val="0"/>
          <w:numId w:val="17"/>
        </w:numPr>
        <w:spacing w:before="480" w:after="0" w:line="240" w:lineRule="auto"/>
        <w:contextualSpacing/>
        <w:jc w:val="both"/>
        <w:outlineLvl w:val="0"/>
        <w:rPr>
          <w:rFonts w:ascii="Times New Roman" w:eastAsia="Times New Roman" w:hAnsi="Times New Roman" w:cs="Times New Roman"/>
          <w:sz w:val="28"/>
          <w:szCs w:val="28"/>
          <w:lang w:val="ru-RU"/>
        </w:rPr>
      </w:pPr>
      <w:bookmarkStart w:id="122" w:name="_Toc137404886"/>
      <w:r w:rsidRPr="00D930E8">
        <w:rPr>
          <w:rFonts w:ascii="Times New Roman" w:eastAsia="Times New Roman" w:hAnsi="Times New Roman" w:cs="Times New Roman"/>
          <w:sz w:val="28"/>
          <w:szCs w:val="28"/>
          <w:lang w:val="ru-RU"/>
        </w:rPr>
        <w:t xml:space="preserve">Уровень </w:t>
      </w:r>
      <w:r w:rsidR="00F13ED0">
        <w:rPr>
          <w:rFonts w:ascii="Times New Roman" w:eastAsia="Times New Roman" w:hAnsi="Times New Roman" w:cs="Times New Roman"/>
          <w:sz w:val="28"/>
          <w:szCs w:val="28"/>
          <w:lang w:val="ru-RU"/>
        </w:rPr>
        <w:t>информированности</w:t>
      </w:r>
      <w:r w:rsidRPr="00D930E8">
        <w:rPr>
          <w:rFonts w:ascii="Times New Roman" w:eastAsia="Times New Roman" w:hAnsi="Times New Roman" w:cs="Times New Roman"/>
          <w:sz w:val="28"/>
          <w:szCs w:val="28"/>
          <w:lang w:val="ru-RU"/>
        </w:rPr>
        <w:t xml:space="preserve"> населения </w:t>
      </w:r>
      <w:r w:rsidR="00F13ED0">
        <w:rPr>
          <w:rFonts w:ascii="Times New Roman" w:eastAsia="Times New Roman" w:hAnsi="Times New Roman" w:cs="Times New Roman"/>
          <w:sz w:val="28"/>
          <w:szCs w:val="28"/>
          <w:lang w:val="ru-RU"/>
        </w:rPr>
        <w:t>касательно</w:t>
      </w:r>
      <w:r w:rsidRPr="00D930E8">
        <w:rPr>
          <w:rFonts w:ascii="Times New Roman" w:eastAsia="Times New Roman" w:hAnsi="Times New Roman" w:cs="Times New Roman"/>
          <w:sz w:val="28"/>
          <w:szCs w:val="28"/>
          <w:lang w:val="ru-RU"/>
        </w:rPr>
        <w:t xml:space="preserve"> этиологии, клиники и профилактики стоматологических заболеваний в </w:t>
      </w:r>
      <w:r w:rsidR="00F13ED0">
        <w:rPr>
          <w:rFonts w:ascii="Times New Roman" w:eastAsia="Times New Roman" w:hAnsi="Times New Roman" w:cs="Times New Roman"/>
          <w:sz w:val="28"/>
          <w:szCs w:val="28"/>
          <w:lang w:val="ru-RU"/>
        </w:rPr>
        <w:t>целом</w:t>
      </w:r>
      <w:r w:rsidRPr="00D930E8">
        <w:rPr>
          <w:rFonts w:ascii="Times New Roman" w:eastAsia="Times New Roman" w:hAnsi="Times New Roman" w:cs="Times New Roman"/>
          <w:sz w:val="28"/>
          <w:szCs w:val="28"/>
          <w:lang w:val="ru-RU"/>
        </w:rPr>
        <w:t>, и зубочелюстных аномалий, в частности.</w:t>
      </w:r>
      <w:bookmarkEnd w:id="122"/>
    </w:p>
    <w:p w14:paraId="55CAA0DF" w14:textId="6B4503FC" w:rsidR="00D930E8" w:rsidRPr="00D930E8" w:rsidRDefault="00D930E8" w:rsidP="00BA2CCA">
      <w:pPr>
        <w:numPr>
          <w:ilvl w:val="0"/>
          <w:numId w:val="17"/>
        </w:numPr>
        <w:spacing w:before="480" w:after="0" w:line="240" w:lineRule="auto"/>
        <w:contextualSpacing/>
        <w:jc w:val="both"/>
        <w:outlineLvl w:val="0"/>
        <w:rPr>
          <w:rFonts w:ascii="Times New Roman" w:eastAsia="Times New Roman" w:hAnsi="Times New Roman" w:cs="Times New Roman"/>
          <w:sz w:val="28"/>
          <w:szCs w:val="28"/>
          <w:lang w:val="ru-RU"/>
        </w:rPr>
      </w:pPr>
      <w:bookmarkStart w:id="123" w:name="_Toc137404887"/>
      <w:r w:rsidRPr="00D930E8">
        <w:rPr>
          <w:rFonts w:ascii="Times New Roman" w:eastAsia="Times New Roman" w:hAnsi="Times New Roman" w:cs="Times New Roman"/>
          <w:sz w:val="28"/>
          <w:szCs w:val="28"/>
          <w:lang w:val="ru-RU"/>
        </w:rPr>
        <w:t xml:space="preserve">Уровень мотивации к профилактике и лечению основных стоматологических заболеваний и </w:t>
      </w:r>
      <w:r w:rsidR="00F13ED0">
        <w:rPr>
          <w:rFonts w:ascii="Times New Roman" w:eastAsia="Times New Roman" w:hAnsi="Times New Roman" w:cs="Times New Roman"/>
          <w:sz w:val="28"/>
          <w:szCs w:val="28"/>
          <w:lang w:val="ru-RU"/>
        </w:rPr>
        <w:t>ЗЧА</w:t>
      </w:r>
      <w:r w:rsidRPr="00D930E8">
        <w:rPr>
          <w:rFonts w:ascii="Times New Roman" w:eastAsia="Times New Roman" w:hAnsi="Times New Roman" w:cs="Times New Roman"/>
          <w:sz w:val="28"/>
          <w:szCs w:val="28"/>
          <w:lang w:val="ru-RU"/>
        </w:rPr>
        <w:t>.</w:t>
      </w:r>
      <w:bookmarkEnd w:id="123"/>
    </w:p>
    <w:p w14:paraId="598A7496" w14:textId="74EA6AD5" w:rsidR="00D930E8" w:rsidRDefault="00D930E8" w:rsidP="00BA2CCA">
      <w:pPr>
        <w:numPr>
          <w:ilvl w:val="0"/>
          <w:numId w:val="17"/>
        </w:numPr>
        <w:spacing w:before="480" w:after="0" w:line="240" w:lineRule="auto"/>
        <w:contextualSpacing/>
        <w:jc w:val="both"/>
        <w:outlineLvl w:val="0"/>
        <w:rPr>
          <w:rFonts w:ascii="Times New Roman" w:eastAsia="Times New Roman" w:hAnsi="Times New Roman" w:cs="Times New Roman"/>
          <w:sz w:val="28"/>
          <w:szCs w:val="28"/>
          <w:lang w:val="ru-RU"/>
        </w:rPr>
      </w:pPr>
      <w:bookmarkStart w:id="124" w:name="_Toc137404888"/>
      <w:r w:rsidRPr="00D930E8">
        <w:rPr>
          <w:rFonts w:ascii="Times New Roman" w:eastAsia="Times New Roman" w:hAnsi="Times New Roman" w:cs="Times New Roman"/>
          <w:sz w:val="28"/>
          <w:szCs w:val="28"/>
          <w:lang w:val="ru-RU"/>
        </w:rPr>
        <w:t xml:space="preserve">Сведения о причинах, </w:t>
      </w:r>
      <w:r w:rsidR="00F13ED0">
        <w:rPr>
          <w:rFonts w:ascii="Times New Roman" w:eastAsia="Times New Roman" w:hAnsi="Times New Roman" w:cs="Times New Roman"/>
          <w:sz w:val="28"/>
          <w:szCs w:val="28"/>
          <w:lang w:val="ru-RU"/>
        </w:rPr>
        <w:t xml:space="preserve">которые </w:t>
      </w:r>
      <w:r w:rsidRPr="00D930E8">
        <w:rPr>
          <w:rFonts w:ascii="Times New Roman" w:eastAsia="Times New Roman" w:hAnsi="Times New Roman" w:cs="Times New Roman"/>
          <w:sz w:val="28"/>
          <w:szCs w:val="28"/>
          <w:lang w:val="ru-RU"/>
        </w:rPr>
        <w:t>препятству</w:t>
      </w:r>
      <w:r w:rsidR="00F13ED0">
        <w:rPr>
          <w:rFonts w:ascii="Times New Roman" w:eastAsia="Times New Roman" w:hAnsi="Times New Roman" w:cs="Times New Roman"/>
          <w:sz w:val="28"/>
          <w:szCs w:val="28"/>
          <w:lang w:val="ru-RU"/>
        </w:rPr>
        <w:t>ют</w:t>
      </w:r>
      <w:r w:rsidRPr="00D930E8">
        <w:rPr>
          <w:rFonts w:ascii="Times New Roman" w:eastAsia="Times New Roman" w:hAnsi="Times New Roman" w:cs="Times New Roman"/>
          <w:sz w:val="28"/>
          <w:szCs w:val="28"/>
          <w:lang w:val="ru-RU"/>
        </w:rPr>
        <w:t xml:space="preserve"> полноценной профилактике и лечению </w:t>
      </w:r>
      <w:r w:rsidR="00F13ED0">
        <w:rPr>
          <w:rFonts w:ascii="Times New Roman" w:eastAsia="Times New Roman" w:hAnsi="Times New Roman" w:cs="Times New Roman"/>
          <w:sz w:val="28"/>
          <w:szCs w:val="28"/>
          <w:lang w:val="ru-RU"/>
        </w:rPr>
        <w:t>ЗЧА</w:t>
      </w:r>
      <w:r w:rsidRPr="00D930E8">
        <w:rPr>
          <w:rFonts w:ascii="Times New Roman" w:eastAsia="Times New Roman" w:hAnsi="Times New Roman" w:cs="Times New Roman"/>
          <w:sz w:val="28"/>
          <w:szCs w:val="28"/>
          <w:lang w:val="ru-RU"/>
        </w:rPr>
        <w:t>.</w:t>
      </w:r>
      <w:bookmarkEnd w:id="124"/>
    </w:p>
    <w:p w14:paraId="11B10C26" w14:textId="14FBA969" w:rsidR="00D930E8" w:rsidRPr="00D930E8" w:rsidRDefault="00D930E8" w:rsidP="00BA2CCA">
      <w:pPr>
        <w:numPr>
          <w:ilvl w:val="0"/>
          <w:numId w:val="17"/>
        </w:numPr>
        <w:spacing w:before="480" w:after="0" w:line="240" w:lineRule="auto"/>
        <w:contextualSpacing/>
        <w:jc w:val="both"/>
        <w:outlineLvl w:val="0"/>
        <w:rPr>
          <w:rFonts w:ascii="Times New Roman" w:eastAsia="Times New Roman" w:hAnsi="Times New Roman" w:cs="Times New Roman"/>
          <w:sz w:val="28"/>
          <w:szCs w:val="28"/>
          <w:lang w:val="ru-RU"/>
        </w:rPr>
      </w:pPr>
      <w:bookmarkStart w:id="125" w:name="_Toc137404889"/>
      <w:r>
        <w:rPr>
          <w:rFonts w:ascii="Times New Roman" w:eastAsia="Times New Roman" w:hAnsi="Times New Roman" w:cs="Times New Roman"/>
          <w:sz w:val="28"/>
          <w:szCs w:val="28"/>
          <w:lang w:val="ru-RU"/>
        </w:rPr>
        <w:t xml:space="preserve">Вопросы </w:t>
      </w:r>
      <w:proofErr w:type="spellStart"/>
      <w:r>
        <w:rPr>
          <w:rFonts w:ascii="Times New Roman" w:eastAsia="Times New Roman" w:hAnsi="Times New Roman" w:cs="Times New Roman"/>
          <w:sz w:val="28"/>
          <w:szCs w:val="28"/>
          <w:lang w:val="ru-RU"/>
        </w:rPr>
        <w:t>ортодонтического</w:t>
      </w:r>
      <w:proofErr w:type="spellEnd"/>
      <w:r>
        <w:rPr>
          <w:rFonts w:ascii="Times New Roman" w:eastAsia="Times New Roman" w:hAnsi="Times New Roman" w:cs="Times New Roman"/>
          <w:sz w:val="28"/>
          <w:szCs w:val="28"/>
          <w:lang w:val="ru-RU"/>
        </w:rPr>
        <w:t xml:space="preserve"> статуса ребенка</w:t>
      </w:r>
      <w:bookmarkEnd w:id="125"/>
    </w:p>
    <w:p w14:paraId="2FA775B6" w14:textId="77777777" w:rsidR="00D930E8" w:rsidRPr="00D930E8" w:rsidRDefault="00D930E8"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26" w:name="_Toc137404890"/>
      <w:r w:rsidRPr="00D930E8">
        <w:rPr>
          <w:rFonts w:ascii="Times New Roman" w:eastAsia="Times New Roman" w:hAnsi="Times New Roman" w:cs="Times New Roman"/>
          <w:sz w:val="28"/>
          <w:szCs w:val="28"/>
          <w:lang w:val="ru-RU"/>
        </w:rPr>
        <w:t>Вопросы в анкете могли включать запросы о знаниях об основных причинах стоматологических заболеваний и зубочелюстных аномалий, о клинических проявлениях и методах профилактики, а также о степени мотивации и интереса в своевременном обращении к стоматологу для профилактики и лечения.</w:t>
      </w:r>
      <w:bookmarkEnd w:id="126"/>
    </w:p>
    <w:p w14:paraId="465B8B14" w14:textId="77777777" w:rsidR="00D930E8" w:rsidRPr="00D930E8" w:rsidRDefault="00D930E8"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27" w:name="_Toc137404891"/>
      <w:r w:rsidRPr="00D930E8">
        <w:rPr>
          <w:rFonts w:ascii="Times New Roman" w:eastAsia="Times New Roman" w:hAnsi="Times New Roman" w:cs="Times New Roman"/>
          <w:sz w:val="28"/>
          <w:szCs w:val="28"/>
          <w:lang w:val="ru-RU"/>
        </w:rPr>
        <w:t>Анкетирование проводилось анонимно, чтобы обеспечить большую достоверность ответов. Такой подход позволяет получить объективные данные и уменьшить возможные искажения из-за социальных ожиданий или страха перед выражением своих мнений.</w:t>
      </w:r>
      <w:bookmarkEnd w:id="127"/>
    </w:p>
    <w:p w14:paraId="5707E6A6" w14:textId="34C73277" w:rsidR="00D04952" w:rsidRPr="00983C21" w:rsidRDefault="00D930E8" w:rsidP="00983C21">
      <w:pPr>
        <w:tabs>
          <w:tab w:val="left" w:pos="993"/>
        </w:tabs>
        <w:spacing w:after="0" w:line="240" w:lineRule="auto"/>
        <w:ind w:firstLine="567"/>
        <w:contextualSpacing/>
        <w:jc w:val="both"/>
        <w:outlineLvl w:val="0"/>
        <w:rPr>
          <w:rFonts w:ascii="Times New Roman" w:eastAsia="Times New Roman" w:hAnsi="Times New Roman" w:cs="Times New Roman"/>
          <w:sz w:val="28"/>
          <w:szCs w:val="28"/>
          <w:lang w:val="ru-RU"/>
        </w:rPr>
      </w:pPr>
      <w:bookmarkStart w:id="128" w:name="_Toc137404892"/>
      <w:r w:rsidRPr="00D930E8">
        <w:rPr>
          <w:rFonts w:ascii="Times New Roman" w:eastAsia="Times New Roman" w:hAnsi="Times New Roman" w:cs="Times New Roman"/>
          <w:sz w:val="28"/>
          <w:szCs w:val="28"/>
          <w:lang w:val="ru-RU"/>
        </w:rPr>
        <w:t>Это исследование позволяет собрать информацию о знаниях, мотивации и причинах, которые могут влиять на профилактику и лечение стоматологических заболеваний и зубочелюстных аномалий. Полученные данные помогут лучше понять потребности населения в области стоматологии и разработать эффективные программы профилактики и информационных кампаний.</w:t>
      </w:r>
      <w:bookmarkStart w:id="129" w:name="_Toc137404893"/>
      <w:bookmarkStart w:id="130" w:name="_Hlk137406775"/>
      <w:bookmarkEnd w:id="128"/>
    </w:p>
    <w:p w14:paraId="2E2E9B9E" w14:textId="77777777" w:rsidR="00D04952" w:rsidRDefault="00D04952" w:rsidP="00D04952">
      <w:pPr>
        <w:tabs>
          <w:tab w:val="left" w:pos="993"/>
        </w:tabs>
        <w:spacing w:after="0" w:line="240" w:lineRule="auto"/>
        <w:jc w:val="both"/>
        <w:outlineLvl w:val="0"/>
        <w:rPr>
          <w:rFonts w:ascii="Times New Roman" w:eastAsia="Times New Roman" w:hAnsi="Times New Roman" w:cs="Times New Roman"/>
          <w:b/>
          <w:bCs/>
          <w:sz w:val="28"/>
          <w:szCs w:val="28"/>
          <w:lang w:val="ru-RU"/>
        </w:rPr>
      </w:pPr>
    </w:p>
    <w:p w14:paraId="5B7CD425" w14:textId="2FE99579" w:rsidR="00AC4CCF" w:rsidRPr="00D04952" w:rsidRDefault="00D04952" w:rsidP="00D04952">
      <w:pPr>
        <w:tabs>
          <w:tab w:val="left" w:pos="993"/>
        </w:tabs>
        <w:spacing w:after="0" w:line="240" w:lineRule="auto"/>
        <w:jc w:val="both"/>
        <w:outlineLvl w:val="0"/>
        <w:rPr>
          <w:rFonts w:ascii="Times New Roman" w:eastAsia="Times New Roman" w:hAnsi="Times New Roman" w:cs="Times New Roman"/>
          <w:b/>
          <w:bCs/>
          <w:sz w:val="28"/>
          <w:szCs w:val="28"/>
          <w:lang w:val="ru-RU"/>
        </w:rPr>
      </w:pPr>
      <w:r w:rsidRPr="00D04952">
        <w:rPr>
          <w:rFonts w:ascii="Times New Roman" w:eastAsia="Times New Roman" w:hAnsi="Times New Roman" w:cs="Times New Roman"/>
          <w:b/>
          <w:bCs/>
          <w:sz w:val="28"/>
          <w:szCs w:val="28"/>
          <w:lang w:val="ru-RU"/>
        </w:rPr>
        <w:t xml:space="preserve">2.5 </w:t>
      </w:r>
      <w:r w:rsidR="008F6626" w:rsidRPr="00D04952">
        <w:rPr>
          <w:rFonts w:ascii="Times New Roman" w:eastAsia="Times New Roman" w:hAnsi="Times New Roman" w:cs="Times New Roman"/>
          <w:b/>
          <w:bCs/>
          <w:sz w:val="28"/>
          <w:szCs w:val="28"/>
          <w:lang w:val="ru-RU"/>
        </w:rPr>
        <w:t>Статистический метод</w:t>
      </w:r>
      <w:bookmarkEnd w:id="129"/>
    </w:p>
    <w:p w14:paraId="25EE7F9A" w14:textId="77777777" w:rsidR="008F6626" w:rsidRPr="008F6626" w:rsidRDefault="008F6626" w:rsidP="00CA79DB">
      <w:pPr>
        <w:tabs>
          <w:tab w:val="left" w:pos="993"/>
        </w:tabs>
        <w:spacing w:after="0" w:line="240" w:lineRule="auto"/>
        <w:ind w:firstLine="567"/>
        <w:jc w:val="both"/>
        <w:outlineLvl w:val="0"/>
        <w:rPr>
          <w:rFonts w:ascii="Times New Roman" w:eastAsia="Times New Roman" w:hAnsi="Times New Roman" w:cs="Times New Roman"/>
          <w:sz w:val="28"/>
          <w:szCs w:val="28"/>
          <w:lang w:val="ru-RU"/>
        </w:rPr>
      </w:pPr>
      <w:bookmarkStart w:id="131" w:name="_Toc137404894"/>
      <w:bookmarkEnd w:id="130"/>
      <w:r w:rsidRPr="008F6626">
        <w:rPr>
          <w:rFonts w:ascii="Times New Roman" w:eastAsia="Times New Roman" w:hAnsi="Times New Roman" w:cs="Times New Roman"/>
          <w:sz w:val="28"/>
          <w:szCs w:val="28"/>
          <w:lang w:val="ru-RU"/>
        </w:rPr>
        <w:t>Для математической обработки полученных данных и проведения статистического анализа исследования были использованы следующие инструменты:</w:t>
      </w:r>
      <w:bookmarkEnd w:id="131"/>
    </w:p>
    <w:p w14:paraId="49A1EDB8" w14:textId="61105962" w:rsidR="008F6626" w:rsidRPr="008F6626" w:rsidRDefault="008F6626" w:rsidP="00CA79DB">
      <w:pPr>
        <w:numPr>
          <w:ilvl w:val="0"/>
          <w:numId w:val="18"/>
        </w:numPr>
        <w:tabs>
          <w:tab w:val="left" w:pos="993"/>
        </w:tabs>
        <w:spacing w:after="0" w:line="240" w:lineRule="auto"/>
        <w:ind w:left="0" w:firstLine="567"/>
        <w:jc w:val="both"/>
        <w:outlineLvl w:val="0"/>
        <w:rPr>
          <w:rFonts w:ascii="Times New Roman" w:eastAsia="Times New Roman" w:hAnsi="Times New Roman" w:cs="Times New Roman"/>
          <w:sz w:val="28"/>
          <w:szCs w:val="28"/>
          <w:lang w:val="ru-RU"/>
        </w:rPr>
      </w:pPr>
      <w:bookmarkStart w:id="132" w:name="_Toc137404895"/>
      <w:r w:rsidRPr="008F6626">
        <w:rPr>
          <w:rFonts w:ascii="Times New Roman" w:eastAsia="Times New Roman" w:hAnsi="Times New Roman" w:cs="Times New Roman"/>
          <w:sz w:val="28"/>
          <w:szCs w:val="28"/>
          <w:lang w:val="ru-RU"/>
        </w:rPr>
        <w:t>Персональный компьютер с операционной системой Microsoft Windows 10</w:t>
      </w:r>
      <w:r w:rsidR="00DB2AE4" w:rsidRPr="008F6626">
        <w:rPr>
          <w:rFonts w:ascii="Times New Roman" w:eastAsia="Times New Roman" w:hAnsi="Times New Roman" w:cs="Times New Roman"/>
          <w:sz w:val="28"/>
          <w:szCs w:val="28"/>
          <w:lang w:val="ru-RU"/>
        </w:rPr>
        <w:t>: это</w:t>
      </w:r>
      <w:r w:rsidRPr="008F6626">
        <w:rPr>
          <w:rFonts w:ascii="Times New Roman" w:eastAsia="Times New Roman" w:hAnsi="Times New Roman" w:cs="Times New Roman"/>
          <w:sz w:val="28"/>
          <w:szCs w:val="28"/>
          <w:lang w:val="ru-RU"/>
        </w:rPr>
        <w:t xml:space="preserve"> была платформа, на которой выполнялась вся работа, включая установку и использование необходимых программ.</w:t>
      </w:r>
      <w:bookmarkEnd w:id="132"/>
    </w:p>
    <w:p w14:paraId="64297D37" w14:textId="77777777" w:rsidR="008F6626" w:rsidRPr="008F6626" w:rsidRDefault="008F6626" w:rsidP="00CA79DB">
      <w:pPr>
        <w:numPr>
          <w:ilvl w:val="0"/>
          <w:numId w:val="18"/>
        </w:numPr>
        <w:tabs>
          <w:tab w:val="left" w:pos="993"/>
        </w:tabs>
        <w:spacing w:after="0" w:line="240" w:lineRule="auto"/>
        <w:ind w:left="0" w:firstLine="567"/>
        <w:jc w:val="both"/>
        <w:outlineLvl w:val="0"/>
        <w:rPr>
          <w:rFonts w:ascii="Times New Roman" w:eastAsia="Times New Roman" w:hAnsi="Times New Roman" w:cs="Times New Roman"/>
          <w:sz w:val="28"/>
          <w:szCs w:val="28"/>
          <w:lang w:val="ru-RU"/>
        </w:rPr>
      </w:pPr>
      <w:bookmarkStart w:id="133" w:name="_Toc137404896"/>
      <w:r w:rsidRPr="008F6626">
        <w:rPr>
          <w:rFonts w:ascii="Times New Roman" w:eastAsia="Times New Roman" w:hAnsi="Times New Roman" w:cs="Times New Roman"/>
          <w:sz w:val="28"/>
          <w:szCs w:val="28"/>
          <w:lang w:val="ru-RU"/>
        </w:rPr>
        <w:t>Прикладной пакет Excel 10: Excel является популярным инструментом для обработки и анализа данных, предоставляющим широкий набор функций и возможностей для работы с числовыми данными. Он позволяет выполнять различные расчеты, создавать графики и таблицы для визуализации данных.</w:t>
      </w:r>
      <w:bookmarkEnd w:id="133"/>
    </w:p>
    <w:p w14:paraId="26B58ADD" w14:textId="4FFAA797" w:rsidR="008F6626" w:rsidRPr="008F6626" w:rsidRDefault="008F6626" w:rsidP="00CA79DB">
      <w:pPr>
        <w:numPr>
          <w:ilvl w:val="0"/>
          <w:numId w:val="18"/>
        </w:numPr>
        <w:tabs>
          <w:tab w:val="left" w:pos="993"/>
        </w:tabs>
        <w:spacing w:after="0" w:line="240" w:lineRule="auto"/>
        <w:ind w:left="0" w:firstLine="567"/>
        <w:jc w:val="both"/>
        <w:outlineLvl w:val="0"/>
        <w:rPr>
          <w:rFonts w:ascii="Times New Roman" w:eastAsia="Times New Roman" w:hAnsi="Times New Roman" w:cs="Times New Roman"/>
          <w:sz w:val="28"/>
          <w:szCs w:val="28"/>
          <w:lang w:val="ru-RU"/>
        </w:rPr>
      </w:pPr>
      <w:bookmarkStart w:id="134" w:name="_Toc137404897"/>
      <w:r w:rsidRPr="008F6626">
        <w:rPr>
          <w:rFonts w:ascii="Times New Roman" w:eastAsia="Times New Roman" w:hAnsi="Times New Roman" w:cs="Times New Roman"/>
          <w:sz w:val="28"/>
          <w:szCs w:val="28"/>
          <w:lang w:val="ru-RU"/>
        </w:rPr>
        <w:t xml:space="preserve">"Анализ данных" </w:t>
      </w:r>
      <w:r w:rsidR="00DB2AE4">
        <w:rPr>
          <w:rFonts w:ascii="Times New Roman" w:eastAsia="Times New Roman" w:hAnsi="Times New Roman" w:cs="Times New Roman"/>
          <w:sz w:val="28"/>
          <w:szCs w:val="28"/>
          <w:lang w:val="ru-RU"/>
        </w:rPr>
        <w:t xml:space="preserve">в программе </w:t>
      </w:r>
      <w:r w:rsidR="00DB2AE4">
        <w:rPr>
          <w:rFonts w:ascii="Times New Roman" w:eastAsia="Times New Roman" w:hAnsi="Times New Roman" w:cs="Times New Roman"/>
          <w:sz w:val="28"/>
          <w:szCs w:val="28"/>
        </w:rPr>
        <w:t>STATISTICA</w:t>
      </w:r>
      <w:r w:rsidR="00DB2AE4" w:rsidRPr="00DB2AE4">
        <w:rPr>
          <w:rFonts w:ascii="Times New Roman" w:eastAsia="Times New Roman" w:hAnsi="Times New Roman" w:cs="Times New Roman"/>
          <w:sz w:val="28"/>
          <w:szCs w:val="28"/>
          <w:lang w:val="ru-RU"/>
        </w:rPr>
        <w:t xml:space="preserve"> (</w:t>
      </w:r>
      <w:proofErr w:type="spellStart"/>
      <w:r w:rsidR="00DB2AE4">
        <w:rPr>
          <w:rFonts w:ascii="Times New Roman" w:eastAsia="Times New Roman" w:hAnsi="Times New Roman" w:cs="Times New Roman"/>
          <w:sz w:val="28"/>
          <w:szCs w:val="28"/>
        </w:rPr>
        <w:t>ver</w:t>
      </w:r>
      <w:proofErr w:type="spellEnd"/>
      <w:r w:rsidR="00DB2AE4" w:rsidRPr="00DB2AE4">
        <w:rPr>
          <w:rFonts w:ascii="Times New Roman" w:eastAsia="Times New Roman" w:hAnsi="Times New Roman" w:cs="Times New Roman"/>
          <w:sz w:val="28"/>
          <w:szCs w:val="28"/>
          <w:lang w:val="ru-RU"/>
        </w:rPr>
        <w:t>.10) — это</w:t>
      </w:r>
      <w:r w:rsidRPr="008F6626">
        <w:rPr>
          <w:rFonts w:ascii="Times New Roman" w:eastAsia="Times New Roman" w:hAnsi="Times New Roman" w:cs="Times New Roman"/>
          <w:sz w:val="28"/>
          <w:szCs w:val="28"/>
          <w:lang w:val="ru-RU"/>
        </w:rPr>
        <w:t xml:space="preserve"> дополнительный инструмент, предоставляемый в составе Microsoft Office, </w:t>
      </w:r>
      <w:r w:rsidRPr="008F6626">
        <w:rPr>
          <w:rFonts w:ascii="Times New Roman" w:eastAsia="Times New Roman" w:hAnsi="Times New Roman" w:cs="Times New Roman"/>
          <w:sz w:val="28"/>
          <w:szCs w:val="28"/>
          <w:lang w:val="ru-RU"/>
        </w:rPr>
        <w:lastRenderedPageBreak/>
        <w:t>который обеспечивает расширенные функции статистического анализа данных, такие как t-тесты, анализ дисперсии, регрессионный анализ и др.</w:t>
      </w:r>
      <w:bookmarkEnd w:id="134"/>
    </w:p>
    <w:p w14:paraId="1D9CF8A2" w14:textId="77777777" w:rsidR="008F6626" w:rsidRPr="008F6626" w:rsidRDefault="008F6626" w:rsidP="00CA79DB">
      <w:pPr>
        <w:tabs>
          <w:tab w:val="left" w:pos="993"/>
        </w:tabs>
        <w:spacing w:after="0" w:line="240" w:lineRule="auto"/>
        <w:ind w:firstLine="567"/>
        <w:jc w:val="both"/>
        <w:outlineLvl w:val="0"/>
        <w:rPr>
          <w:rFonts w:ascii="Times New Roman" w:eastAsia="Times New Roman" w:hAnsi="Times New Roman" w:cs="Times New Roman"/>
          <w:sz w:val="28"/>
          <w:szCs w:val="28"/>
          <w:lang w:val="ru-RU"/>
        </w:rPr>
      </w:pPr>
      <w:bookmarkStart w:id="135" w:name="_Toc137404898"/>
      <w:r w:rsidRPr="008F6626">
        <w:rPr>
          <w:rFonts w:ascii="Times New Roman" w:eastAsia="Times New Roman" w:hAnsi="Times New Roman" w:cs="Times New Roman"/>
          <w:sz w:val="28"/>
          <w:szCs w:val="28"/>
          <w:lang w:val="ru-RU"/>
        </w:rPr>
        <w:t>Для оценки статистической значимости различий в полученных результатах были использованы параметрический критерий Стьюдента и непараметрический критерий χ2.</w:t>
      </w:r>
      <w:bookmarkEnd w:id="135"/>
    </w:p>
    <w:p w14:paraId="29FB291B" w14:textId="77777777" w:rsidR="008F6626" w:rsidRPr="008F6626" w:rsidRDefault="008F6626" w:rsidP="00CA79DB">
      <w:pPr>
        <w:numPr>
          <w:ilvl w:val="0"/>
          <w:numId w:val="19"/>
        </w:numPr>
        <w:tabs>
          <w:tab w:val="left" w:pos="993"/>
        </w:tabs>
        <w:spacing w:after="0" w:line="240" w:lineRule="auto"/>
        <w:ind w:left="0" w:firstLine="567"/>
        <w:jc w:val="both"/>
        <w:outlineLvl w:val="0"/>
        <w:rPr>
          <w:rFonts w:ascii="Times New Roman" w:eastAsia="Times New Roman" w:hAnsi="Times New Roman" w:cs="Times New Roman"/>
          <w:sz w:val="28"/>
          <w:szCs w:val="28"/>
          <w:lang w:val="ru-RU"/>
        </w:rPr>
      </w:pPr>
      <w:bookmarkStart w:id="136" w:name="_Toc137404899"/>
      <w:r w:rsidRPr="008F6626">
        <w:rPr>
          <w:rFonts w:ascii="Times New Roman" w:eastAsia="Times New Roman" w:hAnsi="Times New Roman" w:cs="Times New Roman"/>
          <w:sz w:val="28"/>
          <w:szCs w:val="28"/>
          <w:lang w:val="ru-RU"/>
        </w:rPr>
        <w:t>Параметрический критерий Стьюдента (t-тест) применялся для сравнения средних значений между двумя группами или для проверки значимости различий между средними значениями внутри одной группы. Различия считались статистически значимыми, если вероятность (p-значение) была меньше 0,05.</w:t>
      </w:r>
      <w:bookmarkEnd w:id="136"/>
    </w:p>
    <w:p w14:paraId="6B022D4F" w14:textId="77777777" w:rsidR="00CA79DB" w:rsidRDefault="008F6626" w:rsidP="00CA79DB">
      <w:pPr>
        <w:numPr>
          <w:ilvl w:val="0"/>
          <w:numId w:val="19"/>
        </w:numPr>
        <w:tabs>
          <w:tab w:val="left" w:pos="993"/>
        </w:tabs>
        <w:spacing w:after="0" w:line="240" w:lineRule="auto"/>
        <w:ind w:left="0" w:firstLine="567"/>
        <w:jc w:val="both"/>
        <w:outlineLvl w:val="0"/>
        <w:rPr>
          <w:rFonts w:ascii="Times New Roman" w:eastAsia="Times New Roman" w:hAnsi="Times New Roman" w:cs="Times New Roman"/>
          <w:sz w:val="28"/>
          <w:szCs w:val="28"/>
          <w:lang w:val="ru-RU"/>
        </w:rPr>
      </w:pPr>
      <w:bookmarkStart w:id="137" w:name="_Toc137404900"/>
      <w:r w:rsidRPr="008F6626">
        <w:rPr>
          <w:rFonts w:ascii="Times New Roman" w:eastAsia="Times New Roman" w:hAnsi="Times New Roman" w:cs="Times New Roman"/>
          <w:sz w:val="28"/>
          <w:szCs w:val="28"/>
          <w:lang w:val="ru-RU"/>
        </w:rPr>
        <w:t xml:space="preserve">Непараметрический критерий χ2 (хи-квадрат) использовался для проверки статистической значимости различий в распределении категориальных переменных между группами или </w:t>
      </w:r>
    </w:p>
    <w:p w14:paraId="2364CAE0" w14:textId="3B03746E" w:rsidR="008F6626" w:rsidRPr="00CA79DB" w:rsidRDefault="00CA79DB" w:rsidP="00D552F9">
      <w:pPr>
        <w:numPr>
          <w:ilvl w:val="0"/>
          <w:numId w:val="19"/>
        </w:numPr>
        <w:tabs>
          <w:tab w:val="left" w:pos="993"/>
        </w:tabs>
        <w:spacing w:after="0" w:line="240" w:lineRule="auto"/>
        <w:ind w:left="0" w:firstLine="567"/>
        <w:jc w:val="both"/>
        <w:outlineLvl w:val="0"/>
        <w:rPr>
          <w:rFonts w:ascii="Times New Roman" w:eastAsia="Times New Roman" w:hAnsi="Times New Roman" w:cs="Times New Roman"/>
          <w:sz w:val="28"/>
          <w:szCs w:val="28"/>
          <w:lang w:val="ru-RU"/>
        </w:rPr>
      </w:pPr>
      <w:r w:rsidRPr="00CA79DB">
        <w:rPr>
          <w:rFonts w:ascii="Times New Roman" w:eastAsia="Times New Roman" w:hAnsi="Times New Roman" w:cs="Times New Roman"/>
          <w:sz w:val="28"/>
          <w:szCs w:val="28"/>
          <w:lang w:val="ru-RU"/>
        </w:rPr>
        <w:t>В</w:t>
      </w:r>
      <w:r w:rsidR="008F6626" w:rsidRPr="00CA79DB">
        <w:rPr>
          <w:rFonts w:ascii="Times New Roman" w:eastAsia="Times New Roman" w:hAnsi="Times New Roman" w:cs="Times New Roman"/>
          <w:sz w:val="28"/>
          <w:szCs w:val="28"/>
          <w:lang w:val="ru-RU"/>
        </w:rPr>
        <w:t>нутри одной группы. Значимые различия считались при p-значении меньше 0,05.</w:t>
      </w:r>
      <w:bookmarkEnd w:id="137"/>
    </w:p>
    <w:p w14:paraId="2186830B" w14:textId="77777777" w:rsidR="007B6F83" w:rsidRDefault="007B6F83" w:rsidP="00CA79DB">
      <w:pPr>
        <w:tabs>
          <w:tab w:val="left" w:pos="993"/>
        </w:tabs>
        <w:spacing w:after="0" w:line="240" w:lineRule="auto"/>
        <w:ind w:firstLine="567"/>
        <w:contextualSpacing/>
        <w:outlineLvl w:val="0"/>
        <w:rPr>
          <w:rFonts w:ascii="Times New Roman" w:eastAsia="Times New Roman" w:hAnsi="Times New Roman" w:cs="Times New Roman"/>
          <w:sz w:val="28"/>
          <w:szCs w:val="28"/>
          <w:lang w:val="ru-RU"/>
        </w:rPr>
      </w:pPr>
      <w:bookmarkStart w:id="138" w:name="_Toc137404901"/>
    </w:p>
    <w:p w14:paraId="7EABD473" w14:textId="77777777" w:rsidR="00893001" w:rsidRDefault="00893001"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3E8376DE"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5003FDCD"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7D02E57C"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48D0F058"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4F80FCDE"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00AE6C2B"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2B1ACECB"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3552F3AE" w14:textId="77777777" w:rsidR="00CA79DB" w:rsidRDefault="00CA79DB" w:rsidP="00CA79DB">
      <w:pPr>
        <w:tabs>
          <w:tab w:val="left" w:pos="993"/>
        </w:tabs>
        <w:spacing w:after="0" w:line="240" w:lineRule="auto"/>
        <w:ind w:firstLine="567"/>
        <w:contextualSpacing/>
        <w:jc w:val="center"/>
        <w:outlineLvl w:val="0"/>
        <w:rPr>
          <w:rFonts w:ascii="Times New Roman" w:eastAsia="Times New Roman" w:hAnsi="Times New Roman" w:cs="Times New Roman"/>
          <w:b/>
          <w:bCs/>
          <w:sz w:val="28"/>
          <w:szCs w:val="28"/>
          <w:lang w:val="ru-RU"/>
        </w:rPr>
      </w:pPr>
    </w:p>
    <w:p w14:paraId="3B312C26" w14:textId="77777777" w:rsidR="00841E0C" w:rsidRDefault="00841E0C"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3769ED62" w14:textId="77777777" w:rsidR="006D4EEE" w:rsidRDefault="00841E0C" w:rsidP="00841E0C">
      <w:pPr>
        <w:spacing w:before="480" w:after="0" w:line="240" w:lineRule="auto"/>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         </w:t>
      </w:r>
    </w:p>
    <w:p w14:paraId="13287FC5" w14:textId="77777777" w:rsidR="006D4EEE" w:rsidRDefault="006D4E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707257C4" w14:textId="77777777" w:rsidR="006D4EEE" w:rsidRDefault="006D4E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4E226AC9" w14:textId="77777777" w:rsidR="00FD5931" w:rsidRDefault="00FD593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12BA81AF"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6283581C"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752C6A12"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259DC102"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61150CC9"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16C1F6A2"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117AC9F2"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1A4D781F" w14:textId="77777777" w:rsidR="00871DEE" w:rsidRDefault="00871DEE"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0431E127"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2FB38924"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5906EF3F"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18448D2F"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3D3CA495"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66CDC7F4"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6E6D7FCD"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415F6141" w14:textId="77777777" w:rsidR="00983C21" w:rsidRDefault="00983C21" w:rsidP="00841E0C">
      <w:pPr>
        <w:spacing w:before="480" w:after="0" w:line="240" w:lineRule="auto"/>
        <w:contextualSpacing/>
        <w:outlineLvl w:val="0"/>
        <w:rPr>
          <w:rFonts w:ascii="Times New Roman" w:eastAsia="Times New Roman" w:hAnsi="Times New Roman" w:cs="Times New Roman"/>
          <w:b/>
          <w:bCs/>
          <w:sz w:val="28"/>
          <w:szCs w:val="28"/>
          <w:lang w:val="ru-RU"/>
        </w:rPr>
      </w:pPr>
    </w:p>
    <w:p w14:paraId="09E4999A" w14:textId="0322C146" w:rsidR="00BA2CCA" w:rsidRDefault="00EA71F0" w:rsidP="00983C21">
      <w:pPr>
        <w:spacing w:before="480" w:after="0" w:line="240" w:lineRule="auto"/>
        <w:contextualSpacing/>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ГЛАВА 3 РЕЗУЛЬТАТЫ СОБСТВЕННОГО ИССЛЕДОВАНИЯ</w:t>
      </w:r>
      <w:bookmarkStart w:id="139" w:name="_Toc137404902"/>
      <w:bookmarkEnd w:id="138"/>
    </w:p>
    <w:p w14:paraId="03291BF3" w14:textId="77777777" w:rsidR="00983C21" w:rsidRDefault="00983C21" w:rsidP="00983C21">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8EB86A5" w14:textId="00D1C0F8" w:rsidR="00F27DD0" w:rsidRPr="00F27DD0" w:rsidRDefault="00805E06" w:rsidP="00BA2CCA">
      <w:pPr>
        <w:spacing w:before="480" w:after="0" w:line="240" w:lineRule="auto"/>
        <w:ind w:firstLine="709"/>
        <w:contextualSpacing/>
        <w:jc w:val="both"/>
        <w:outlineLvl w:val="0"/>
        <w:rPr>
          <w:rFonts w:ascii="Times New Roman" w:eastAsia="Times New Roman" w:hAnsi="Times New Roman" w:cs="Times New Roman"/>
          <w:b/>
          <w:bCs/>
          <w:sz w:val="28"/>
          <w:szCs w:val="28"/>
          <w:lang w:val="ru-RU"/>
        </w:rPr>
      </w:pPr>
      <w:r w:rsidRPr="00F27DD0">
        <w:rPr>
          <w:rFonts w:ascii="Times New Roman" w:eastAsia="Times New Roman" w:hAnsi="Times New Roman" w:cs="Times New Roman"/>
          <w:b/>
          <w:bCs/>
          <w:sz w:val="28"/>
          <w:szCs w:val="28"/>
          <w:lang w:val="ru-RU"/>
        </w:rPr>
        <w:t xml:space="preserve">3.1 </w:t>
      </w:r>
      <w:r w:rsidR="00F27DD0" w:rsidRPr="00F27DD0">
        <w:rPr>
          <w:rFonts w:ascii="Times New Roman" w:eastAsia="Times New Roman" w:hAnsi="Times New Roman" w:cs="Times New Roman"/>
          <w:b/>
          <w:bCs/>
          <w:sz w:val="28"/>
          <w:szCs w:val="28"/>
          <w:lang w:val="ru-RU"/>
        </w:rPr>
        <w:t>Общие результаты эпидемиологического обследования</w:t>
      </w:r>
      <w:bookmarkEnd w:id="139"/>
    </w:p>
    <w:p w14:paraId="46EE0715" w14:textId="1E9935A5" w:rsidR="00EA71F0" w:rsidRPr="00F27DD0" w:rsidRDefault="00F27DD0" w:rsidP="00BA2CCA">
      <w:pPr>
        <w:spacing w:before="480" w:after="0" w:line="240" w:lineRule="auto"/>
        <w:contextualSpacing/>
        <w:jc w:val="both"/>
        <w:outlineLvl w:val="0"/>
        <w:rPr>
          <w:rFonts w:ascii="Times New Roman" w:eastAsia="Times New Roman" w:hAnsi="Times New Roman" w:cs="Times New Roman"/>
          <w:b/>
          <w:bCs/>
          <w:sz w:val="28"/>
          <w:szCs w:val="28"/>
          <w:lang w:val="ru-RU"/>
        </w:rPr>
      </w:pPr>
      <w:bookmarkStart w:id="140" w:name="_Toc137404903"/>
      <w:r w:rsidRPr="00F27DD0">
        <w:rPr>
          <w:rFonts w:ascii="Times New Roman" w:eastAsia="Times New Roman" w:hAnsi="Times New Roman" w:cs="Times New Roman"/>
          <w:b/>
          <w:bCs/>
          <w:sz w:val="28"/>
          <w:szCs w:val="28"/>
          <w:lang w:val="ru-RU"/>
        </w:rPr>
        <w:t>школьников Карагандинской области</w:t>
      </w:r>
      <w:bookmarkEnd w:id="140"/>
    </w:p>
    <w:p w14:paraId="69C76DC0" w14:textId="347E05E4" w:rsidR="00EA71F0" w:rsidRPr="00EA71F0" w:rsidRDefault="00EA71F0"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41" w:name="_Toc137404904"/>
      <w:r w:rsidRPr="00EA71F0">
        <w:rPr>
          <w:rFonts w:ascii="Times New Roman" w:eastAsia="Times New Roman" w:hAnsi="Times New Roman" w:cs="Times New Roman"/>
          <w:sz w:val="28"/>
          <w:szCs w:val="28"/>
          <w:lang w:val="ru-RU"/>
        </w:rPr>
        <w:t>Из всего контингента обследованный детей и подростков в возрасте от 6 до 17 лет зубочелюстные аномалии были диагностированы у 391 ребенка, что составило 68%. У 185 ребенка зубочелюстные аномалии отсутствовали, что составило 32%.</w:t>
      </w:r>
      <w:bookmarkEnd w:id="141"/>
    </w:p>
    <w:p w14:paraId="594B9EF2" w14:textId="074C8713" w:rsidR="00EA71F0" w:rsidRDefault="00EC0E5B"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42" w:name="_Toc137404905"/>
      <w:r w:rsidRPr="00EC0E5B">
        <w:rPr>
          <w:rFonts w:ascii="Times New Roman" w:eastAsia="Times New Roman" w:hAnsi="Times New Roman" w:cs="Times New Roman"/>
          <w:sz w:val="28"/>
          <w:szCs w:val="28"/>
          <w:lang w:val="ru-RU"/>
        </w:rPr>
        <w:t xml:space="preserve">В результате проведенного исследования не было обнаружено статистически значимых различий в частоте и структуре аномалий зубочелюстной системы между </w:t>
      </w:r>
      <w:r>
        <w:rPr>
          <w:rFonts w:ascii="Times New Roman" w:eastAsia="Times New Roman" w:hAnsi="Times New Roman" w:cs="Times New Roman"/>
          <w:sz w:val="28"/>
          <w:szCs w:val="28"/>
          <w:lang w:val="ru-RU"/>
        </w:rPr>
        <w:t>мальчиками</w:t>
      </w:r>
      <w:r w:rsidRPr="00EC0E5B">
        <w:rPr>
          <w:rFonts w:ascii="Times New Roman" w:eastAsia="Times New Roman" w:hAnsi="Times New Roman" w:cs="Times New Roman"/>
          <w:sz w:val="28"/>
          <w:szCs w:val="28"/>
          <w:lang w:val="ru-RU"/>
        </w:rPr>
        <w:t xml:space="preserve"> и </w:t>
      </w:r>
      <w:r>
        <w:rPr>
          <w:rFonts w:ascii="Times New Roman" w:eastAsia="Times New Roman" w:hAnsi="Times New Roman" w:cs="Times New Roman"/>
          <w:sz w:val="28"/>
          <w:szCs w:val="28"/>
          <w:lang w:val="ru-RU"/>
        </w:rPr>
        <w:t>девочками</w:t>
      </w:r>
      <w:r w:rsidRPr="00EC0E5B">
        <w:rPr>
          <w:rFonts w:ascii="Times New Roman" w:eastAsia="Times New Roman" w:hAnsi="Times New Roman" w:cs="Times New Roman"/>
          <w:sz w:val="28"/>
          <w:szCs w:val="28"/>
          <w:lang w:val="ru-RU"/>
        </w:rPr>
        <w:t xml:space="preserve"> практически во всех группах, кроме старшей возрастной группы (14-17 лет), где у девушек наблюдалось немного более низкое распространение этих аномалий по сравнению с юношами. Это можно объяснить повышенным вниманием к эстетическим проблемам, связанным с зубочелюстными аномалиями, и, следовательно, более высоким процентом лечения патологий.</w:t>
      </w:r>
      <w:r w:rsidR="00EA71F0">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2</w:t>
      </w:r>
      <w:r w:rsidR="00EA71F0">
        <w:rPr>
          <w:rFonts w:ascii="Times New Roman" w:eastAsia="Times New Roman" w:hAnsi="Times New Roman" w:cs="Times New Roman"/>
          <w:sz w:val="28"/>
          <w:szCs w:val="28"/>
          <w:lang w:val="ru-RU"/>
        </w:rPr>
        <w:t>)</w:t>
      </w:r>
      <w:bookmarkEnd w:id="142"/>
    </w:p>
    <w:p w14:paraId="54129F44" w14:textId="3F3C3D37" w:rsidR="00EA71F0" w:rsidRPr="00EA71F0" w:rsidRDefault="00EA71F0" w:rsidP="00BA2CCA">
      <w:pPr>
        <w:spacing w:before="480" w:after="0" w:line="240" w:lineRule="auto"/>
        <w:contextualSpacing/>
        <w:jc w:val="both"/>
        <w:outlineLvl w:val="0"/>
        <w:rPr>
          <w:rFonts w:ascii="Times New Roman" w:eastAsia="Times New Roman" w:hAnsi="Times New Roman" w:cs="Times New Roman"/>
          <w:sz w:val="28"/>
          <w:szCs w:val="28"/>
          <w:lang w:val="ru-RU"/>
        </w:rPr>
      </w:pPr>
    </w:p>
    <w:p w14:paraId="2AF90CDB" w14:textId="13CCA68E" w:rsidR="007A097E" w:rsidRDefault="0005322D" w:rsidP="00BA2CCA">
      <w:pPr>
        <w:spacing w:before="480" w:after="0" w:line="240" w:lineRule="auto"/>
        <w:contextualSpacing/>
        <w:jc w:val="center"/>
        <w:outlineLvl w:val="0"/>
        <w:rPr>
          <w:rFonts w:ascii="Times New Roman" w:eastAsia="Times New Roman" w:hAnsi="Times New Roman" w:cs="Times New Roman"/>
          <w:b/>
          <w:bCs/>
          <w:sz w:val="28"/>
          <w:szCs w:val="28"/>
          <w:lang w:val="ru-RU"/>
        </w:rPr>
      </w:pPr>
      <w:bookmarkStart w:id="143" w:name="_Toc137404906"/>
      <w:r w:rsidRPr="0005322D">
        <w:rPr>
          <w:rFonts w:ascii="Times New Roman" w:eastAsia="Times New Roman" w:hAnsi="Times New Roman" w:cs="Times New Roman"/>
          <w:b/>
          <w:bCs/>
          <w:noProof/>
          <w:sz w:val="28"/>
          <w:szCs w:val="28"/>
        </w:rPr>
        <w:drawing>
          <wp:inline distT="0" distB="0" distL="0" distR="0" wp14:anchorId="2D1E5953" wp14:editId="70FCE3E4">
            <wp:extent cx="5939790" cy="3159125"/>
            <wp:effectExtent l="0" t="0" r="3810" b="3175"/>
            <wp:docPr id="1085780008" name="Диаграмма 1">
              <a:extLst xmlns:a="http://schemas.openxmlformats.org/drawingml/2006/main">
                <a:ext uri="{FF2B5EF4-FFF2-40B4-BE49-F238E27FC236}">
                  <a16:creationId xmlns:a16="http://schemas.microsoft.com/office/drawing/2014/main" id="{E3699F49-45AC-B691-C532-5264BF2F6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143"/>
    </w:p>
    <w:p w14:paraId="79E0E36B" w14:textId="630B5EAD" w:rsidR="00625285" w:rsidRPr="00893001" w:rsidRDefault="00EA71F0" w:rsidP="00BA2CCA">
      <w:pPr>
        <w:spacing w:before="480" w:after="0" w:line="240" w:lineRule="auto"/>
        <w:contextualSpacing/>
        <w:jc w:val="center"/>
        <w:outlineLvl w:val="0"/>
        <w:rPr>
          <w:rFonts w:ascii="Times New Roman" w:eastAsia="Times New Roman" w:hAnsi="Times New Roman" w:cs="Times New Roman"/>
          <w:sz w:val="28"/>
          <w:szCs w:val="28"/>
          <w:lang w:val="ru-RU"/>
        </w:rPr>
      </w:pPr>
      <w:bookmarkStart w:id="144" w:name="_Toc137404907"/>
      <w:r w:rsidRPr="00893001">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2</w:t>
      </w:r>
      <w:r w:rsidRPr="00893001">
        <w:rPr>
          <w:rFonts w:ascii="Times New Roman" w:eastAsia="Times New Roman" w:hAnsi="Times New Roman" w:cs="Times New Roman"/>
          <w:sz w:val="28"/>
          <w:szCs w:val="28"/>
          <w:lang w:val="ru-RU"/>
        </w:rPr>
        <w:t xml:space="preserve"> Распространенность </w:t>
      </w:r>
      <w:r w:rsidR="00625285" w:rsidRPr="00893001">
        <w:rPr>
          <w:rFonts w:ascii="Times New Roman" w:eastAsia="Times New Roman" w:hAnsi="Times New Roman" w:cs="Times New Roman"/>
          <w:sz w:val="28"/>
          <w:szCs w:val="28"/>
          <w:lang w:val="ru-RU"/>
        </w:rPr>
        <w:t>зубочелюстных</w:t>
      </w:r>
      <w:r w:rsidRPr="00893001">
        <w:rPr>
          <w:rFonts w:ascii="Times New Roman" w:eastAsia="Times New Roman" w:hAnsi="Times New Roman" w:cs="Times New Roman"/>
          <w:sz w:val="28"/>
          <w:szCs w:val="28"/>
          <w:lang w:val="ru-RU"/>
        </w:rPr>
        <w:t xml:space="preserve"> </w:t>
      </w:r>
      <w:r w:rsidR="00625285" w:rsidRPr="00893001">
        <w:rPr>
          <w:rFonts w:ascii="Times New Roman" w:eastAsia="Times New Roman" w:hAnsi="Times New Roman" w:cs="Times New Roman"/>
          <w:sz w:val="28"/>
          <w:szCs w:val="28"/>
          <w:lang w:val="ru-RU"/>
        </w:rPr>
        <w:t>аномалии у детей школьного возраста</w:t>
      </w:r>
      <w:bookmarkEnd w:id="144"/>
    </w:p>
    <w:p w14:paraId="4B8B4BC9" w14:textId="77777777" w:rsidR="00BA2CCA" w:rsidRPr="00BA2CCA" w:rsidRDefault="00BA2CCA" w:rsidP="00BA2CCA">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AB34645" w14:textId="3B513610" w:rsidR="00CB2F0D" w:rsidRDefault="00CB2F0D"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45" w:name="_Toc137404908"/>
      <w:r w:rsidRPr="00CB2F0D">
        <w:rPr>
          <w:rFonts w:ascii="Times New Roman" w:eastAsia="Times New Roman" w:hAnsi="Times New Roman" w:cs="Times New Roman"/>
          <w:sz w:val="28"/>
          <w:szCs w:val="28"/>
          <w:lang w:val="ru-RU"/>
        </w:rPr>
        <w:t xml:space="preserve">Анализ распространенности различных форм зубочелюстных аномалий (ЗЧА) в зависимости от принадлежности детей к одной из трех </w:t>
      </w:r>
      <w:proofErr w:type="spellStart"/>
      <w:r w:rsidRPr="00CB2F0D">
        <w:rPr>
          <w:rFonts w:ascii="Times New Roman" w:eastAsia="Times New Roman" w:hAnsi="Times New Roman" w:cs="Times New Roman"/>
          <w:sz w:val="28"/>
          <w:szCs w:val="28"/>
          <w:lang w:val="ru-RU"/>
        </w:rPr>
        <w:t>полововозрастных</w:t>
      </w:r>
      <w:proofErr w:type="spellEnd"/>
      <w:r w:rsidRPr="00CB2F0D">
        <w:rPr>
          <w:rFonts w:ascii="Times New Roman" w:eastAsia="Times New Roman" w:hAnsi="Times New Roman" w:cs="Times New Roman"/>
          <w:sz w:val="28"/>
          <w:szCs w:val="28"/>
          <w:lang w:val="ru-RU"/>
        </w:rPr>
        <w:t xml:space="preserve"> групп показал следующие результаты. В период раннего сменного прикуса (6-9 лет) доля ЗЧА среди детей составила 24,6%. Наиболее часто (54%) ЗЧА наблюдались у детей в возрастной группе 10-13 лет, которая соответствует второму периоду сменного прикуса. </w:t>
      </w:r>
      <w:r w:rsidRPr="00CB2F0D">
        <w:rPr>
          <w:rFonts w:ascii="Times New Roman" w:eastAsia="Times New Roman" w:hAnsi="Times New Roman" w:cs="Times New Roman"/>
          <w:sz w:val="28"/>
          <w:szCs w:val="28"/>
        </w:rPr>
        <w:t xml:space="preserve">В </w:t>
      </w:r>
      <w:proofErr w:type="spellStart"/>
      <w:r w:rsidRPr="00CB2F0D">
        <w:rPr>
          <w:rFonts w:ascii="Times New Roman" w:eastAsia="Times New Roman" w:hAnsi="Times New Roman" w:cs="Times New Roman"/>
          <w:sz w:val="28"/>
          <w:szCs w:val="28"/>
        </w:rPr>
        <w:t>старшей</w:t>
      </w:r>
      <w:proofErr w:type="spellEnd"/>
      <w:r w:rsidRPr="00CB2F0D">
        <w:rPr>
          <w:rFonts w:ascii="Times New Roman" w:eastAsia="Times New Roman" w:hAnsi="Times New Roman" w:cs="Times New Roman"/>
          <w:sz w:val="28"/>
          <w:szCs w:val="28"/>
        </w:rPr>
        <w:t xml:space="preserve"> </w:t>
      </w:r>
      <w:proofErr w:type="spellStart"/>
      <w:r w:rsidRPr="00CB2F0D">
        <w:rPr>
          <w:rFonts w:ascii="Times New Roman" w:eastAsia="Times New Roman" w:hAnsi="Times New Roman" w:cs="Times New Roman"/>
          <w:sz w:val="28"/>
          <w:szCs w:val="28"/>
        </w:rPr>
        <w:t>возрастной</w:t>
      </w:r>
      <w:proofErr w:type="spellEnd"/>
      <w:r w:rsidRPr="00CB2F0D">
        <w:rPr>
          <w:rFonts w:ascii="Times New Roman" w:eastAsia="Times New Roman" w:hAnsi="Times New Roman" w:cs="Times New Roman"/>
          <w:sz w:val="28"/>
          <w:szCs w:val="28"/>
        </w:rPr>
        <w:t xml:space="preserve"> </w:t>
      </w:r>
      <w:proofErr w:type="spellStart"/>
      <w:r w:rsidRPr="00CB2F0D">
        <w:rPr>
          <w:rFonts w:ascii="Times New Roman" w:eastAsia="Times New Roman" w:hAnsi="Times New Roman" w:cs="Times New Roman"/>
          <w:sz w:val="28"/>
          <w:szCs w:val="28"/>
        </w:rPr>
        <w:t>группе</w:t>
      </w:r>
      <w:proofErr w:type="spellEnd"/>
      <w:r w:rsidRPr="00CB2F0D">
        <w:rPr>
          <w:rFonts w:ascii="Times New Roman" w:eastAsia="Times New Roman" w:hAnsi="Times New Roman" w:cs="Times New Roman"/>
          <w:sz w:val="28"/>
          <w:szCs w:val="28"/>
        </w:rPr>
        <w:t xml:space="preserve"> </w:t>
      </w:r>
      <w:proofErr w:type="spellStart"/>
      <w:r w:rsidRPr="00CB2F0D">
        <w:rPr>
          <w:rFonts w:ascii="Times New Roman" w:eastAsia="Times New Roman" w:hAnsi="Times New Roman" w:cs="Times New Roman"/>
          <w:sz w:val="28"/>
          <w:szCs w:val="28"/>
        </w:rPr>
        <w:t>распространенность</w:t>
      </w:r>
      <w:proofErr w:type="spellEnd"/>
      <w:r w:rsidRPr="00CB2F0D">
        <w:rPr>
          <w:rFonts w:ascii="Times New Roman" w:eastAsia="Times New Roman" w:hAnsi="Times New Roman" w:cs="Times New Roman"/>
          <w:sz w:val="28"/>
          <w:szCs w:val="28"/>
        </w:rPr>
        <w:t xml:space="preserve"> ЗЧА </w:t>
      </w:r>
      <w:proofErr w:type="spellStart"/>
      <w:r w:rsidRPr="00CB2F0D">
        <w:rPr>
          <w:rFonts w:ascii="Times New Roman" w:eastAsia="Times New Roman" w:hAnsi="Times New Roman" w:cs="Times New Roman"/>
          <w:sz w:val="28"/>
          <w:szCs w:val="28"/>
        </w:rPr>
        <w:t>составила</w:t>
      </w:r>
      <w:proofErr w:type="spellEnd"/>
      <w:r w:rsidRPr="00CB2F0D">
        <w:rPr>
          <w:rFonts w:ascii="Times New Roman" w:eastAsia="Times New Roman" w:hAnsi="Times New Roman" w:cs="Times New Roman"/>
          <w:sz w:val="28"/>
          <w:szCs w:val="28"/>
        </w:rPr>
        <w:t xml:space="preserve"> </w:t>
      </w:r>
      <w:proofErr w:type="spellStart"/>
      <w:r w:rsidRPr="00CB2F0D">
        <w:rPr>
          <w:rFonts w:ascii="Times New Roman" w:eastAsia="Times New Roman" w:hAnsi="Times New Roman" w:cs="Times New Roman"/>
          <w:sz w:val="28"/>
          <w:szCs w:val="28"/>
        </w:rPr>
        <w:t>примерно</w:t>
      </w:r>
      <w:proofErr w:type="spellEnd"/>
      <w:r w:rsidRPr="00CB2F0D">
        <w:rPr>
          <w:rFonts w:ascii="Times New Roman" w:eastAsia="Times New Roman" w:hAnsi="Times New Roman" w:cs="Times New Roman"/>
          <w:sz w:val="28"/>
          <w:szCs w:val="28"/>
        </w:rPr>
        <w:t xml:space="preserve"> 34</w:t>
      </w:r>
      <w:r w:rsidR="00135AE2">
        <w:rPr>
          <w:rFonts w:ascii="Times New Roman" w:eastAsia="Times New Roman" w:hAnsi="Times New Roman" w:cs="Times New Roman"/>
          <w:sz w:val="28"/>
          <w:szCs w:val="28"/>
          <w:lang w:val="ru-RU"/>
        </w:rPr>
        <w:t>,3</w:t>
      </w:r>
      <w:r w:rsidR="0007079C" w:rsidRPr="00CB2F0D">
        <w:rPr>
          <w:rFonts w:ascii="Times New Roman" w:eastAsia="Times New Roman" w:hAnsi="Times New Roman" w:cs="Times New Roman"/>
          <w:sz w:val="28"/>
          <w:szCs w:val="28"/>
        </w:rPr>
        <w:t>%.</w:t>
      </w:r>
      <w:r w:rsidR="0007079C">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3</w:t>
      </w:r>
      <w:r w:rsidR="0007079C">
        <w:rPr>
          <w:rFonts w:ascii="Times New Roman" w:eastAsia="Times New Roman" w:hAnsi="Times New Roman" w:cs="Times New Roman"/>
          <w:sz w:val="28"/>
          <w:szCs w:val="28"/>
          <w:lang w:val="ru-RU"/>
        </w:rPr>
        <w:t>)</w:t>
      </w:r>
      <w:bookmarkEnd w:id="145"/>
    </w:p>
    <w:p w14:paraId="76DBC97F" w14:textId="77777777" w:rsidR="0007079C" w:rsidRPr="0007079C" w:rsidRDefault="0007079C" w:rsidP="00BA2CCA">
      <w:pPr>
        <w:spacing w:before="480" w:after="0" w:line="240" w:lineRule="auto"/>
        <w:contextualSpacing/>
        <w:jc w:val="both"/>
        <w:outlineLvl w:val="0"/>
        <w:rPr>
          <w:rFonts w:ascii="Times New Roman" w:eastAsia="Times New Roman" w:hAnsi="Times New Roman" w:cs="Times New Roman"/>
          <w:sz w:val="28"/>
          <w:szCs w:val="28"/>
          <w:lang w:val="ru-RU"/>
        </w:rPr>
      </w:pPr>
    </w:p>
    <w:p w14:paraId="7D39BBCE" w14:textId="20138092" w:rsidR="00CB2F0D" w:rsidRDefault="0007079C" w:rsidP="001448D7">
      <w:pPr>
        <w:spacing w:before="480" w:after="0" w:line="240" w:lineRule="auto"/>
        <w:contextualSpacing/>
        <w:jc w:val="center"/>
        <w:outlineLvl w:val="0"/>
        <w:rPr>
          <w:rFonts w:ascii="Times New Roman" w:eastAsia="Times New Roman" w:hAnsi="Times New Roman" w:cs="Times New Roman"/>
          <w:sz w:val="28"/>
          <w:szCs w:val="28"/>
          <w:lang w:val="ru-RU"/>
        </w:rPr>
      </w:pPr>
      <w:bookmarkStart w:id="146" w:name="_Toc137404909"/>
      <w:r w:rsidRPr="0007079C">
        <w:rPr>
          <w:rFonts w:ascii="Times New Roman" w:eastAsia="Times New Roman" w:hAnsi="Times New Roman" w:cs="Times New Roman"/>
          <w:noProof/>
          <w:sz w:val="28"/>
          <w:szCs w:val="28"/>
        </w:rPr>
        <w:drawing>
          <wp:inline distT="0" distB="0" distL="0" distR="0" wp14:anchorId="27381AA9" wp14:editId="63E68541">
            <wp:extent cx="5932170" cy="3550920"/>
            <wp:effectExtent l="0" t="0" r="11430" b="11430"/>
            <wp:docPr id="1676761201" name="Диаграмма 1">
              <a:extLst xmlns:a="http://schemas.openxmlformats.org/drawingml/2006/main">
                <a:ext uri="{FF2B5EF4-FFF2-40B4-BE49-F238E27FC236}">
                  <a16:creationId xmlns:a16="http://schemas.microsoft.com/office/drawing/2014/main" id="{59A436F3-F36C-A1B0-EC6C-BCD3CA0BD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146"/>
    </w:p>
    <w:p w14:paraId="6E43205D" w14:textId="3227B777" w:rsidR="0007079C" w:rsidRDefault="0007079C" w:rsidP="00BA2CCA">
      <w:pPr>
        <w:spacing w:before="480" w:after="0" w:line="240" w:lineRule="auto"/>
        <w:contextualSpacing/>
        <w:jc w:val="center"/>
        <w:outlineLvl w:val="0"/>
        <w:rPr>
          <w:rFonts w:ascii="Times New Roman" w:eastAsia="Times New Roman" w:hAnsi="Times New Roman" w:cs="Times New Roman"/>
          <w:sz w:val="28"/>
          <w:szCs w:val="28"/>
          <w:lang w:val="ru-RU"/>
        </w:rPr>
      </w:pPr>
      <w:bookmarkStart w:id="147" w:name="_Toc137404910"/>
      <w:r>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lang w:val="ru-RU"/>
        </w:rPr>
        <w:t xml:space="preserve">. </w:t>
      </w:r>
      <w:r w:rsidRPr="0007079C">
        <w:rPr>
          <w:rFonts w:ascii="Times New Roman" w:eastAsia="Times New Roman" w:hAnsi="Times New Roman" w:cs="Times New Roman"/>
          <w:sz w:val="28"/>
          <w:szCs w:val="28"/>
          <w:lang w:val="ru-RU"/>
        </w:rPr>
        <w:t>Распространенность ЗЧА в различных возрастных группах детей школьного возраста, %</w:t>
      </w:r>
      <w:bookmarkEnd w:id="147"/>
    </w:p>
    <w:p w14:paraId="2CBF187C" w14:textId="77777777" w:rsidR="000604BF" w:rsidRDefault="000604BF" w:rsidP="00BA2CCA">
      <w:pPr>
        <w:spacing w:before="480" w:after="0" w:line="240" w:lineRule="auto"/>
        <w:contextualSpacing/>
        <w:jc w:val="both"/>
        <w:outlineLvl w:val="0"/>
        <w:rPr>
          <w:rFonts w:ascii="Times New Roman" w:eastAsia="Times New Roman" w:hAnsi="Times New Roman" w:cs="Times New Roman"/>
          <w:sz w:val="28"/>
          <w:szCs w:val="28"/>
          <w:lang w:val="ru-RU"/>
        </w:rPr>
      </w:pPr>
    </w:p>
    <w:p w14:paraId="0A529D0B" w14:textId="5C36022B" w:rsidR="0007079C" w:rsidRDefault="00476266"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48" w:name="_Toc137404911"/>
      <w:r w:rsidRPr="00476266">
        <w:rPr>
          <w:rFonts w:ascii="Times New Roman" w:eastAsia="Times New Roman" w:hAnsi="Times New Roman" w:cs="Times New Roman"/>
          <w:sz w:val="28"/>
          <w:szCs w:val="28"/>
          <w:lang w:val="ru-RU"/>
        </w:rPr>
        <w:t xml:space="preserve">Преобладающим типом аномалий в зубочелюстной системе (ЗЧА) являются аномалии положения зубов. Они составляют около </w:t>
      </w:r>
      <w:r>
        <w:rPr>
          <w:rFonts w:ascii="Times New Roman" w:eastAsia="Times New Roman" w:hAnsi="Times New Roman" w:cs="Times New Roman"/>
          <w:sz w:val="28"/>
          <w:szCs w:val="28"/>
          <w:lang w:val="ru-RU"/>
        </w:rPr>
        <w:t>69</w:t>
      </w:r>
      <w:r w:rsidRPr="00476266">
        <w:rPr>
          <w:rFonts w:ascii="Times New Roman" w:eastAsia="Times New Roman" w:hAnsi="Times New Roman" w:cs="Times New Roman"/>
          <w:sz w:val="28"/>
          <w:szCs w:val="28"/>
          <w:lang w:val="ru-RU"/>
        </w:rPr>
        <w:t>,7% от общего объема выявленной патологии. Это может включать зубы, которые вышли из правильного положения или расположены неправильно.</w:t>
      </w:r>
      <w:r>
        <w:rPr>
          <w:rFonts w:ascii="Times New Roman" w:eastAsia="Times New Roman" w:hAnsi="Times New Roman" w:cs="Times New Roman"/>
          <w:sz w:val="28"/>
          <w:szCs w:val="28"/>
          <w:lang w:val="ru-RU"/>
        </w:rPr>
        <w:t xml:space="preserve"> </w:t>
      </w:r>
      <w:r w:rsidRPr="00476266">
        <w:rPr>
          <w:rFonts w:ascii="Times New Roman" w:eastAsia="Times New Roman" w:hAnsi="Times New Roman" w:cs="Times New Roman"/>
          <w:sz w:val="28"/>
          <w:szCs w:val="28"/>
          <w:lang w:val="ru-RU"/>
        </w:rPr>
        <w:t>После аномалий положения зубов следуют аномалии соотношения зубных дуг. Они составляют около 24,4% от общего объема патологии. Это относится к несоответствию размеров и формы верхней и нижней зубных дуг.</w:t>
      </w:r>
      <w:r>
        <w:rPr>
          <w:rFonts w:ascii="Times New Roman" w:eastAsia="Times New Roman" w:hAnsi="Times New Roman" w:cs="Times New Roman"/>
          <w:sz w:val="28"/>
          <w:szCs w:val="28"/>
          <w:lang w:val="ru-RU"/>
        </w:rPr>
        <w:t xml:space="preserve"> </w:t>
      </w:r>
      <w:r w:rsidRPr="00476266">
        <w:rPr>
          <w:rFonts w:ascii="Times New Roman" w:eastAsia="Times New Roman" w:hAnsi="Times New Roman" w:cs="Times New Roman"/>
          <w:sz w:val="28"/>
          <w:szCs w:val="28"/>
          <w:lang w:val="ru-RU"/>
        </w:rPr>
        <w:t>Челюстно-лицевые аномалии функционального происхождения составляют около 21,</w:t>
      </w:r>
      <w:r>
        <w:rPr>
          <w:rFonts w:ascii="Times New Roman" w:eastAsia="Times New Roman" w:hAnsi="Times New Roman" w:cs="Times New Roman"/>
          <w:sz w:val="28"/>
          <w:szCs w:val="28"/>
          <w:lang w:val="ru-RU"/>
        </w:rPr>
        <w:t>6</w:t>
      </w:r>
      <w:r w:rsidRPr="00476266">
        <w:rPr>
          <w:rFonts w:ascii="Times New Roman" w:eastAsia="Times New Roman" w:hAnsi="Times New Roman" w:cs="Times New Roman"/>
          <w:sz w:val="28"/>
          <w:szCs w:val="28"/>
          <w:lang w:val="ru-RU"/>
        </w:rPr>
        <w:t>% от общего объема патологии в ЗЧА. Эти аномалии могут быть связаны с неправильной функцией челюстно-лицевой области, такой как дисфункция жевательных мышц или аномалии сустава.</w:t>
      </w:r>
      <w:r>
        <w:rPr>
          <w:rFonts w:ascii="Times New Roman" w:eastAsia="Times New Roman" w:hAnsi="Times New Roman" w:cs="Times New Roman"/>
          <w:sz w:val="28"/>
          <w:szCs w:val="28"/>
          <w:lang w:val="ru-RU"/>
        </w:rPr>
        <w:t xml:space="preserve"> </w:t>
      </w:r>
      <w:r w:rsidRPr="00476266">
        <w:rPr>
          <w:rFonts w:ascii="Times New Roman" w:eastAsia="Times New Roman" w:hAnsi="Times New Roman" w:cs="Times New Roman"/>
          <w:sz w:val="28"/>
          <w:szCs w:val="28"/>
          <w:lang w:val="ru-RU"/>
        </w:rPr>
        <w:t>Нарушения прорезывания зубов составляют около 11,08% от общего объема патологии. Это может включать задержку прорезывания зубов, неправильный порядок прорезывания или другие проблемы, связанные с процессом прорезывания зубов.</w:t>
      </w:r>
      <w:r>
        <w:rPr>
          <w:rFonts w:ascii="Times New Roman" w:eastAsia="Times New Roman" w:hAnsi="Times New Roman" w:cs="Times New Roman"/>
          <w:sz w:val="28"/>
          <w:szCs w:val="28"/>
          <w:lang w:val="ru-RU"/>
        </w:rPr>
        <w:t xml:space="preserve"> </w:t>
      </w:r>
      <w:r w:rsidRPr="00476266">
        <w:rPr>
          <w:rFonts w:ascii="Times New Roman" w:eastAsia="Times New Roman" w:hAnsi="Times New Roman" w:cs="Times New Roman"/>
          <w:sz w:val="28"/>
          <w:szCs w:val="28"/>
          <w:lang w:val="ru-RU"/>
        </w:rPr>
        <w:t>Сочетание различных аномалий развития зубочелюстной системы было отмечено у 38,</w:t>
      </w:r>
      <w:r>
        <w:rPr>
          <w:rFonts w:ascii="Times New Roman" w:eastAsia="Times New Roman" w:hAnsi="Times New Roman" w:cs="Times New Roman"/>
          <w:sz w:val="28"/>
          <w:szCs w:val="28"/>
          <w:lang w:val="ru-RU"/>
        </w:rPr>
        <w:t>1</w:t>
      </w:r>
      <w:r w:rsidRPr="00476266">
        <w:rPr>
          <w:rFonts w:ascii="Times New Roman" w:eastAsia="Times New Roman" w:hAnsi="Times New Roman" w:cs="Times New Roman"/>
          <w:sz w:val="28"/>
          <w:szCs w:val="28"/>
          <w:lang w:val="ru-RU"/>
        </w:rPr>
        <w:t>% детей и подростков с патологией. Это означает, что у значительного числа пациентов наблюдаются несколько типов аномалий одновременно.</w:t>
      </w:r>
      <w:r>
        <w:rPr>
          <w:rFonts w:ascii="Times New Roman" w:eastAsia="Times New Roman" w:hAnsi="Times New Roman" w:cs="Times New Roman"/>
          <w:sz w:val="28"/>
          <w:szCs w:val="28"/>
          <w:lang w:val="ru-RU"/>
        </w:rPr>
        <w:t xml:space="preserve"> Подробно структура ЗЧА представлена в таблице (Таблица </w:t>
      </w:r>
      <w:r w:rsidR="006D4EEE">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w:t>
      </w:r>
      <w:bookmarkEnd w:id="148"/>
    </w:p>
    <w:p w14:paraId="4DD2BC4C" w14:textId="77777777" w:rsidR="0007079C" w:rsidRDefault="0007079C"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p>
    <w:p w14:paraId="2880FAAA" w14:textId="77777777" w:rsidR="007443B4" w:rsidRDefault="007443B4"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319D4E42" w14:textId="77777777" w:rsidR="007443B4" w:rsidRDefault="007443B4"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1B16904A" w14:textId="77777777" w:rsidR="007443B4" w:rsidRDefault="007443B4"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5BE3DD80" w14:textId="77777777" w:rsidR="007443B4" w:rsidRDefault="007443B4"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1F48E77A" w14:textId="77777777" w:rsidR="00893001" w:rsidRDefault="00893001"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4A519376" w14:textId="77777777" w:rsidR="00893001" w:rsidRDefault="00893001"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40390AF3" w14:textId="77777777" w:rsidR="00893001" w:rsidRDefault="00893001"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4A3A0A14" w14:textId="77777777" w:rsidR="00893001" w:rsidRDefault="00893001"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7602966A" w14:textId="3DF65342" w:rsidR="00450CAE" w:rsidRDefault="00450CAE" w:rsidP="00BA2CCA">
      <w:pPr>
        <w:spacing w:before="480" w:after="0" w:line="240" w:lineRule="auto"/>
        <w:contextualSpacing/>
        <w:jc w:val="center"/>
        <w:outlineLvl w:val="0"/>
        <w:rPr>
          <w:rFonts w:ascii="Times New Roman" w:eastAsia="Times New Roman" w:hAnsi="Times New Roman" w:cs="Times New Roman"/>
          <w:sz w:val="28"/>
          <w:szCs w:val="28"/>
          <w:lang w:val="ru-RU"/>
        </w:rPr>
      </w:pPr>
      <w:r w:rsidRPr="00450CAE">
        <w:rPr>
          <w:rFonts w:ascii="Times New Roman" w:eastAsia="Times New Roman" w:hAnsi="Times New Roman" w:cs="Times New Roman"/>
          <w:sz w:val="28"/>
          <w:szCs w:val="28"/>
          <w:lang w:val="ru-RU"/>
        </w:rPr>
        <w:t xml:space="preserve">Таблица </w:t>
      </w:r>
      <w:r w:rsidR="006D4EEE">
        <w:rPr>
          <w:rFonts w:ascii="Times New Roman" w:eastAsia="Times New Roman" w:hAnsi="Times New Roman" w:cs="Times New Roman"/>
          <w:sz w:val="28"/>
          <w:szCs w:val="28"/>
          <w:lang w:val="ru-RU"/>
        </w:rPr>
        <w:t>2</w:t>
      </w:r>
      <w:r w:rsidRPr="00450CAE">
        <w:rPr>
          <w:rFonts w:ascii="Times New Roman" w:eastAsia="Times New Roman" w:hAnsi="Times New Roman" w:cs="Times New Roman"/>
          <w:sz w:val="28"/>
          <w:szCs w:val="28"/>
          <w:lang w:val="ru-RU"/>
        </w:rPr>
        <w:t>. Структура распространенности ЗЧА у детей</w:t>
      </w:r>
    </w:p>
    <w:tbl>
      <w:tblPr>
        <w:tblW w:w="9607" w:type="dxa"/>
        <w:tblInd w:w="-10" w:type="dxa"/>
        <w:tblCellMar>
          <w:left w:w="0" w:type="dxa"/>
          <w:right w:w="0" w:type="dxa"/>
        </w:tblCellMar>
        <w:tblLook w:val="04A0" w:firstRow="1" w:lastRow="0" w:firstColumn="1" w:lastColumn="0" w:noHBand="0" w:noVBand="1"/>
      </w:tblPr>
      <w:tblGrid>
        <w:gridCol w:w="1681"/>
        <w:gridCol w:w="5024"/>
        <w:gridCol w:w="2902"/>
      </w:tblGrid>
      <w:tr w:rsidR="0033397F" w:rsidRPr="0033397F" w14:paraId="73AD4E4A" w14:textId="77777777" w:rsidTr="0033397F">
        <w:trPr>
          <w:trHeight w:val="901"/>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C0A0D2"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49" w:name="_Toc137404912"/>
            <w:r w:rsidRPr="0033397F">
              <w:rPr>
                <w:rFonts w:ascii="Times New Roman" w:eastAsia="Times New Roman" w:hAnsi="Times New Roman" w:cs="Times New Roman"/>
                <w:sz w:val="28"/>
                <w:szCs w:val="28"/>
                <w:lang w:val="ru-RU"/>
              </w:rPr>
              <w:t>Код по МКБ-10</w:t>
            </w:r>
            <w:bookmarkEnd w:id="149"/>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E68D1B"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0" w:name="_Toc137404913"/>
            <w:r w:rsidRPr="0033397F">
              <w:rPr>
                <w:rFonts w:ascii="Times New Roman" w:eastAsia="Times New Roman" w:hAnsi="Times New Roman" w:cs="Times New Roman"/>
                <w:sz w:val="28"/>
                <w:szCs w:val="28"/>
                <w:lang w:val="ru-RU"/>
              </w:rPr>
              <w:t>Название аномалий</w:t>
            </w:r>
            <w:bookmarkEnd w:id="150"/>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BFFF2E"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1" w:name="_Toc137404914"/>
            <w:r w:rsidRPr="0033397F">
              <w:rPr>
                <w:rFonts w:ascii="Times New Roman" w:eastAsia="Times New Roman" w:hAnsi="Times New Roman" w:cs="Times New Roman"/>
                <w:sz w:val="28"/>
                <w:szCs w:val="28"/>
                <w:lang w:val="ru-RU"/>
              </w:rPr>
              <w:t>Частота встречаемости в %</w:t>
            </w:r>
            <w:bookmarkEnd w:id="151"/>
          </w:p>
        </w:tc>
      </w:tr>
      <w:tr w:rsidR="0033397F" w:rsidRPr="0033397F" w14:paraId="4A0EE1DF"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5AA17121"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2" w:name="_Toc137404915"/>
            <w:r w:rsidRPr="0033397F">
              <w:rPr>
                <w:rFonts w:ascii="Times New Roman" w:eastAsia="Times New Roman" w:hAnsi="Times New Roman" w:cs="Times New Roman"/>
                <w:sz w:val="28"/>
                <w:szCs w:val="28"/>
                <w:lang w:val="ru-RU"/>
              </w:rPr>
              <w:t>К07.3</w:t>
            </w:r>
            <w:bookmarkEnd w:id="152"/>
          </w:p>
        </w:tc>
        <w:tc>
          <w:tcPr>
            <w:tcW w:w="50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7E7DEFC0"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3" w:name="_Toc137404916"/>
            <w:r w:rsidRPr="0033397F">
              <w:rPr>
                <w:rFonts w:ascii="Times New Roman" w:eastAsia="Times New Roman" w:hAnsi="Times New Roman" w:cs="Times New Roman"/>
                <w:sz w:val="28"/>
                <w:szCs w:val="28"/>
                <w:lang w:val="ru-RU"/>
              </w:rPr>
              <w:t>Аномалии положения зубов</w:t>
            </w:r>
            <w:bookmarkEnd w:id="153"/>
          </w:p>
        </w:tc>
        <w:tc>
          <w:tcPr>
            <w:tcW w:w="290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063A71D"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4" w:name="_Toc137404917"/>
            <w:r w:rsidRPr="0033397F">
              <w:rPr>
                <w:rFonts w:ascii="Times New Roman" w:eastAsia="Times New Roman" w:hAnsi="Times New Roman" w:cs="Times New Roman"/>
                <w:sz w:val="28"/>
                <w:szCs w:val="28"/>
                <w:lang w:val="ru-RU"/>
              </w:rPr>
              <w:t>43.2%</w:t>
            </w:r>
            <w:bookmarkEnd w:id="154"/>
          </w:p>
        </w:tc>
      </w:tr>
      <w:tr w:rsidR="0033397F" w:rsidRPr="0033397F" w14:paraId="7B3B2436"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FBF5CA"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5" w:name="_Toc137404918"/>
            <w:r w:rsidRPr="0033397F">
              <w:rPr>
                <w:rFonts w:ascii="Times New Roman" w:eastAsia="Times New Roman" w:hAnsi="Times New Roman" w:cs="Times New Roman"/>
                <w:sz w:val="28"/>
                <w:szCs w:val="28"/>
                <w:lang w:val="ru-RU"/>
              </w:rPr>
              <w:t>К07.30</w:t>
            </w:r>
            <w:bookmarkEnd w:id="155"/>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110EB0"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6" w:name="_Toc137404919"/>
            <w:r w:rsidRPr="0033397F">
              <w:rPr>
                <w:rFonts w:ascii="Times New Roman" w:eastAsia="Times New Roman" w:hAnsi="Times New Roman" w:cs="Times New Roman"/>
                <w:sz w:val="28"/>
                <w:szCs w:val="28"/>
                <w:lang w:val="ru-RU"/>
              </w:rPr>
              <w:t>Скученность</w:t>
            </w:r>
            <w:bookmarkEnd w:id="156"/>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6D5AA5"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7" w:name="_Toc137404920"/>
            <w:r w:rsidRPr="0033397F">
              <w:rPr>
                <w:rFonts w:ascii="Times New Roman" w:eastAsia="Times New Roman" w:hAnsi="Times New Roman" w:cs="Times New Roman"/>
                <w:sz w:val="28"/>
                <w:szCs w:val="28"/>
                <w:lang w:val="ru-RU"/>
              </w:rPr>
              <w:t>16.9%</w:t>
            </w:r>
            <w:bookmarkEnd w:id="157"/>
          </w:p>
        </w:tc>
      </w:tr>
      <w:tr w:rsidR="0033397F" w:rsidRPr="0033397F" w14:paraId="34DFAD74"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E91545"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8" w:name="_Toc137404921"/>
            <w:r w:rsidRPr="0033397F">
              <w:rPr>
                <w:rFonts w:ascii="Times New Roman" w:eastAsia="Times New Roman" w:hAnsi="Times New Roman" w:cs="Times New Roman"/>
                <w:sz w:val="28"/>
                <w:szCs w:val="28"/>
                <w:lang w:val="ru-RU"/>
              </w:rPr>
              <w:t>К07.31</w:t>
            </w:r>
            <w:bookmarkEnd w:id="158"/>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E1B009"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59" w:name="_Toc137404922"/>
            <w:r w:rsidRPr="0033397F">
              <w:rPr>
                <w:rFonts w:ascii="Times New Roman" w:eastAsia="Times New Roman" w:hAnsi="Times New Roman" w:cs="Times New Roman"/>
                <w:sz w:val="28"/>
                <w:szCs w:val="28"/>
                <w:lang w:val="ru-RU"/>
              </w:rPr>
              <w:t>Смещение</w:t>
            </w:r>
            <w:bookmarkEnd w:id="159"/>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B3D69"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0" w:name="_Toc137404923"/>
            <w:r w:rsidRPr="0033397F">
              <w:rPr>
                <w:rFonts w:ascii="Times New Roman" w:eastAsia="Times New Roman" w:hAnsi="Times New Roman" w:cs="Times New Roman"/>
                <w:sz w:val="28"/>
                <w:szCs w:val="28"/>
                <w:lang w:val="ru-RU"/>
              </w:rPr>
              <w:t>7.3%</w:t>
            </w:r>
            <w:bookmarkEnd w:id="160"/>
            <w:r w:rsidRPr="0033397F">
              <w:rPr>
                <w:rFonts w:ascii="Times New Roman" w:eastAsia="Times New Roman" w:hAnsi="Times New Roman" w:cs="Times New Roman"/>
                <w:sz w:val="28"/>
                <w:szCs w:val="28"/>
                <w:lang w:val="ru-RU"/>
              </w:rPr>
              <w:t xml:space="preserve"> </w:t>
            </w:r>
          </w:p>
        </w:tc>
      </w:tr>
      <w:tr w:rsidR="0033397F" w:rsidRPr="0033397F" w14:paraId="3F51C216"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0DF97C"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1" w:name="_Toc137404924"/>
            <w:r w:rsidRPr="0033397F">
              <w:rPr>
                <w:rFonts w:ascii="Times New Roman" w:eastAsia="Times New Roman" w:hAnsi="Times New Roman" w:cs="Times New Roman"/>
                <w:sz w:val="28"/>
                <w:szCs w:val="28"/>
                <w:lang w:val="ru-RU"/>
              </w:rPr>
              <w:t>К07.32</w:t>
            </w:r>
            <w:bookmarkEnd w:id="161"/>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28C252"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2" w:name="_Toc137404925"/>
            <w:r w:rsidRPr="0033397F">
              <w:rPr>
                <w:rFonts w:ascii="Times New Roman" w:eastAsia="Times New Roman" w:hAnsi="Times New Roman" w:cs="Times New Roman"/>
                <w:sz w:val="28"/>
                <w:szCs w:val="28"/>
                <w:lang w:val="ru-RU"/>
              </w:rPr>
              <w:t>Поворот</w:t>
            </w:r>
            <w:bookmarkEnd w:id="162"/>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B38713"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3" w:name="_Toc137404926"/>
            <w:r w:rsidRPr="0033397F">
              <w:rPr>
                <w:rFonts w:ascii="Times New Roman" w:eastAsia="Times New Roman" w:hAnsi="Times New Roman" w:cs="Times New Roman"/>
                <w:sz w:val="28"/>
                <w:szCs w:val="28"/>
                <w:lang w:val="ru-RU"/>
              </w:rPr>
              <w:t>26.4%</w:t>
            </w:r>
            <w:bookmarkEnd w:id="163"/>
          </w:p>
        </w:tc>
      </w:tr>
      <w:tr w:rsidR="0033397F" w:rsidRPr="0033397F" w14:paraId="1C987438"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8FAC32"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4" w:name="_Toc137404927"/>
            <w:r w:rsidRPr="0033397F">
              <w:rPr>
                <w:rFonts w:ascii="Times New Roman" w:eastAsia="Times New Roman" w:hAnsi="Times New Roman" w:cs="Times New Roman"/>
                <w:sz w:val="28"/>
                <w:szCs w:val="28"/>
                <w:lang w:val="ru-RU"/>
              </w:rPr>
              <w:t>К07.33</w:t>
            </w:r>
            <w:bookmarkEnd w:id="164"/>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CDCAB7"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5" w:name="_Toc137404928"/>
            <w:r w:rsidRPr="0033397F">
              <w:rPr>
                <w:rFonts w:ascii="Times New Roman" w:eastAsia="Times New Roman" w:hAnsi="Times New Roman" w:cs="Times New Roman"/>
                <w:sz w:val="28"/>
                <w:szCs w:val="28"/>
                <w:lang w:val="ru-RU"/>
              </w:rPr>
              <w:t>Нарушение межзубные промежутков</w:t>
            </w:r>
            <w:bookmarkEnd w:id="165"/>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E68C11"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6" w:name="_Toc137404929"/>
            <w:r w:rsidRPr="0033397F">
              <w:rPr>
                <w:rFonts w:ascii="Times New Roman" w:eastAsia="Times New Roman" w:hAnsi="Times New Roman" w:cs="Times New Roman"/>
                <w:sz w:val="28"/>
                <w:szCs w:val="28"/>
                <w:lang w:val="ru-RU"/>
              </w:rPr>
              <w:t>7%</w:t>
            </w:r>
            <w:bookmarkEnd w:id="166"/>
          </w:p>
        </w:tc>
      </w:tr>
      <w:tr w:rsidR="0033397F" w:rsidRPr="0033397F" w14:paraId="39F1C965"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F4E8E"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7" w:name="_Toc137404930"/>
            <w:r w:rsidRPr="0033397F">
              <w:rPr>
                <w:rFonts w:ascii="Times New Roman" w:eastAsia="Times New Roman" w:hAnsi="Times New Roman" w:cs="Times New Roman"/>
                <w:sz w:val="28"/>
                <w:szCs w:val="28"/>
                <w:lang w:val="ru-RU"/>
              </w:rPr>
              <w:t>К07.34</w:t>
            </w:r>
            <w:bookmarkEnd w:id="167"/>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6558A2"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8" w:name="_Toc137404931"/>
            <w:r w:rsidRPr="0033397F">
              <w:rPr>
                <w:rFonts w:ascii="Times New Roman" w:eastAsia="Times New Roman" w:hAnsi="Times New Roman" w:cs="Times New Roman"/>
                <w:sz w:val="28"/>
                <w:szCs w:val="28"/>
                <w:lang w:val="ru-RU"/>
              </w:rPr>
              <w:t>Транспозиция</w:t>
            </w:r>
            <w:bookmarkEnd w:id="168"/>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05F76D"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69" w:name="_Toc137404932"/>
            <w:r w:rsidRPr="0033397F">
              <w:rPr>
                <w:rFonts w:ascii="Times New Roman" w:eastAsia="Times New Roman" w:hAnsi="Times New Roman" w:cs="Times New Roman"/>
                <w:sz w:val="28"/>
                <w:szCs w:val="28"/>
                <w:lang w:val="ru-RU"/>
              </w:rPr>
              <w:t>0.2%</w:t>
            </w:r>
            <w:bookmarkEnd w:id="169"/>
          </w:p>
        </w:tc>
      </w:tr>
      <w:tr w:rsidR="0033397F" w:rsidRPr="0033397F" w14:paraId="1D85BED8" w14:textId="77777777" w:rsidTr="0033397F">
        <w:trPr>
          <w:trHeight w:val="549"/>
        </w:trPr>
        <w:tc>
          <w:tcPr>
            <w:tcW w:w="168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0BC7F566"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0" w:name="_Toc137404933"/>
            <w:r w:rsidRPr="0033397F">
              <w:rPr>
                <w:rFonts w:ascii="Times New Roman" w:eastAsia="Times New Roman" w:hAnsi="Times New Roman" w:cs="Times New Roman"/>
                <w:sz w:val="28"/>
                <w:szCs w:val="28"/>
                <w:lang w:val="ru-RU"/>
              </w:rPr>
              <w:t>К07.2</w:t>
            </w:r>
            <w:bookmarkEnd w:id="170"/>
          </w:p>
        </w:tc>
        <w:tc>
          <w:tcPr>
            <w:tcW w:w="5024"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111DFC09"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1" w:name="_Toc137404934"/>
            <w:r w:rsidRPr="0033397F">
              <w:rPr>
                <w:rFonts w:ascii="Times New Roman" w:eastAsia="Times New Roman" w:hAnsi="Times New Roman" w:cs="Times New Roman"/>
                <w:sz w:val="28"/>
                <w:szCs w:val="28"/>
                <w:lang w:val="ru-RU"/>
              </w:rPr>
              <w:t>Аномалии соотношения зубных рядов</w:t>
            </w:r>
            <w:bookmarkEnd w:id="171"/>
          </w:p>
        </w:tc>
        <w:tc>
          <w:tcPr>
            <w:tcW w:w="2902"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14:paraId="465A9EAA"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2" w:name="_Toc137404935"/>
            <w:r w:rsidRPr="0033397F">
              <w:rPr>
                <w:rFonts w:ascii="Times New Roman" w:eastAsia="Times New Roman" w:hAnsi="Times New Roman" w:cs="Times New Roman"/>
                <w:sz w:val="28"/>
                <w:szCs w:val="28"/>
                <w:lang w:val="ru-RU"/>
              </w:rPr>
              <w:t>32.6%</w:t>
            </w:r>
            <w:bookmarkEnd w:id="172"/>
          </w:p>
        </w:tc>
      </w:tr>
      <w:tr w:rsidR="0033397F" w:rsidRPr="0033397F" w14:paraId="2FC84770"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F72B34"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3" w:name="_Toc137404936"/>
            <w:r w:rsidRPr="0033397F">
              <w:rPr>
                <w:rFonts w:ascii="Times New Roman" w:eastAsia="Times New Roman" w:hAnsi="Times New Roman" w:cs="Times New Roman"/>
                <w:sz w:val="28"/>
                <w:szCs w:val="28"/>
                <w:lang w:val="ru-RU"/>
              </w:rPr>
              <w:t>К07.20</w:t>
            </w:r>
            <w:bookmarkEnd w:id="173"/>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412F59"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4" w:name="_Toc137404937"/>
            <w:r w:rsidRPr="0033397F">
              <w:rPr>
                <w:rFonts w:ascii="Times New Roman" w:eastAsia="Times New Roman" w:hAnsi="Times New Roman" w:cs="Times New Roman"/>
                <w:sz w:val="28"/>
                <w:szCs w:val="28"/>
                <w:lang w:val="ru-RU"/>
              </w:rPr>
              <w:t>Дистальный прикус</w:t>
            </w:r>
            <w:bookmarkEnd w:id="174"/>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C251C8"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5" w:name="_Toc137404938"/>
            <w:r w:rsidRPr="0033397F">
              <w:rPr>
                <w:rFonts w:ascii="Times New Roman" w:eastAsia="Times New Roman" w:hAnsi="Times New Roman" w:cs="Times New Roman"/>
                <w:sz w:val="28"/>
                <w:szCs w:val="28"/>
                <w:lang w:val="ru-RU"/>
              </w:rPr>
              <w:t>9,45%</w:t>
            </w:r>
            <w:bookmarkEnd w:id="175"/>
          </w:p>
        </w:tc>
      </w:tr>
      <w:tr w:rsidR="0033397F" w:rsidRPr="0033397F" w14:paraId="0DA1BBB3"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96F2D"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6" w:name="_Toc137404939"/>
            <w:r w:rsidRPr="0033397F">
              <w:rPr>
                <w:rFonts w:ascii="Times New Roman" w:eastAsia="Times New Roman" w:hAnsi="Times New Roman" w:cs="Times New Roman"/>
                <w:sz w:val="28"/>
                <w:szCs w:val="28"/>
                <w:lang w:val="ru-RU"/>
              </w:rPr>
              <w:t>К07.21</w:t>
            </w:r>
            <w:bookmarkEnd w:id="176"/>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DAE2DF"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7" w:name="_Toc137404940"/>
            <w:proofErr w:type="spellStart"/>
            <w:r w:rsidRPr="0033397F">
              <w:rPr>
                <w:rFonts w:ascii="Times New Roman" w:eastAsia="Times New Roman" w:hAnsi="Times New Roman" w:cs="Times New Roman"/>
                <w:sz w:val="28"/>
                <w:szCs w:val="28"/>
                <w:lang w:val="ru-RU"/>
              </w:rPr>
              <w:t>Мезиальный</w:t>
            </w:r>
            <w:proofErr w:type="spellEnd"/>
            <w:r w:rsidRPr="0033397F">
              <w:rPr>
                <w:rFonts w:ascii="Times New Roman" w:eastAsia="Times New Roman" w:hAnsi="Times New Roman" w:cs="Times New Roman"/>
                <w:sz w:val="28"/>
                <w:szCs w:val="28"/>
                <w:lang w:val="ru-RU"/>
              </w:rPr>
              <w:t xml:space="preserve"> прикус</w:t>
            </w:r>
            <w:bookmarkEnd w:id="177"/>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3E5077"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8" w:name="_Toc137404941"/>
            <w:r w:rsidRPr="0033397F">
              <w:rPr>
                <w:rFonts w:ascii="Times New Roman" w:eastAsia="Times New Roman" w:hAnsi="Times New Roman" w:cs="Times New Roman"/>
                <w:sz w:val="28"/>
                <w:szCs w:val="28"/>
                <w:lang w:val="ru-RU"/>
              </w:rPr>
              <w:t>2,5%</w:t>
            </w:r>
            <w:bookmarkEnd w:id="178"/>
          </w:p>
        </w:tc>
      </w:tr>
      <w:tr w:rsidR="0033397F" w:rsidRPr="0033397F" w14:paraId="463BAEDD" w14:textId="77777777" w:rsidTr="0033397F">
        <w:trPr>
          <w:trHeight w:val="457"/>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AA8D09"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79" w:name="_Toc137404942"/>
            <w:r w:rsidRPr="0033397F">
              <w:rPr>
                <w:rFonts w:ascii="Times New Roman" w:eastAsia="Times New Roman" w:hAnsi="Times New Roman" w:cs="Times New Roman"/>
                <w:sz w:val="28"/>
                <w:szCs w:val="28"/>
                <w:lang w:val="ru-RU"/>
              </w:rPr>
              <w:t>К07.22</w:t>
            </w:r>
            <w:bookmarkEnd w:id="179"/>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F13EEC"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0" w:name="_Toc137404943"/>
            <w:r w:rsidRPr="0033397F">
              <w:rPr>
                <w:rFonts w:ascii="Times New Roman" w:eastAsia="Times New Roman" w:hAnsi="Times New Roman" w:cs="Times New Roman"/>
                <w:sz w:val="28"/>
                <w:szCs w:val="28"/>
                <w:lang w:val="ru-RU"/>
              </w:rPr>
              <w:t>Чрезмерное горизонтальное перекрытие</w:t>
            </w:r>
            <w:bookmarkEnd w:id="180"/>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07EDD4"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1" w:name="_Toc137404944"/>
            <w:r w:rsidRPr="0033397F">
              <w:rPr>
                <w:rFonts w:ascii="Times New Roman" w:eastAsia="Times New Roman" w:hAnsi="Times New Roman" w:cs="Times New Roman"/>
                <w:sz w:val="28"/>
                <w:szCs w:val="28"/>
                <w:lang w:val="ru-RU"/>
              </w:rPr>
              <w:t>4,9%</w:t>
            </w:r>
            <w:bookmarkEnd w:id="181"/>
          </w:p>
        </w:tc>
      </w:tr>
      <w:tr w:rsidR="0033397F" w:rsidRPr="0033397F" w14:paraId="538C7115" w14:textId="77777777" w:rsidTr="0033397F">
        <w:trPr>
          <w:trHeight w:val="74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B02DBF"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2" w:name="_Toc137404945"/>
            <w:r w:rsidRPr="0033397F">
              <w:rPr>
                <w:rFonts w:ascii="Times New Roman" w:eastAsia="Times New Roman" w:hAnsi="Times New Roman" w:cs="Times New Roman"/>
                <w:sz w:val="28"/>
                <w:szCs w:val="28"/>
                <w:lang w:val="ru-RU"/>
              </w:rPr>
              <w:t>К07.23</w:t>
            </w:r>
            <w:bookmarkEnd w:id="182"/>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7F3F1"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3" w:name="_Toc137404946"/>
            <w:r w:rsidRPr="0033397F">
              <w:rPr>
                <w:rFonts w:ascii="Times New Roman" w:eastAsia="Times New Roman" w:hAnsi="Times New Roman" w:cs="Times New Roman"/>
                <w:sz w:val="28"/>
                <w:szCs w:val="28"/>
                <w:lang w:val="ru-RU"/>
              </w:rPr>
              <w:t>Чрезмерное вертикальное перекрытие</w:t>
            </w:r>
            <w:bookmarkEnd w:id="183"/>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B6529F"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4" w:name="_Toc137404947"/>
            <w:r w:rsidRPr="0033397F">
              <w:rPr>
                <w:rFonts w:ascii="Times New Roman" w:eastAsia="Times New Roman" w:hAnsi="Times New Roman" w:cs="Times New Roman"/>
                <w:sz w:val="28"/>
                <w:szCs w:val="28"/>
                <w:lang w:val="ru-RU"/>
              </w:rPr>
              <w:t>1,6%</w:t>
            </w:r>
            <w:bookmarkEnd w:id="184"/>
          </w:p>
        </w:tc>
      </w:tr>
      <w:tr w:rsidR="0033397F" w:rsidRPr="0033397F" w14:paraId="49B7B852"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DB0BDE"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5" w:name="_Toc137404948"/>
            <w:r w:rsidRPr="0033397F">
              <w:rPr>
                <w:rFonts w:ascii="Times New Roman" w:eastAsia="Times New Roman" w:hAnsi="Times New Roman" w:cs="Times New Roman"/>
                <w:sz w:val="28"/>
                <w:szCs w:val="28"/>
                <w:lang w:val="ru-RU"/>
              </w:rPr>
              <w:t>К07.24</w:t>
            </w:r>
            <w:bookmarkEnd w:id="185"/>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632A4C"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6" w:name="_Toc137404949"/>
            <w:r w:rsidRPr="0033397F">
              <w:rPr>
                <w:rFonts w:ascii="Times New Roman" w:eastAsia="Times New Roman" w:hAnsi="Times New Roman" w:cs="Times New Roman"/>
                <w:sz w:val="28"/>
                <w:szCs w:val="28"/>
                <w:lang w:val="ru-RU"/>
              </w:rPr>
              <w:t xml:space="preserve">Вертикальная </w:t>
            </w:r>
            <w:proofErr w:type="spellStart"/>
            <w:r w:rsidRPr="0033397F">
              <w:rPr>
                <w:rFonts w:ascii="Times New Roman" w:eastAsia="Times New Roman" w:hAnsi="Times New Roman" w:cs="Times New Roman"/>
                <w:sz w:val="28"/>
                <w:szCs w:val="28"/>
                <w:lang w:val="ru-RU"/>
              </w:rPr>
              <w:t>дезокклюзия</w:t>
            </w:r>
            <w:bookmarkEnd w:id="186"/>
            <w:proofErr w:type="spellEnd"/>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5A9FF7"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7" w:name="_Toc137404950"/>
            <w:r w:rsidRPr="0033397F">
              <w:rPr>
                <w:rFonts w:ascii="Times New Roman" w:eastAsia="Times New Roman" w:hAnsi="Times New Roman" w:cs="Times New Roman"/>
                <w:sz w:val="28"/>
                <w:szCs w:val="28"/>
                <w:lang w:val="ru-RU"/>
              </w:rPr>
              <w:t>4,4%</w:t>
            </w:r>
            <w:bookmarkEnd w:id="187"/>
          </w:p>
        </w:tc>
      </w:tr>
      <w:tr w:rsidR="0033397F" w:rsidRPr="0033397F" w14:paraId="7143D3F0"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2709B7"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8" w:name="_Toc137404951"/>
            <w:r w:rsidRPr="0033397F">
              <w:rPr>
                <w:rFonts w:ascii="Times New Roman" w:eastAsia="Times New Roman" w:hAnsi="Times New Roman" w:cs="Times New Roman"/>
                <w:sz w:val="28"/>
                <w:szCs w:val="28"/>
                <w:lang w:val="ru-RU"/>
              </w:rPr>
              <w:t>К07.25</w:t>
            </w:r>
            <w:bookmarkEnd w:id="188"/>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AC88D8"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89" w:name="_Toc137404952"/>
            <w:r w:rsidRPr="0033397F">
              <w:rPr>
                <w:rFonts w:ascii="Times New Roman" w:eastAsia="Times New Roman" w:hAnsi="Times New Roman" w:cs="Times New Roman"/>
                <w:sz w:val="28"/>
                <w:szCs w:val="28"/>
                <w:lang w:val="ru-RU"/>
              </w:rPr>
              <w:t>Перекрестный прикус</w:t>
            </w:r>
            <w:bookmarkEnd w:id="189"/>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0ABEBC"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90" w:name="_Toc137404953"/>
            <w:r w:rsidRPr="0033397F">
              <w:rPr>
                <w:rFonts w:ascii="Times New Roman" w:eastAsia="Times New Roman" w:hAnsi="Times New Roman" w:cs="Times New Roman"/>
                <w:sz w:val="28"/>
                <w:szCs w:val="28"/>
                <w:lang w:val="ru-RU"/>
              </w:rPr>
              <w:t>0,6%</w:t>
            </w:r>
            <w:bookmarkEnd w:id="190"/>
            <w:r w:rsidRPr="0033397F">
              <w:rPr>
                <w:rFonts w:ascii="Times New Roman" w:eastAsia="Times New Roman" w:hAnsi="Times New Roman" w:cs="Times New Roman"/>
                <w:sz w:val="28"/>
                <w:szCs w:val="28"/>
                <w:lang w:val="ru-RU"/>
              </w:rPr>
              <w:t xml:space="preserve"> </w:t>
            </w:r>
          </w:p>
        </w:tc>
      </w:tr>
      <w:tr w:rsidR="0033397F" w:rsidRPr="0033397F" w14:paraId="1924BBDA" w14:textId="77777777" w:rsidTr="0033397F">
        <w:trPr>
          <w:trHeight w:val="450"/>
        </w:trPr>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268D62"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r w:rsidRPr="0033397F">
              <w:rPr>
                <w:rFonts w:ascii="Times New Roman" w:eastAsia="Times New Roman" w:hAnsi="Times New Roman" w:cs="Times New Roman"/>
                <w:sz w:val="28"/>
                <w:szCs w:val="28"/>
                <w:lang w:val="ru-RU"/>
              </w:rPr>
              <w:t> </w:t>
            </w:r>
          </w:p>
        </w:tc>
        <w:tc>
          <w:tcPr>
            <w:tcW w:w="50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0AC870" w14:textId="77777777"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91" w:name="_Toc137404954"/>
            <w:r w:rsidRPr="0033397F">
              <w:rPr>
                <w:rFonts w:ascii="Times New Roman" w:eastAsia="Times New Roman" w:hAnsi="Times New Roman" w:cs="Times New Roman"/>
                <w:sz w:val="28"/>
                <w:szCs w:val="28"/>
                <w:lang w:val="ru-RU"/>
              </w:rPr>
              <w:t>Сочетанная патология</w:t>
            </w:r>
            <w:bookmarkEnd w:id="191"/>
            <w:r w:rsidRPr="0033397F">
              <w:rPr>
                <w:rFonts w:ascii="Times New Roman" w:eastAsia="Times New Roman" w:hAnsi="Times New Roman" w:cs="Times New Roman"/>
                <w:sz w:val="28"/>
                <w:szCs w:val="28"/>
                <w:lang w:val="ru-RU"/>
              </w:rPr>
              <w:t xml:space="preserve"> </w:t>
            </w:r>
          </w:p>
        </w:tc>
        <w:tc>
          <w:tcPr>
            <w:tcW w:w="29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83061" w14:textId="3D53A218" w:rsidR="0033397F" w:rsidRP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bookmarkStart w:id="192" w:name="_Toc137404955"/>
            <w:r w:rsidRPr="0033397F">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4</w:t>
            </w:r>
            <w:r w:rsidRPr="0033397F">
              <w:rPr>
                <w:rFonts w:ascii="Times New Roman" w:eastAsia="Times New Roman" w:hAnsi="Times New Roman" w:cs="Times New Roman"/>
                <w:sz w:val="28"/>
                <w:szCs w:val="28"/>
                <w:lang w:val="ru-RU"/>
              </w:rPr>
              <w:t>,7%</w:t>
            </w:r>
            <w:bookmarkEnd w:id="192"/>
          </w:p>
        </w:tc>
      </w:tr>
    </w:tbl>
    <w:p w14:paraId="6C420094" w14:textId="77777777" w:rsidR="0033397F" w:rsidRDefault="0033397F" w:rsidP="00BA2CCA">
      <w:pPr>
        <w:spacing w:before="480" w:after="0" w:line="240" w:lineRule="auto"/>
        <w:contextualSpacing/>
        <w:outlineLvl w:val="0"/>
        <w:rPr>
          <w:rFonts w:ascii="Times New Roman" w:eastAsia="Times New Roman" w:hAnsi="Times New Roman" w:cs="Times New Roman"/>
          <w:sz w:val="28"/>
          <w:szCs w:val="28"/>
          <w:lang w:val="ru-RU"/>
        </w:rPr>
      </w:pPr>
    </w:p>
    <w:p w14:paraId="084EC06E" w14:textId="28F176ED" w:rsidR="0004523C" w:rsidRPr="0004523C" w:rsidRDefault="0004523C"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93" w:name="_Toc137404957"/>
      <w:r w:rsidRPr="0004523C">
        <w:rPr>
          <w:rFonts w:ascii="Times New Roman" w:eastAsia="Times New Roman" w:hAnsi="Times New Roman" w:cs="Times New Roman"/>
          <w:sz w:val="28"/>
          <w:szCs w:val="28"/>
          <w:lang w:val="ru-RU"/>
        </w:rPr>
        <w:t>Дистальный прикус является наиболее распространенной аномалией окклюзии и встречается у около 37% детей с патологией прикуса. Дистальный прикус характеризуется смещением нижней челюсти назад по отношению к верхней челюсти.</w:t>
      </w:r>
      <w:r>
        <w:rPr>
          <w:rFonts w:ascii="Times New Roman" w:eastAsia="Times New Roman" w:hAnsi="Times New Roman" w:cs="Times New Roman"/>
          <w:sz w:val="28"/>
          <w:szCs w:val="28"/>
          <w:lang w:val="ru-RU"/>
        </w:rPr>
        <w:t xml:space="preserve"> </w:t>
      </w:r>
      <w:r w:rsidRPr="0004523C">
        <w:rPr>
          <w:rFonts w:ascii="Times New Roman" w:eastAsia="Times New Roman" w:hAnsi="Times New Roman" w:cs="Times New Roman"/>
          <w:sz w:val="28"/>
          <w:szCs w:val="28"/>
          <w:lang w:val="ru-RU"/>
        </w:rPr>
        <w:t>Следующим по распространенности является глубокий прикус, который встречается у примерно 23,7% детей с патологией прикуса. Глубокий прикус характеризуется вертикальным перекрытием верхних зубов над нижними зубами в замкнутом состоянии челюстей.</w:t>
      </w:r>
      <w:r>
        <w:rPr>
          <w:rFonts w:ascii="Times New Roman" w:eastAsia="Times New Roman" w:hAnsi="Times New Roman" w:cs="Times New Roman"/>
          <w:sz w:val="28"/>
          <w:szCs w:val="28"/>
          <w:lang w:val="ru-RU"/>
        </w:rPr>
        <w:t xml:space="preserve"> </w:t>
      </w:r>
      <w:r w:rsidRPr="0004523C">
        <w:rPr>
          <w:rFonts w:ascii="Times New Roman" w:eastAsia="Times New Roman" w:hAnsi="Times New Roman" w:cs="Times New Roman"/>
          <w:sz w:val="28"/>
          <w:szCs w:val="28"/>
          <w:lang w:val="ru-RU"/>
        </w:rPr>
        <w:t xml:space="preserve">Вертикальная </w:t>
      </w:r>
      <w:proofErr w:type="spellStart"/>
      <w:r w:rsidRPr="0004523C">
        <w:rPr>
          <w:rFonts w:ascii="Times New Roman" w:eastAsia="Times New Roman" w:hAnsi="Times New Roman" w:cs="Times New Roman"/>
          <w:sz w:val="28"/>
          <w:szCs w:val="28"/>
          <w:lang w:val="ru-RU"/>
        </w:rPr>
        <w:t>дезокклюзия</w:t>
      </w:r>
      <w:proofErr w:type="spellEnd"/>
      <w:r w:rsidRPr="0004523C">
        <w:rPr>
          <w:rFonts w:ascii="Times New Roman" w:eastAsia="Times New Roman" w:hAnsi="Times New Roman" w:cs="Times New Roman"/>
          <w:sz w:val="28"/>
          <w:szCs w:val="28"/>
          <w:lang w:val="ru-RU"/>
        </w:rPr>
        <w:t xml:space="preserve"> составляет около 4,7% от общего числа детей с патологией прикуса. Она характеризуется неправильным вертикальным соотношением верхней и нижней челюстей при закрытии рта.</w:t>
      </w:r>
      <w:r>
        <w:rPr>
          <w:rFonts w:ascii="Times New Roman" w:eastAsia="Times New Roman" w:hAnsi="Times New Roman" w:cs="Times New Roman"/>
          <w:sz w:val="28"/>
          <w:szCs w:val="28"/>
          <w:lang w:val="ru-RU"/>
        </w:rPr>
        <w:t xml:space="preserve"> </w:t>
      </w:r>
      <w:proofErr w:type="spellStart"/>
      <w:r w:rsidRPr="0004523C">
        <w:rPr>
          <w:rFonts w:ascii="Times New Roman" w:eastAsia="Times New Roman" w:hAnsi="Times New Roman" w:cs="Times New Roman"/>
          <w:sz w:val="28"/>
          <w:szCs w:val="28"/>
          <w:lang w:val="ru-RU"/>
        </w:rPr>
        <w:t>Мезиальный</w:t>
      </w:r>
      <w:proofErr w:type="spellEnd"/>
      <w:r w:rsidRPr="0004523C">
        <w:rPr>
          <w:rFonts w:ascii="Times New Roman" w:eastAsia="Times New Roman" w:hAnsi="Times New Roman" w:cs="Times New Roman"/>
          <w:sz w:val="28"/>
          <w:szCs w:val="28"/>
          <w:lang w:val="ru-RU"/>
        </w:rPr>
        <w:t xml:space="preserve"> прикус составляет около 7,5% от общего числа детей с патологией прикуса. </w:t>
      </w:r>
      <w:proofErr w:type="spellStart"/>
      <w:r w:rsidRPr="0004523C">
        <w:rPr>
          <w:rFonts w:ascii="Times New Roman" w:eastAsia="Times New Roman" w:hAnsi="Times New Roman" w:cs="Times New Roman"/>
          <w:sz w:val="28"/>
          <w:szCs w:val="28"/>
          <w:lang w:val="ru-RU"/>
        </w:rPr>
        <w:t>Мезиальный</w:t>
      </w:r>
      <w:proofErr w:type="spellEnd"/>
      <w:r w:rsidRPr="0004523C">
        <w:rPr>
          <w:rFonts w:ascii="Times New Roman" w:eastAsia="Times New Roman" w:hAnsi="Times New Roman" w:cs="Times New Roman"/>
          <w:sz w:val="28"/>
          <w:szCs w:val="28"/>
          <w:lang w:val="ru-RU"/>
        </w:rPr>
        <w:t xml:space="preserve"> прикус характеризуется передним смещением нижней челюсти относительно верхней.</w:t>
      </w:r>
      <w:bookmarkEnd w:id="193"/>
    </w:p>
    <w:p w14:paraId="243A7214" w14:textId="1EC29EDE" w:rsidR="0033397F" w:rsidRDefault="0004523C"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94" w:name="_Toc137404958"/>
      <w:r w:rsidRPr="0004523C">
        <w:rPr>
          <w:rFonts w:ascii="Times New Roman" w:eastAsia="Times New Roman" w:hAnsi="Times New Roman" w:cs="Times New Roman"/>
          <w:sz w:val="28"/>
          <w:szCs w:val="28"/>
          <w:lang w:val="ru-RU"/>
        </w:rPr>
        <w:lastRenderedPageBreak/>
        <w:t xml:space="preserve">В случаях вертикальной </w:t>
      </w:r>
      <w:proofErr w:type="spellStart"/>
      <w:r w:rsidRPr="0004523C">
        <w:rPr>
          <w:rFonts w:ascii="Times New Roman" w:eastAsia="Times New Roman" w:hAnsi="Times New Roman" w:cs="Times New Roman"/>
          <w:sz w:val="28"/>
          <w:szCs w:val="28"/>
          <w:lang w:val="ru-RU"/>
        </w:rPr>
        <w:t>дезокклюзии</w:t>
      </w:r>
      <w:proofErr w:type="spellEnd"/>
      <w:r w:rsidRPr="0004523C">
        <w:rPr>
          <w:rFonts w:ascii="Times New Roman" w:eastAsia="Times New Roman" w:hAnsi="Times New Roman" w:cs="Times New Roman"/>
          <w:sz w:val="28"/>
          <w:szCs w:val="28"/>
          <w:lang w:val="ru-RU"/>
        </w:rPr>
        <w:t>, в 66,67% случаев, часто наблюдаются нарушения глотания («инфантильное» глотание) и вредные привычки, такие как сосание пальцев, губ, различных предметов и т.д.</w:t>
      </w:r>
      <w:r>
        <w:rPr>
          <w:rFonts w:ascii="Times New Roman" w:eastAsia="Times New Roman" w:hAnsi="Times New Roman" w:cs="Times New Roman"/>
          <w:sz w:val="28"/>
          <w:szCs w:val="28"/>
          <w:lang w:val="ru-RU"/>
        </w:rPr>
        <w:t xml:space="preserve"> </w:t>
      </w:r>
      <w:r w:rsidRPr="0004523C">
        <w:rPr>
          <w:rFonts w:ascii="Times New Roman" w:eastAsia="Times New Roman" w:hAnsi="Times New Roman" w:cs="Times New Roman"/>
          <w:sz w:val="28"/>
          <w:szCs w:val="28"/>
          <w:lang w:val="ru-RU"/>
        </w:rPr>
        <w:t>Частота встречаемости перекрестного и прямого прикуса составила 15,9% и 14% соответственно. Перекрестный прикус характеризуется горизонтальным перекрытием зубов (когда зубы нижней челюсти располагаются впереди зубов верхней челюсти), в то время как прямой прикус означает нормальное горизонтальное соотношение зубных рядов.</w:t>
      </w:r>
      <w:r w:rsidR="00695CC8">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4</w:t>
      </w:r>
      <w:r w:rsidR="00695CC8">
        <w:rPr>
          <w:rFonts w:ascii="Times New Roman" w:eastAsia="Times New Roman" w:hAnsi="Times New Roman" w:cs="Times New Roman"/>
          <w:sz w:val="28"/>
          <w:szCs w:val="28"/>
          <w:lang w:val="ru-RU"/>
        </w:rPr>
        <w:t>)</w:t>
      </w:r>
      <w:bookmarkEnd w:id="194"/>
    </w:p>
    <w:p w14:paraId="20397C1B" w14:textId="0281088F" w:rsidR="00CB2F0D" w:rsidRDefault="00695CC8" w:rsidP="00BA2CCA">
      <w:pPr>
        <w:spacing w:before="480" w:after="0" w:line="240" w:lineRule="auto"/>
        <w:contextualSpacing/>
        <w:outlineLvl w:val="0"/>
        <w:rPr>
          <w:rFonts w:ascii="Times New Roman" w:eastAsia="Times New Roman" w:hAnsi="Times New Roman" w:cs="Times New Roman"/>
          <w:sz w:val="28"/>
          <w:szCs w:val="28"/>
          <w:lang w:val="ru-RU"/>
        </w:rPr>
      </w:pPr>
      <w:bookmarkStart w:id="195" w:name="_Toc137404959"/>
      <w:r>
        <w:rPr>
          <w:rFonts w:ascii="Times New Roman" w:eastAsia="Times New Roman" w:hAnsi="Times New Roman" w:cs="Times New Roman"/>
          <w:noProof/>
          <w:sz w:val="28"/>
          <w:szCs w:val="28"/>
          <w:lang w:val="ru-RU"/>
        </w:rPr>
        <w:drawing>
          <wp:inline distT="0" distB="0" distL="0" distR="0" wp14:anchorId="293D0159" wp14:editId="1C4FE3E9">
            <wp:extent cx="6183581" cy="3268980"/>
            <wp:effectExtent l="0" t="0" r="0" b="0"/>
            <wp:docPr id="6616088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4783" cy="3274902"/>
                    </a:xfrm>
                    <a:prstGeom prst="rect">
                      <a:avLst/>
                    </a:prstGeom>
                    <a:noFill/>
                  </pic:spPr>
                </pic:pic>
              </a:graphicData>
            </a:graphic>
          </wp:inline>
        </w:drawing>
      </w:r>
      <w:bookmarkEnd w:id="195"/>
    </w:p>
    <w:p w14:paraId="15B78527" w14:textId="29A7B9A2" w:rsidR="00695CC8" w:rsidRDefault="00695CC8" w:rsidP="00BA2CCA">
      <w:pPr>
        <w:spacing w:before="480" w:after="0" w:line="240" w:lineRule="auto"/>
        <w:contextualSpacing/>
        <w:jc w:val="center"/>
        <w:outlineLvl w:val="0"/>
        <w:rPr>
          <w:rFonts w:ascii="Times New Roman" w:eastAsia="Times New Roman" w:hAnsi="Times New Roman" w:cs="Times New Roman"/>
          <w:sz w:val="28"/>
          <w:szCs w:val="28"/>
          <w:lang w:val="ru-RU"/>
        </w:rPr>
      </w:pPr>
      <w:bookmarkStart w:id="196" w:name="_Toc137404960"/>
      <w:r>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lang w:val="ru-RU"/>
        </w:rPr>
        <w:t xml:space="preserve">. </w:t>
      </w:r>
      <w:r w:rsidRPr="00695CC8">
        <w:rPr>
          <w:rFonts w:ascii="Times New Roman" w:eastAsia="Times New Roman" w:hAnsi="Times New Roman" w:cs="Times New Roman"/>
          <w:sz w:val="28"/>
          <w:szCs w:val="28"/>
          <w:lang w:val="ru-RU"/>
        </w:rPr>
        <w:t>Распространенность патологических видов прикусов среди детей, %</w:t>
      </w:r>
      <w:bookmarkEnd w:id="196"/>
    </w:p>
    <w:p w14:paraId="19E54436" w14:textId="77777777" w:rsidR="00695CC8" w:rsidRDefault="00695CC8" w:rsidP="00BA2CCA">
      <w:pPr>
        <w:spacing w:before="480" w:after="0" w:line="240" w:lineRule="auto"/>
        <w:contextualSpacing/>
        <w:outlineLvl w:val="0"/>
        <w:rPr>
          <w:rFonts w:ascii="Times New Roman" w:eastAsia="Times New Roman" w:hAnsi="Times New Roman" w:cs="Times New Roman"/>
          <w:sz w:val="28"/>
          <w:szCs w:val="28"/>
          <w:lang w:val="ru-RU"/>
        </w:rPr>
      </w:pPr>
    </w:p>
    <w:p w14:paraId="3ED858A3" w14:textId="4DA2CB39" w:rsidR="00900154" w:rsidRDefault="00900154" w:rsidP="00BA2CCA">
      <w:pPr>
        <w:spacing w:before="480" w:after="0" w:line="240" w:lineRule="auto"/>
        <w:ind w:firstLine="709"/>
        <w:contextualSpacing/>
        <w:outlineLvl w:val="0"/>
        <w:rPr>
          <w:rFonts w:ascii="Times New Roman" w:eastAsia="Times New Roman" w:hAnsi="Times New Roman" w:cs="Times New Roman"/>
          <w:b/>
          <w:bCs/>
          <w:sz w:val="28"/>
          <w:szCs w:val="28"/>
          <w:lang w:val="ru-RU"/>
        </w:rPr>
      </w:pPr>
      <w:bookmarkStart w:id="197" w:name="_Toc137404961"/>
      <w:r w:rsidRPr="00900154">
        <w:rPr>
          <w:rFonts w:ascii="Times New Roman" w:eastAsia="Times New Roman" w:hAnsi="Times New Roman" w:cs="Times New Roman"/>
          <w:b/>
          <w:bCs/>
          <w:sz w:val="28"/>
          <w:szCs w:val="28"/>
          <w:lang w:val="ru-RU"/>
        </w:rPr>
        <w:t>3.2 Связь зубочелюстных аномалий с общими и местными нарушениями организма</w:t>
      </w:r>
      <w:bookmarkEnd w:id="197"/>
    </w:p>
    <w:p w14:paraId="75270C1E" w14:textId="74FCDD00" w:rsidR="00BA2CCA" w:rsidRDefault="00900154"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198" w:name="_Toc137404962"/>
      <w:r w:rsidRPr="00900154">
        <w:rPr>
          <w:rFonts w:ascii="Times New Roman" w:eastAsia="Times New Roman" w:hAnsi="Times New Roman" w:cs="Times New Roman"/>
          <w:sz w:val="28"/>
          <w:szCs w:val="28"/>
          <w:lang w:val="ru-RU"/>
        </w:rPr>
        <w:t xml:space="preserve">В организме, как в целостной системе невозможно изолированное нарушение функции либо формы одного отдельно взятого органа. Это относится и к зубочелюстным аномалиям и деформациям. Их наличие либо отсутствие находится в тесной взаимосвязи с другими заболеваниями. Из всего осмотренного контингента наличие сопутствующих заболеваний не было отмечено лишь у </w:t>
      </w:r>
      <w:r w:rsidR="0054657E">
        <w:rPr>
          <w:rFonts w:ascii="Times New Roman" w:eastAsia="Times New Roman" w:hAnsi="Times New Roman" w:cs="Times New Roman"/>
          <w:sz w:val="28"/>
          <w:szCs w:val="28"/>
          <w:lang w:val="ru-RU"/>
        </w:rPr>
        <w:t>195</w:t>
      </w:r>
      <w:r w:rsidRPr="00900154">
        <w:rPr>
          <w:rFonts w:ascii="Times New Roman" w:eastAsia="Times New Roman" w:hAnsi="Times New Roman" w:cs="Times New Roman"/>
          <w:sz w:val="28"/>
          <w:szCs w:val="28"/>
          <w:lang w:val="ru-RU"/>
        </w:rPr>
        <w:t xml:space="preserve"> детей (3</w:t>
      </w:r>
      <w:r w:rsidR="0054657E">
        <w:rPr>
          <w:rFonts w:ascii="Times New Roman" w:eastAsia="Times New Roman" w:hAnsi="Times New Roman" w:cs="Times New Roman"/>
          <w:sz w:val="28"/>
          <w:szCs w:val="28"/>
          <w:lang w:val="ru-RU"/>
        </w:rPr>
        <w:t>4</w:t>
      </w:r>
      <w:r w:rsidRPr="00900154">
        <w:rPr>
          <w:rFonts w:ascii="Times New Roman" w:eastAsia="Times New Roman" w:hAnsi="Times New Roman" w:cs="Times New Roman"/>
          <w:sz w:val="28"/>
          <w:szCs w:val="28"/>
          <w:lang w:val="ru-RU"/>
        </w:rPr>
        <w:t>,</w:t>
      </w:r>
      <w:r w:rsidR="0054657E">
        <w:rPr>
          <w:rFonts w:ascii="Times New Roman" w:eastAsia="Times New Roman" w:hAnsi="Times New Roman" w:cs="Times New Roman"/>
          <w:sz w:val="28"/>
          <w:szCs w:val="28"/>
          <w:lang w:val="ru-RU"/>
        </w:rPr>
        <w:t>5%</w:t>
      </w:r>
      <w:r w:rsidRPr="00900154">
        <w:rPr>
          <w:rFonts w:ascii="Times New Roman" w:eastAsia="Times New Roman" w:hAnsi="Times New Roman" w:cs="Times New Roman"/>
          <w:sz w:val="28"/>
          <w:szCs w:val="28"/>
          <w:lang w:val="ru-RU"/>
        </w:rPr>
        <w:t>±</w:t>
      </w:r>
      <w:r w:rsidR="0054657E">
        <w:rPr>
          <w:rFonts w:ascii="Times New Roman" w:eastAsia="Times New Roman" w:hAnsi="Times New Roman" w:cs="Times New Roman"/>
          <w:sz w:val="28"/>
          <w:szCs w:val="28"/>
          <w:lang w:val="ru-RU"/>
        </w:rPr>
        <w:t>0,7</w:t>
      </w:r>
      <w:r w:rsidRPr="00900154">
        <w:rPr>
          <w:rFonts w:ascii="Times New Roman" w:eastAsia="Times New Roman" w:hAnsi="Times New Roman" w:cs="Times New Roman"/>
          <w:sz w:val="28"/>
          <w:szCs w:val="28"/>
          <w:lang w:val="ru-RU"/>
        </w:rPr>
        <w:t>%).</w:t>
      </w:r>
      <w:r w:rsidR="0054657E" w:rsidRPr="0054657E">
        <w:rPr>
          <w:lang w:val="ru-RU"/>
        </w:rPr>
        <w:t xml:space="preserve"> </w:t>
      </w:r>
      <w:r w:rsidR="0054657E" w:rsidRPr="0054657E">
        <w:rPr>
          <w:rFonts w:ascii="Times New Roman" w:eastAsia="Times New Roman" w:hAnsi="Times New Roman" w:cs="Times New Roman"/>
          <w:sz w:val="28"/>
          <w:szCs w:val="28"/>
          <w:lang w:val="ru-RU"/>
        </w:rPr>
        <w:t>Наличие сопутствующих заболеваний с связанных с ЗЧА определялись по паспорту здоровья в КМИС</w:t>
      </w:r>
      <w:r w:rsidR="0054657E">
        <w:rPr>
          <w:rFonts w:ascii="Times New Roman" w:eastAsia="Times New Roman" w:hAnsi="Times New Roman" w:cs="Times New Roman"/>
          <w:sz w:val="28"/>
          <w:szCs w:val="28"/>
          <w:lang w:val="ru-RU"/>
        </w:rPr>
        <w:t>, в результате сбора анамнеза и согласно данным анкетирования.</w:t>
      </w:r>
      <w:r w:rsidRPr="00900154">
        <w:rPr>
          <w:rFonts w:ascii="Times New Roman" w:eastAsia="Times New Roman" w:hAnsi="Times New Roman" w:cs="Times New Roman"/>
          <w:sz w:val="28"/>
          <w:szCs w:val="28"/>
          <w:lang w:val="ru-RU"/>
        </w:rPr>
        <w:t xml:space="preserve"> Все остальные </w:t>
      </w:r>
      <w:r w:rsidR="0054657E">
        <w:rPr>
          <w:rFonts w:ascii="Times New Roman" w:eastAsia="Times New Roman" w:hAnsi="Times New Roman" w:cs="Times New Roman"/>
          <w:sz w:val="28"/>
          <w:szCs w:val="28"/>
          <w:lang w:val="ru-RU"/>
        </w:rPr>
        <w:t>381</w:t>
      </w:r>
      <w:r w:rsidRPr="00900154">
        <w:rPr>
          <w:rFonts w:ascii="Times New Roman" w:eastAsia="Times New Roman" w:hAnsi="Times New Roman" w:cs="Times New Roman"/>
          <w:sz w:val="28"/>
          <w:szCs w:val="28"/>
          <w:lang w:val="ru-RU"/>
        </w:rPr>
        <w:t xml:space="preserve"> (6</w:t>
      </w:r>
      <w:r w:rsidR="0054657E">
        <w:rPr>
          <w:rFonts w:ascii="Times New Roman" w:eastAsia="Times New Roman" w:hAnsi="Times New Roman" w:cs="Times New Roman"/>
          <w:sz w:val="28"/>
          <w:szCs w:val="28"/>
          <w:lang w:val="ru-RU"/>
        </w:rPr>
        <w:t>5</w:t>
      </w:r>
      <w:r w:rsidRPr="00900154">
        <w:rPr>
          <w:rFonts w:ascii="Times New Roman" w:eastAsia="Times New Roman" w:hAnsi="Times New Roman" w:cs="Times New Roman"/>
          <w:sz w:val="28"/>
          <w:szCs w:val="28"/>
          <w:lang w:val="ru-RU"/>
        </w:rPr>
        <w:t>,</w:t>
      </w:r>
      <w:r w:rsidR="0054657E">
        <w:rPr>
          <w:rFonts w:ascii="Times New Roman" w:eastAsia="Times New Roman" w:hAnsi="Times New Roman" w:cs="Times New Roman"/>
          <w:sz w:val="28"/>
          <w:szCs w:val="28"/>
          <w:lang w:val="ru-RU"/>
        </w:rPr>
        <w:t>5</w:t>
      </w:r>
      <w:r w:rsidRPr="00900154">
        <w:rPr>
          <w:rFonts w:ascii="Times New Roman" w:eastAsia="Times New Roman" w:hAnsi="Times New Roman" w:cs="Times New Roman"/>
          <w:sz w:val="28"/>
          <w:szCs w:val="28"/>
          <w:lang w:val="ru-RU"/>
        </w:rPr>
        <w:t>±0,</w:t>
      </w:r>
      <w:r w:rsidR="0054657E">
        <w:rPr>
          <w:rFonts w:ascii="Times New Roman" w:eastAsia="Times New Roman" w:hAnsi="Times New Roman" w:cs="Times New Roman"/>
          <w:sz w:val="28"/>
          <w:szCs w:val="28"/>
          <w:lang w:val="ru-RU"/>
        </w:rPr>
        <w:t>7</w:t>
      </w:r>
      <w:r w:rsidRPr="00900154">
        <w:rPr>
          <w:rFonts w:ascii="Times New Roman" w:eastAsia="Times New Roman" w:hAnsi="Times New Roman" w:cs="Times New Roman"/>
          <w:sz w:val="28"/>
          <w:szCs w:val="28"/>
          <w:lang w:val="ru-RU"/>
        </w:rPr>
        <w:t>%) имели ту или иную патологию (Таблица 3). Наиболее распространенные заболевания это: патология ЛОР органов – 1</w:t>
      </w:r>
      <w:r w:rsidR="00257604">
        <w:rPr>
          <w:rFonts w:ascii="Times New Roman" w:eastAsia="Times New Roman" w:hAnsi="Times New Roman" w:cs="Times New Roman"/>
          <w:sz w:val="28"/>
          <w:szCs w:val="28"/>
          <w:lang w:val="ru-RU"/>
        </w:rPr>
        <w:t>7</w:t>
      </w:r>
      <w:r w:rsidRPr="00900154">
        <w:rPr>
          <w:rFonts w:ascii="Times New Roman" w:eastAsia="Times New Roman" w:hAnsi="Times New Roman" w:cs="Times New Roman"/>
          <w:sz w:val="28"/>
          <w:szCs w:val="28"/>
          <w:lang w:val="ru-RU"/>
        </w:rPr>
        <w:t>,7±0,</w:t>
      </w:r>
      <w:r w:rsidR="00257604">
        <w:rPr>
          <w:rFonts w:ascii="Times New Roman" w:eastAsia="Times New Roman" w:hAnsi="Times New Roman" w:cs="Times New Roman"/>
          <w:sz w:val="28"/>
          <w:szCs w:val="28"/>
          <w:lang w:val="ru-RU"/>
        </w:rPr>
        <w:t>5</w:t>
      </w:r>
      <w:r w:rsidRPr="00900154">
        <w:rPr>
          <w:rFonts w:ascii="Times New Roman" w:eastAsia="Times New Roman" w:hAnsi="Times New Roman" w:cs="Times New Roman"/>
          <w:sz w:val="28"/>
          <w:szCs w:val="28"/>
          <w:lang w:val="ru-RU"/>
        </w:rPr>
        <w:t>% (хронический тонзиллит, аденоиды, деформация носовой перегородки, хронический ринит, аллергический ринит, хронический отит); заболевания костно-мышечной системы – 1</w:t>
      </w:r>
      <w:r w:rsidR="00257604">
        <w:rPr>
          <w:rFonts w:ascii="Times New Roman" w:eastAsia="Times New Roman" w:hAnsi="Times New Roman" w:cs="Times New Roman"/>
          <w:sz w:val="28"/>
          <w:szCs w:val="28"/>
          <w:lang w:val="ru-RU"/>
        </w:rPr>
        <w:t>5</w:t>
      </w:r>
      <w:r w:rsidRPr="00900154">
        <w:rPr>
          <w:rFonts w:ascii="Times New Roman" w:eastAsia="Times New Roman" w:hAnsi="Times New Roman" w:cs="Times New Roman"/>
          <w:sz w:val="28"/>
          <w:szCs w:val="28"/>
          <w:lang w:val="ru-RU"/>
        </w:rPr>
        <w:t>,2±0,7% (плоскостопие, сколиоз, нарушение осанки,</w:t>
      </w:r>
      <w:r w:rsidR="00BB2EF8">
        <w:rPr>
          <w:rFonts w:ascii="Times New Roman" w:eastAsia="Times New Roman" w:hAnsi="Times New Roman" w:cs="Times New Roman"/>
          <w:sz w:val="28"/>
          <w:szCs w:val="28"/>
          <w:lang w:val="ru-RU"/>
        </w:rPr>
        <w:t xml:space="preserve"> </w:t>
      </w:r>
      <w:r w:rsidRPr="00900154">
        <w:rPr>
          <w:rFonts w:ascii="Times New Roman" w:eastAsia="Times New Roman" w:hAnsi="Times New Roman" w:cs="Times New Roman"/>
          <w:sz w:val="28"/>
          <w:szCs w:val="28"/>
          <w:lang w:val="ru-RU"/>
        </w:rPr>
        <w:t>деформация грудной клетки, сколиотическая осанка); нарушение зрения – 16,</w:t>
      </w:r>
      <w:r w:rsidR="00257604">
        <w:rPr>
          <w:rFonts w:ascii="Times New Roman" w:eastAsia="Times New Roman" w:hAnsi="Times New Roman" w:cs="Times New Roman"/>
          <w:sz w:val="28"/>
          <w:szCs w:val="28"/>
          <w:lang w:val="ru-RU"/>
        </w:rPr>
        <w:t>2</w:t>
      </w:r>
      <w:r w:rsidRPr="00900154">
        <w:rPr>
          <w:rFonts w:ascii="Times New Roman" w:eastAsia="Times New Roman" w:hAnsi="Times New Roman" w:cs="Times New Roman"/>
          <w:sz w:val="28"/>
          <w:szCs w:val="28"/>
          <w:lang w:val="ru-RU"/>
        </w:rPr>
        <w:t>±0,</w:t>
      </w:r>
      <w:r w:rsidR="00257604">
        <w:rPr>
          <w:rFonts w:ascii="Times New Roman" w:eastAsia="Times New Roman" w:hAnsi="Times New Roman" w:cs="Times New Roman"/>
          <w:sz w:val="28"/>
          <w:szCs w:val="28"/>
          <w:lang w:val="ru-RU"/>
        </w:rPr>
        <w:t>6</w:t>
      </w:r>
      <w:r w:rsidRPr="00900154">
        <w:rPr>
          <w:rFonts w:ascii="Times New Roman" w:eastAsia="Times New Roman" w:hAnsi="Times New Roman" w:cs="Times New Roman"/>
          <w:sz w:val="28"/>
          <w:szCs w:val="28"/>
          <w:lang w:val="ru-RU"/>
        </w:rPr>
        <w:t>%; эндокринные нарушения – 7,</w:t>
      </w:r>
      <w:r w:rsidR="00257604">
        <w:rPr>
          <w:rFonts w:ascii="Times New Roman" w:eastAsia="Times New Roman" w:hAnsi="Times New Roman" w:cs="Times New Roman"/>
          <w:sz w:val="28"/>
          <w:szCs w:val="28"/>
          <w:lang w:val="ru-RU"/>
        </w:rPr>
        <w:t>2</w:t>
      </w:r>
      <w:r w:rsidRPr="00900154">
        <w:rPr>
          <w:rFonts w:ascii="Times New Roman" w:eastAsia="Times New Roman" w:hAnsi="Times New Roman" w:cs="Times New Roman"/>
          <w:sz w:val="28"/>
          <w:szCs w:val="28"/>
          <w:lang w:val="ru-RU"/>
        </w:rPr>
        <w:t>±0,5%. множественный кариес – 8,</w:t>
      </w:r>
      <w:r w:rsidR="00257604">
        <w:rPr>
          <w:rFonts w:ascii="Times New Roman" w:eastAsia="Times New Roman" w:hAnsi="Times New Roman" w:cs="Times New Roman"/>
          <w:sz w:val="28"/>
          <w:szCs w:val="28"/>
          <w:lang w:val="ru-RU"/>
        </w:rPr>
        <w:t>7</w:t>
      </w:r>
      <w:r w:rsidRPr="00900154">
        <w:rPr>
          <w:rFonts w:ascii="Times New Roman" w:eastAsia="Times New Roman" w:hAnsi="Times New Roman" w:cs="Times New Roman"/>
          <w:sz w:val="28"/>
          <w:szCs w:val="28"/>
          <w:lang w:val="ru-RU"/>
        </w:rPr>
        <w:t>±0,5%;</w:t>
      </w:r>
      <w:bookmarkStart w:id="199" w:name="_Toc137404963"/>
      <w:bookmarkEnd w:id="198"/>
    </w:p>
    <w:p w14:paraId="5691AF96" w14:textId="77777777" w:rsidR="00361A82" w:rsidRDefault="00361A82"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p>
    <w:p w14:paraId="4EE52391" w14:textId="77777777" w:rsidR="00361A82" w:rsidRDefault="00361A82"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p>
    <w:p w14:paraId="7E6FA7DB" w14:textId="2E09F412" w:rsidR="00BA2CCA" w:rsidRDefault="00C27FE6"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C27FE6">
        <w:rPr>
          <w:rFonts w:ascii="Times New Roman" w:eastAsia="Times New Roman" w:hAnsi="Times New Roman" w:cs="Times New Roman"/>
          <w:sz w:val="28"/>
          <w:szCs w:val="28"/>
          <w:lang w:val="ru-RU"/>
        </w:rPr>
        <w:t>Различные виды патологии демонстрируют очень тесную связь с зубочелюстными аномалиями</w:t>
      </w:r>
      <w:r>
        <w:rPr>
          <w:rFonts w:ascii="Times New Roman" w:eastAsia="Times New Roman" w:hAnsi="Times New Roman" w:cs="Times New Roman"/>
          <w:sz w:val="28"/>
          <w:szCs w:val="28"/>
          <w:lang w:val="ru-RU"/>
        </w:rPr>
        <w:t>.</w:t>
      </w:r>
      <w:bookmarkStart w:id="200" w:name="_Toc137404964"/>
      <w:bookmarkEnd w:id="199"/>
    </w:p>
    <w:p w14:paraId="024C45A7" w14:textId="4ACEE68E" w:rsidR="00BA2CCA" w:rsidRDefault="00C27FE6"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C27FE6">
        <w:rPr>
          <w:rFonts w:ascii="Times New Roman" w:eastAsia="Times New Roman" w:hAnsi="Times New Roman" w:cs="Times New Roman"/>
          <w:sz w:val="28"/>
          <w:szCs w:val="28"/>
          <w:lang w:val="ru-RU"/>
        </w:rPr>
        <w:t>Врожденная патология зубочелюстной системы, такая как расщелины губы, неба и альвеолярного отростка, всегда сопровождается деформациями прикуса и положения зубов в 100% случаев, что является очевидным.</w:t>
      </w:r>
      <w:bookmarkStart w:id="201" w:name="_Toc137404965"/>
      <w:bookmarkEnd w:id="200"/>
    </w:p>
    <w:p w14:paraId="0E8AC94F" w14:textId="734D94A4" w:rsidR="00BA2CCA" w:rsidRDefault="00C27FE6"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C27FE6">
        <w:rPr>
          <w:rFonts w:ascii="Times New Roman" w:eastAsia="Times New Roman" w:hAnsi="Times New Roman" w:cs="Times New Roman"/>
          <w:sz w:val="28"/>
          <w:szCs w:val="28"/>
          <w:lang w:val="ru-RU"/>
        </w:rPr>
        <w:t>Также высокая распространенность зубочелюстных аномалий наблюдается у детей с заболеваниями ЛОР-органов, которая сочетается с ЗЧА в 8</w:t>
      </w:r>
      <w:r>
        <w:rPr>
          <w:rFonts w:ascii="Times New Roman" w:eastAsia="Times New Roman" w:hAnsi="Times New Roman" w:cs="Times New Roman"/>
          <w:sz w:val="28"/>
          <w:szCs w:val="28"/>
          <w:lang w:val="ru-RU"/>
        </w:rPr>
        <w:t>4,4</w:t>
      </w:r>
      <w:r w:rsidRPr="00C27FE6">
        <w:rPr>
          <w:rFonts w:ascii="Times New Roman" w:eastAsia="Times New Roman" w:hAnsi="Times New Roman" w:cs="Times New Roman"/>
          <w:sz w:val="28"/>
          <w:szCs w:val="28"/>
          <w:lang w:val="ru-RU"/>
        </w:rPr>
        <w:t>±1,5% случаев,</w:t>
      </w:r>
      <w:r>
        <w:rPr>
          <w:rFonts w:ascii="Times New Roman" w:eastAsia="Times New Roman" w:hAnsi="Times New Roman" w:cs="Times New Roman"/>
          <w:sz w:val="28"/>
          <w:szCs w:val="28"/>
          <w:lang w:val="ru-RU"/>
        </w:rPr>
        <w:t xml:space="preserve"> </w:t>
      </w:r>
      <w:r w:rsidRPr="00C27FE6">
        <w:rPr>
          <w:rFonts w:ascii="Times New Roman" w:eastAsia="Times New Roman" w:hAnsi="Times New Roman" w:cs="Times New Roman"/>
          <w:sz w:val="28"/>
          <w:szCs w:val="28"/>
          <w:lang w:val="ru-RU"/>
        </w:rPr>
        <w:t xml:space="preserve">а также с заболеваниями костно-мышечной системы, где распространенность составляет </w:t>
      </w:r>
      <w:r>
        <w:rPr>
          <w:rFonts w:ascii="Times New Roman" w:eastAsia="Times New Roman" w:hAnsi="Times New Roman" w:cs="Times New Roman"/>
          <w:sz w:val="28"/>
          <w:szCs w:val="28"/>
          <w:lang w:val="ru-RU"/>
        </w:rPr>
        <w:t>79</w:t>
      </w:r>
      <w:r w:rsidRPr="00C27F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5</w:t>
      </w:r>
      <w:r w:rsidRPr="00C27F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0,7</w:t>
      </w:r>
      <w:r w:rsidRPr="00C27FE6">
        <w:rPr>
          <w:rFonts w:ascii="Times New Roman" w:eastAsia="Times New Roman" w:hAnsi="Times New Roman" w:cs="Times New Roman"/>
          <w:sz w:val="28"/>
          <w:szCs w:val="28"/>
          <w:lang w:val="ru-RU"/>
        </w:rPr>
        <w:t>%</w:t>
      </w:r>
      <w:bookmarkEnd w:id="201"/>
      <w:r w:rsidRPr="00C27FE6">
        <w:rPr>
          <w:rFonts w:ascii="Times New Roman" w:eastAsia="Times New Roman" w:hAnsi="Times New Roman" w:cs="Times New Roman"/>
          <w:sz w:val="28"/>
          <w:szCs w:val="28"/>
          <w:lang w:val="ru-RU"/>
        </w:rPr>
        <w:t xml:space="preserve"> </w:t>
      </w:r>
      <w:bookmarkStart w:id="202" w:name="_Toc137404966"/>
    </w:p>
    <w:p w14:paraId="72E91904" w14:textId="77777777" w:rsidR="00BA2CCA" w:rsidRDefault="00C27FE6"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C27FE6">
        <w:rPr>
          <w:rFonts w:ascii="Times New Roman" w:eastAsia="Times New Roman" w:hAnsi="Times New Roman" w:cs="Times New Roman"/>
          <w:sz w:val="28"/>
          <w:szCs w:val="28"/>
          <w:lang w:val="ru-RU"/>
        </w:rPr>
        <w:t xml:space="preserve">При различных заболеваниях эндокринной системы и множественном кариесе заболеваемость немного ниже и составляет </w:t>
      </w:r>
      <w:r>
        <w:rPr>
          <w:rFonts w:ascii="Times New Roman" w:eastAsia="Times New Roman" w:hAnsi="Times New Roman" w:cs="Times New Roman"/>
          <w:sz w:val="28"/>
          <w:szCs w:val="28"/>
          <w:lang w:val="ru-RU"/>
        </w:rPr>
        <w:t>69</w:t>
      </w:r>
      <w:r w:rsidRPr="00C27F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5</w:t>
      </w:r>
      <w:r w:rsidRPr="00C27F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2</w:t>
      </w:r>
      <w:r w:rsidRPr="00C27FE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5</w:t>
      </w:r>
      <w:r w:rsidRPr="00C27FE6">
        <w:rPr>
          <w:rFonts w:ascii="Times New Roman" w:eastAsia="Times New Roman" w:hAnsi="Times New Roman" w:cs="Times New Roman"/>
          <w:sz w:val="28"/>
          <w:szCs w:val="28"/>
          <w:lang w:val="ru-RU"/>
        </w:rPr>
        <w:t>% и 7</w:t>
      </w:r>
      <w:r>
        <w:rPr>
          <w:rFonts w:ascii="Times New Roman" w:eastAsia="Times New Roman" w:hAnsi="Times New Roman" w:cs="Times New Roman"/>
          <w:sz w:val="28"/>
          <w:szCs w:val="28"/>
          <w:lang w:val="ru-RU"/>
        </w:rPr>
        <w:t>0</w:t>
      </w:r>
      <w:r w:rsidRPr="00C27FE6">
        <w:rPr>
          <w:rFonts w:ascii="Times New Roman" w:eastAsia="Times New Roman" w:hAnsi="Times New Roman" w:cs="Times New Roman"/>
          <w:sz w:val="28"/>
          <w:szCs w:val="28"/>
          <w:lang w:val="ru-RU"/>
        </w:rPr>
        <w:t>,7±2%</w:t>
      </w:r>
      <w:bookmarkEnd w:id="202"/>
      <w:r w:rsidRPr="00C27FE6">
        <w:rPr>
          <w:rFonts w:ascii="Times New Roman" w:eastAsia="Times New Roman" w:hAnsi="Times New Roman" w:cs="Times New Roman"/>
          <w:sz w:val="28"/>
          <w:szCs w:val="28"/>
          <w:lang w:val="ru-RU"/>
        </w:rPr>
        <w:t xml:space="preserve"> </w:t>
      </w:r>
      <w:bookmarkStart w:id="203" w:name="_Toc137404967"/>
    </w:p>
    <w:p w14:paraId="5660D596" w14:textId="5837E215" w:rsidR="00625285" w:rsidRDefault="00C27FE6"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C27FE6">
        <w:rPr>
          <w:rFonts w:ascii="Times New Roman" w:eastAsia="Times New Roman" w:hAnsi="Times New Roman" w:cs="Times New Roman"/>
          <w:sz w:val="28"/>
          <w:szCs w:val="28"/>
          <w:lang w:val="ru-RU"/>
        </w:rPr>
        <w:t>Если в анамнезе присутствуют два или более заболеваний, распространенность аномалий и деформаций зубочелюстной системы возрастает до 78,30±1,95%.</w:t>
      </w:r>
      <w:bookmarkEnd w:id="203"/>
    </w:p>
    <w:p w14:paraId="72C891BA" w14:textId="77777777" w:rsidR="00B47F5F" w:rsidRDefault="00B47F5F" w:rsidP="00BA2CCA">
      <w:pPr>
        <w:spacing w:before="480" w:after="0" w:line="240" w:lineRule="auto"/>
        <w:contextualSpacing/>
        <w:jc w:val="center"/>
        <w:outlineLvl w:val="0"/>
        <w:rPr>
          <w:rFonts w:ascii="Times New Roman" w:eastAsia="Times New Roman" w:hAnsi="Times New Roman" w:cs="Times New Roman"/>
          <w:sz w:val="28"/>
          <w:szCs w:val="28"/>
          <w:lang w:val="ru-RU"/>
        </w:rPr>
      </w:pPr>
    </w:p>
    <w:p w14:paraId="6E2B5148" w14:textId="6B172A8F" w:rsidR="00034489" w:rsidRDefault="00450CAE" w:rsidP="00BA2CCA">
      <w:pPr>
        <w:spacing w:before="480" w:after="0" w:line="240" w:lineRule="auto"/>
        <w:contextualSpacing/>
        <w:jc w:val="center"/>
        <w:outlineLvl w:val="0"/>
        <w:rPr>
          <w:rFonts w:ascii="Times New Roman" w:eastAsia="Times New Roman" w:hAnsi="Times New Roman" w:cs="Times New Roman"/>
          <w:sz w:val="28"/>
          <w:szCs w:val="28"/>
          <w:lang w:val="ru-RU"/>
        </w:rPr>
      </w:pPr>
      <w:r w:rsidRPr="00450CAE">
        <w:rPr>
          <w:rFonts w:ascii="Times New Roman" w:eastAsia="Times New Roman" w:hAnsi="Times New Roman" w:cs="Times New Roman"/>
          <w:sz w:val="28"/>
          <w:szCs w:val="28"/>
          <w:lang w:val="ru-RU"/>
        </w:rPr>
        <w:t>Таблица 3. Распространенность зубочелюстных аномалий при сопутствующей патологии.</w:t>
      </w:r>
    </w:p>
    <w:tbl>
      <w:tblPr>
        <w:tblStyle w:val="a7"/>
        <w:tblpPr w:leftFromText="180" w:rightFromText="180" w:vertAnchor="text" w:horzAnchor="margin" w:tblpY="156"/>
        <w:tblW w:w="0" w:type="auto"/>
        <w:tblLook w:val="04A0" w:firstRow="1" w:lastRow="0" w:firstColumn="1" w:lastColumn="0" w:noHBand="0" w:noVBand="1"/>
      </w:tblPr>
      <w:tblGrid>
        <w:gridCol w:w="3177"/>
        <w:gridCol w:w="2169"/>
        <w:gridCol w:w="1804"/>
        <w:gridCol w:w="2383"/>
      </w:tblGrid>
      <w:tr w:rsidR="00893001" w14:paraId="2C550733" w14:textId="77777777" w:rsidTr="00361A82">
        <w:trPr>
          <w:trHeight w:val="343"/>
        </w:trPr>
        <w:tc>
          <w:tcPr>
            <w:tcW w:w="3177" w:type="dxa"/>
          </w:tcPr>
          <w:p w14:paraId="131F2A11" w14:textId="77777777" w:rsidR="00893001" w:rsidRPr="00BB2EF8" w:rsidRDefault="00893001" w:rsidP="00893001">
            <w:pPr>
              <w:spacing w:before="480" w:after="0" w:line="240" w:lineRule="auto"/>
              <w:contextualSpacing/>
              <w:jc w:val="both"/>
              <w:outlineLvl w:val="0"/>
              <w:rPr>
                <w:rFonts w:ascii="Times New Roman" w:eastAsia="Times New Roman" w:hAnsi="Times New Roman" w:cs="Times New Roman"/>
                <w:b/>
                <w:bCs/>
                <w:sz w:val="28"/>
                <w:szCs w:val="28"/>
                <w:lang w:val="ru-RU"/>
              </w:rPr>
            </w:pPr>
            <w:bookmarkStart w:id="204" w:name="_Toc137404968"/>
            <w:r w:rsidRPr="00BB2EF8">
              <w:rPr>
                <w:rFonts w:ascii="Times New Roman" w:eastAsia="Times New Roman" w:hAnsi="Times New Roman" w:cs="Times New Roman"/>
                <w:b/>
                <w:bCs/>
                <w:sz w:val="28"/>
                <w:szCs w:val="28"/>
                <w:lang w:val="ru-RU"/>
              </w:rPr>
              <w:t>Заболевания</w:t>
            </w:r>
            <w:bookmarkEnd w:id="204"/>
          </w:p>
        </w:tc>
        <w:tc>
          <w:tcPr>
            <w:tcW w:w="2169" w:type="dxa"/>
          </w:tcPr>
          <w:p w14:paraId="2D9D7FEE" w14:textId="77777777" w:rsidR="00893001" w:rsidRPr="00BB2EF8" w:rsidRDefault="00893001" w:rsidP="00893001">
            <w:pPr>
              <w:spacing w:before="480" w:after="0" w:line="240" w:lineRule="auto"/>
              <w:contextualSpacing/>
              <w:jc w:val="both"/>
              <w:outlineLvl w:val="0"/>
              <w:rPr>
                <w:rFonts w:ascii="Times New Roman" w:eastAsia="Times New Roman" w:hAnsi="Times New Roman" w:cs="Times New Roman"/>
                <w:b/>
                <w:bCs/>
                <w:sz w:val="28"/>
                <w:szCs w:val="28"/>
              </w:rPr>
            </w:pPr>
            <w:bookmarkStart w:id="205" w:name="_Toc137404969"/>
            <w:r w:rsidRPr="00BB2EF8">
              <w:rPr>
                <w:rFonts w:ascii="Times New Roman" w:eastAsia="Times New Roman" w:hAnsi="Times New Roman" w:cs="Times New Roman"/>
                <w:b/>
                <w:bCs/>
                <w:sz w:val="28"/>
                <w:szCs w:val="28"/>
                <w:lang w:val="ru-RU"/>
              </w:rPr>
              <w:t>Кол</w:t>
            </w:r>
            <w:r w:rsidRPr="00BB2EF8">
              <w:rPr>
                <w:rFonts w:ascii="Times New Roman" w:eastAsia="Times New Roman" w:hAnsi="Times New Roman" w:cs="Times New Roman"/>
                <w:b/>
                <w:bCs/>
                <w:sz w:val="28"/>
                <w:szCs w:val="28"/>
              </w:rPr>
              <w:t>-</w:t>
            </w:r>
            <w:r w:rsidRPr="00BB2EF8">
              <w:rPr>
                <w:rFonts w:ascii="Times New Roman" w:eastAsia="Times New Roman" w:hAnsi="Times New Roman" w:cs="Times New Roman"/>
                <w:b/>
                <w:bCs/>
                <w:sz w:val="28"/>
                <w:szCs w:val="28"/>
                <w:lang w:val="ru-RU"/>
              </w:rPr>
              <w:t xml:space="preserve">во детей </w:t>
            </w:r>
            <w:r w:rsidRPr="00BB2EF8">
              <w:rPr>
                <w:rFonts w:ascii="Times New Roman" w:eastAsia="Times New Roman" w:hAnsi="Times New Roman" w:cs="Times New Roman"/>
                <w:b/>
                <w:bCs/>
                <w:sz w:val="28"/>
                <w:szCs w:val="28"/>
              </w:rPr>
              <w:t>n</w:t>
            </w:r>
            <w:bookmarkEnd w:id="205"/>
          </w:p>
        </w:tc>
        <w:tc>
          <w:tcPr>
            <w:tcW w:w="1804" w:type="dxa"/>
          </w:tcPr>
          <w:p w14:paraId="0E419851" w14:textId="77777777" w:rsidR="00893001" w:rsidRPr="00BB2EF8" w:rsidRDefault="00893001" w:rsidP="00893001">
            <w:pPr>
              <w:spacing w:before="480" w:after="0" w:line="240" w:lineRule="auto"/>
              <w:contextualSpacing/>
              <w:jc w:val="both"/>
              <w:outlineLvl w:val="0"/>
              <w:rPr>
                <w:rFonts w:ascii="Times New Roman" w:eastAsia="Times New Roman" w:hAnsi="Times New Roman" w:cs="Times New Roman"/>
                <w:b/>
                <w:bCs/>
                <w:sz w:val="28"/>
                <w:szCs w:val="28"/>
              </w:rPr>
            </w:pPr>
            <w:bookmarkStart w:id="206" w:name="_Toc137404970"/>
            <w:r w:rsidRPr="00BB2EF8">
              <w:rPr>
                <w:rFonts w:ascii="Times New Roman" w:eastAsia="Times New Roman" w:hAnsi="Times New Roman" w:cs="Times New Roman"/>
                <w:b/>
                <w:bCs/>
                <w:sz w:val="28"/>
                <w:szCs w:val="28"/>
                <w:lang w:val="ru-RU"/>
              </w:rPr>
              <w:t xml:space="preserve">ЗЧА </w:t>
            </w:r>
            <w:r w:rsidRPr="00BB2EF8">
              <w:rPr>
                <w:rFonts w:ascii="Times New Roman" w:eastAsia="Times New Roman" w:hAnsi="Times New Roman" w:cs="Times New Roman"/>
                <w:b/>
                <w:bCs/>
                <w:sz w:val="28"/>
                <w:szCs w:val="28"/>
              </w:rPr>
              <w:t>n</w:t>
            </w:r>
            <w:bookmarkEnd w:id="206"/>
          </w:p>
        </w:tc>
        <w:tc>
          <w:tcPr>
            <w:tcW w:w="2383" w:type="dxa"/>
          </w:tcPr>
          <w:p w14:paraId="057D2083" w14:textId="77777777" w:rsidR="00893001" w:rsidRPr="00BB2EF8" w:rsidRDefault="00893001" w:rsidP="00893001">
            <w:pPr>
              <w:spacing w:before="480" w:after="0" w:line="240" w:lineRule="auto"/>
              <w:contextualSpacing/>
              <w:jc w:val="both"/>
              <w:outlineLvl w:val="0"/>
              <w:rPr>
                <w:rFonts w:ascii="Times New Roman" w:eastAsia="Times New Roman" w:hAnsi="Times New Roman" w:cs="Times New Roman"/>
                <w:b/>
                <w:bCs/>
                <w:sz w:val="28"/>
                <w:szCs w:val="28"/>
                <w:lang w:val="ru-RU"/>
              </w:rPr>
            </w:pPr>
            <w:bookmarkStart w:id="207" w:name="_Toc137404971"/>
            <w:r w:rsidRPr="00BB2EF8">
              <w:rPr>
                <w:rFonts w:ascii="Times New Roman" w:eastAsia="Times New Roman" w:hAnsi="Times New Roman" w:cs="Times New Roman"/>
                <w:b/>
                <w:bCs/>
                <w:sz w:val="28"/>
                <w:szCs w:val="28"/>
                <w:lang w:val="ru-RU"/>
              </w:rPr>
              <w:t>ЗЧА %± p sˆ</w:t>
            </w:r>
            <w:bookmarkEnd w:id="207"/>
          </w:p>
        </w:tc>
      </w:tr>
      <w:tr w:rsidR="00893001" w14:paraId="1F34912E" w14:textId="77777777" w:rsidTr="00361A82">
        <w:trPr>
          <w:trHeight w:val="331"/>
        </w:trPr>
        <w:tc>
          <w:tcPr>
            <w:tcW w:w="3177" w:type="dxa"/>
          </w:tcPr>
          <w:p w14:paraId="5501FF8D"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08" w:name="_Toc137404972"/>
            <w:proofErr w:type="spellStart"/>
            <w:r w:rsidRPr="00BB2EF8">
              <w:rPr>
                <w:rFonts w:ascii="Times New Roman" w:eastAsia="Times New Roman" w:hAnsi="Times New Roman" w:cs="Times New Roman"/>
                <w:sz w:val="28"/>
                <w:szCs w:val="28"/>
                <w:lang w:val="ru-RU"/>
              </w:rPr>
              <w:t>Врожд</w:t>
            </w:r>
            <w:proofErr w:type="spellEnd"/>
            <w:r w:rsidRPr="00BB2EF8">
              <w:rPr>
                <w:rFonts w:ascii="Times New Roman" w:eastAsia="Times New Roman" w:hAnsi="Times New Roman" w:cs="Times New Roman"/>
                <w:sz w:val="28"/>
                <w:szCs w:val="28"/>
                <w:lang w:val="ru-RU"/>
              </w:rPr>
              <w:t>. Патология ЧЛО</w:t>
            </w:r>
            <w:bookmarkEnd w:id="208"/>
          </w:p>
        </w:tc>
        <w:tc>
          <w:tcPr>
            <w:tcW w:w="2169" w:type="dxa"/>
          </w:tcPr>
          <w:p w14:paraId="48B59DC3" w14:textId="77777777" w:rsidR="00893001" w:rsidRPr="00BB2EF8" w:rsidRDefault="00893001" w:rsidP="00893001">
            <w:pPr>
              <w:spacing w:before="480" w:after="0" w:line="240" w:lineRule="auto"/>
              <w:contextualSpacing/>
              <w:jc w:val="both"/>
              <w:outlineLvl w:val="0"/>
              <w:rPr>
                <w:rFonts w:ascii="Times New Roman" w:eastAsia="Times New Roman" w:hAnsi="Times New Roman" w:cs="Times New Roman"/>
                <w:sz w:val="28"/>
                <w:szCs w:val="28"/>
              </w:rPr>
            </w:pPr>
            <w:bookmarkStart w:id="209" w:name="_Toc137404973"/>
            <w:r>
              <w:rPr>
                <w:rFonts w:ascii="Times New Roman" w:eastAsia="Times New Roman" w:hAnsi="Times New Roman" w:cs="Times New Roman"/>
                <w:sz w:val="28"/>
                <w:szCs w:val="28"/>
              </w:rPr>
              <w:t>4</w:t>
            </w:r>
            <w:bookmarkEnd w:id="209"/>
          </w:p>
        </w:tc>
        <w:tc>
          <w:tcPr>
            <w:tcW w:w="1804" w:type="dxa"/>
          </w:tcPr>
          <w:p w14:paraId="7A721E00" w14:textId="77777777" w:rsidR="00893001" w:rsidRPr="00BB2EF8" w:rsidRDefault="00893001" w:rsidP="00893001">
            <w:pPr>
              <w:spacing w:before="480" w:after="0" w:line="240" w:lineRule="auto"/>
              <w:contextualSpacing/>
              <w:jc w:val="both"/>
              <w:outlineLvl w:val="0"/>
              <w:rPr>
                <w:rFonts w:ascii="Times New Roman" w:eastAsia="Times New Roman" w:hAnsi="Times New Roman" w:cs="Times New Roman"/>
                <w:sz w:val="28"/>
                <w:szCs w:val="28"/>
              </w:rPr>
            </w:pPr>
            <w:bookmarkStart w:id="210" w:name="_Toc137404974"/>
            <w:r>
              <w:rPr>
                <w:rFonts w:ascii="Times New Roman" w:eastAsia="Times New Roman" w:hAnsi="Times New Roman" w:cs="Times New Roman"/>
                <w:sz w:val="28"/>
                <w:szCs w:val="28"/>
              </w:rPr>
              <w:t>4</w:t>
            </w:r>
            <w:bookmarkEnd w:id="210"/>
          </w:p>
        </w:tc>
        <w:tc>
          <w:tcPr>
            <w:tcW w:w="2383" w:type="dxa"/>
          </w:tcPr>
          <w:p w14:paraId="06F5CFE1" w14:textId="77777777" w:rsidR="00893001" w:rsidRPr="00215002"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1" w:name="_Toc137404975"/>
            <w:r>
              <w:rPr>
                <w:rFonts w:ascii="Times New Roman" w:eastAsia="Times New Roman" w:hAnsi="Times New Roman" w:cs="Times New Roman"/>
                <w:sz w:val="28"/>
                <w:szCs w:val="28"/>
              </w:rPr>
              <w:t>100</w:t>
            </w:r>
            <w:r>
              <w:rPr>
                <w:rFonts w:ascii="Times New Roman" w:eastAsia="Times New Roman" w:hAnsi="Times New Roman" w:cs="Times New Roman"/>
                <w:sz w:val="28"/>
                <w:szCs w:val="28"/>
                <w:lang w:val="ru-RU"/>
              </w:rPr>
              <w:t>%</w:t>
            </w:r>
            <w:bookmarkEnd w:id="211"/>
          </w:p>
        </w:tc>
      </w:tr>
      <w:tr w:rsidR="00893001" w14:paraId="30235834" w14:textId="77777777" w:rsidTr="00361A82">
        <w:trPr>
          <w:trHeight w:val="687"/>
        </w:trPr>
        <w:tc>
          <w:tcPr>
            <w:tcW w:w="3177" w:type="dxa"/>
          </w:tcPr>
          <w:p w14:paraId="3EB24C28" w14:textId="77777777" w:rsidR="00893001" w:rsidRPr="00BB2EF8"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2" w:name="_Toc137404976"/>
            <w:r>
              <w:rPr>
                <w:rFonts w:ascii="Times New Roman" w:eastAsia="Times New Roman" w:hAnsi="Times New Roman" w:cs="Times New Roman"/>
                <w:sz w:val="28"/>
                <w:szCs w:val="28"/>
                <w:lang w:val="ru-RU"/>
              </w:rPr>
              <w:t>Заболевания ЛОР-органов</w:t>
            </w:r>
            <w:bookmarkEnd w:id="212"/>
          </w:p>
        </w:tc>
        <w:tc>
          <w:tcPr>
            <w:tcW w:w="2169" w:type="dxa"/>
          </w:tcPr>
          <w:p w14:paraId="59206815"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3" w:name="_Toc137404977"/>
            <w:r>
              <w:rPr>
                <w:rFonts w:ascii="Times New Roman" w:eastAsia="Times New Roman" w:hAnsi="Times New Roman" w:cs="Times New Roman"/>
                <w:sz w:val="28"/>
                <w:szCs w:val="28"/>
                <w:lang w:val="ru-RU"/>
              </w:rPr>
              <w:t>67</w:t>
            </w:r>
            <w:bookmarkEnd w:id="213"/>
          </w:p>
        </w:tc>
        <w:tc>
          <w:tcPr>
            <w:tcW w:w="1804" w:type="dxa"/>
          </w:tcPr>
          <w:p w14:paraId="4B45C765"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4" w:name="_Toc137404978"/>
            <w:r>
              <w:rPr>
                <w:rFonts w:ascii="Times New Roman" w:eastAsia="Times New Roman" w:hAnsi="Times New Roman" w:cs="Times New Roman"/>
                <w:sz w:val="28"/>
                <w:szCs w:val="28"/>
                <w:lang w:val="ru-RU"/>
              </w:rPr>
              <w:t>56</w:t>
            </w:r>
            <w:bookmarkEnd w:id="214"/>
          </w:p>
        </w:tc>
        <w:tc>
          <w:tcPr>
            <w:tcW w:w="2383" w:type="dxa"/>
          </w:tcPr>
          <w:p w14:paraId="4EFF3865"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5" w:name="_Toc137404979"/>
            <w:r>
              <w:rPr>
                <w:rFonts w:ascii="Times New Roman" w:eastAsia="Times New Roman" w:hAnsi="Times New Roman" w:cs="Times New Roman"/>
                <w:sz w:val="28"/>
                <w:szCs w:val="28"/>
                <w:lang w:val="ru-RU"/>
              </w:rPr>
              <w:t>84,4</w:t>
            </w:r>
            <w:r w:rsidRPr="00BB2EF8">
              <w:rPr>
                <w:rFonts w:ascii="Times New Roman" w:eastAsia="Times New Roman" w:hAnsi="Times New Roman" w:cs="Times New Roman"/>
                <w:sz w:val="28"/>
                <w:szCs w:val="28"/>
                <w:lang w:val="ru-RU"/>
              </w:rPr>
              <w:t>±1,5</w:t>
            </w:r>
            <w:r>
              <w:rPr>
                <w:rFonts w:ascii="Times New Roman" w:eastAsia="Times New Roman" w:hAnsi="Times New Roman" w:cs="Times New Roman"/>
                <w:sz w:val="28"/>
                <w:szCs w:val="28"/>
                <w:lang w:val="ru-RU"/>
              </w:rPr>
              <w:t>%</w:t>
            </w:r>
            <w:bookmarkEnd w:id="215"/>
          </w:p>
        </w:tc>
      </w:tr>
      <w:tr w:rsidR="00893001" w14:paraId="3827E554" w14:textId="77777777" w:rsidTr="00361A82">
        <w:trPr>
          <w:trHeight w:val="674"/>
        </w:trPr>
        <w:tc>
          <w:tcPr>
            <w:tcW w:w="3177" w:type="dxa"/>
          </w:tcPr>
          <w:p w14:paraId="56FB90BD"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6" w:name="_Toc137404980"/>
            <w:r w:rsidRPr="00046279">
              <w:rPr>
                <w:rFonts w:ascii="Times New Roman" w:eastAsia="Times New Roman" w:hAnsi="Times New Roman" w:cs="Times New Roman"/>
                <w:sz w:val="28"/>
                <w:szCs w:val="28"/>
                <w:lang w:val="ru-RU"/>
              </w:rPr>
              <w:t>Патологи</w:t>
            </w:r>
            <w:r>
              <w:rPr>
                <w:rFonts w:ascii="Times New Roman" w:eastAsia="Times New Roman" w:hAnsi="Times New Roman" w:cs="Times New Roman"/>
                <w:sz w:val="28"/>
                <w:szCs w:val="28"/>
                <w:lang w:val="ru-RU"/>
              </w:rPr>
              <w:t>я костно-мышечной системы</w:t>
            </w:r>
            <w:bookmarkEnd w:id="216"/>
          </w:p>
        </w:tc>
        <w:tc>
          <w:tcPr>
            <w:tcW w:w="2169" w:type="dxa"/>
          </w:tcPr>
          <w:p w14:paraId="0BEC984D"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7" w:name="_Toc137404981"/>
            <w:r>
              <w:rPr>
                <w:rFonts w:ascii="Times New Roman" w:eastAsia="Times New Roman" w:hAnsi="Times New Roman" w:cs="Times New Roman"/>
                <w:sz w:val="28"/>
                <w:szCs w:val="28"/>
                <w:lang w:val="ru-RU"/>
              </w:rPr>
              <w:t>57</w:t>
            </w:r>
            <w:bookmarkEnd w:id="217"/>
          </w:p>
        </w:tc>
        <w:tc>
          <w:tcPr>
            <w:tcW w:w="1804" w:type="dxa"/>
          </w:tcPr>
          <w:p w14:paraId="0E9B7C32"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8" w:name="_Toc137404982"/>
            <w:r>
              <w:rPr>
                <w:rFonts w:ascii="Times New Roman" w:eastAsia="Times New Roman" w:hAnsi="Times New Roman" w:cs="Times New Roman"/>
                <w:sz w:val="28"/>
                <w:szCs w:val="28"/>
                <w:lang w:val="ru-RU"/>
              </w:rPr>
              <w:t>46</w:t>
            </w:r>
            <w:bookmarkEnd w:id="218"/>
          </w:p>
        </w:tc>
        <w:tc>
          <w:tcPr>
            <w:tcW w:w="2383" w:type="dxa"/>
          </w:tcPr>
          <w:p w14:paraId="7DF842CE"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19" w:name="_Toc137404983"/>
            <w:r>
              <w:rPr>
                <w:rFonts w:ascii="Times New Roman" w:eastAsia="Times New Roman" w:hAnsi="Times New Roman" w:cs="Times New Roman"/>
                <w:sz w:val="28"/>
                <w:szCs w:val="28"/>
                <w:lang w:val="ru-RU"/>
              </w:rPr>
              <w:t>79,5</w:t>
            </w:r>
            <w:r w:rsidRPr="00046279">
              <w:rPr>
                <w:rFonts w:ascii="Times New Roman" w:eastAsia="Times New Roman" w:hAnsi="Times New Roman" w:cs="Times New Roman"/>
                <w:sz w:val="28"/>
                <w:szCs w:val="28"/>
                <w:lang w:val="ru-RU"/>
              </w:rPr>
              <w:t>±0,7%</w:t>
            </w:r>
            <w:bookmarkEnd w:id="219"/>
          </w:p>
        </w:tc>
      </w:tr>
      <w:tr w:rsidR="00893001" w14:paraId="711FC337" w14:textId="77777777" w:rsidTr="00361A82">
        <w:trPr>
          <w:trHeight w:val="687"/>
        </w:trPr>
        <w:tc>
          <w:tcPr>
            <w:tcW w:w="3177" w:type="dxa"/>
          </w:tcPr>
          <w:p w14:paraId="6D95912B"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0" w:name="_Toc137404984"/>
            <w:r>
              <w:rPr>
                <w:rFonts w:ascii="Times New Roman" w:eastAsia="Times New Roman" w:hAnsi="Times New Roman" w:cs="Times New Roman"/>
                <w:sz w:val="28"/>
                <w:szCs w:val="28"/>
                <w:lang w:val="ru-RU"/>
              </w:rPr>
              <w:t>Заболевания эндокринной системы</w:t>
            </w:r>
            <w:bookmarkEnd w:id="220"/>
          </w:p>
        </w:tc>
        <w:tc>
          <w:tcPr>
            <w:tcW w:w="2169" w:type="dxa"/>
          </w:tcPr>
          <w:p w14:paraId="1DEF0DAB"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1" w:name="_Toc137404985"/>
            <w:r>
              <w:rPr>
                <w:rFonts w:ascii="Times New Roman" w:eastAsia="Times New Roman" w:hAnsi="Times New Roman" w:cs="Times New Roman"/>
                <w:sz w:val="28"/>
                <w:szCs w:val="28"/>
                <w:lang w:val="ru-RU"/>
              </w:rPr>
              <w:t>27</w:t>
            </w:r>
            <w:bookmarkEnd w:id="221"/>
          </w:p>
        </w:tc>
        <w:tc>
          <w:tcPr>
            <w:tcW w:w="1804" w:type="dxa"/>
          </w:tcPr>
          <w:p w14:paraId="76EC1416"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2" w:name="_Toc137404986"/>
            <w:r>
              <w:rPr>
                <w:rFonts w:ascii="Times New Roman" w:eastAsia="Times New Roman" w:hAnsi="Times New Roman" w:cs="Times New Roman"/>
                <w:sz w:val="28"/>
                <w:szCs w:val="28"/>
                <w:lang w:val="ru-RU"/>
              </w:rPr>
              <w:t>19</w:t>
            </w:r>
            <w:bookmarkEnd w:id="222"/>
          </w:p>
        </w:tc>
        <w:tc>
          <w:tcPr>
            <w:tcW w:w="2383" w:type="dxa"/>
          </w:tcPr>
          <w:p w14:paraId="59CB8E52"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3" w:name="_Toc137404987"/>
            <w:r>
              <w:rPr>
                <w:rFonts w:ascii="Times New Roman" w:eastAsia="Times New Roman" w:hAnsi="Times New Roman" w:cs="Times New Roman"/>
                <w:sz w:val="28"/>
                <w:szCs w:val="28"/>
                <w:lang w:val="ru-RU"/>
              </w:rPr>
              <w:t>69,6</w:t>
            </w:r>
            <w:r w:rsidRPr="00801720">
              <w:rPr>
                <w:rFonts w:ascii="Times New Roman" w:eastAsia="Times New Roman" w:hAnsi="Times New Roman" w:cs="Times New Roman"/>
                <w:sz w:val="28"/>
                <w:szCs w:val="28"/>
                <w:lang w:val="ru-RU"/>
              </w:rPr>
              <w:t>±2,5%</w:t>
            </w:r>
            <w:bookmarkEnd w:id="223"/>
          </w:p>
        </w:tc>
      </w:tr>
      <w:tr w:rsidR="00893001" w14:paraId="2A351F7D" w14:textId="77777777" w:rsidTr="00361A82">
        <w:trPr>
          <w:trHeight w:val="331"/>
        </w:trPr>
        <w:tc>
          <w:tcPr>
            <w:tcW w:w="3177" w:type="dxa"/>
          </w:tcPr>
          <w:p w14:paraId="6A91169B"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4" w:name="_Toc137404988"/>
            <w:r>
              <w:rPr>
                <w:rFonts w:ascii="Times New Roman" w:eastAsia="Times New Roman" w:hAnsi="Times New Roman" w:cs="Times New Roman"/>
                <w:sz w:val="28"/>
                <w:szCs w:val="28"/>
                <w:lang w:val="ru-RU"/>
              </w:rPr>
              <w:t>Множественный кариес</w:t>
            </w:r>
            <w:bookmarkEnd w:id="224"/>
          </w:p>
        </w:tc>
        <w:tc>
          <w:tcPr>
            <w:tcW w:w="2169" w:type="dxa"/>
          </w:tcPr>
          <w:p w14:paraId="5B1D1B70"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5" w:name="_Toc137404989"/>
            <w:r>
              <w:rPr>
                <w:rFonts w:ascii="Times New Roman" w:eastAsia="Times New Roman" w:hAnsi="Times New Roman" w:cs="Times New Roman"/>
                <w:sz w:val="28"/>
                <w:szCs w:val="28"/>
                <w:lang w:val="ru-RU"/>
              </w:rPr>
              <w:t>33</w:t>
            </w:r>
            <w:bookmarkEnd w:id="225"/>
          </w:p>
        </w:tc>
        <w:tc>
          <w:tcPr>
            <w:tcW w:w="1804" w:type="dxa"/>
          </w:tcPr>
          <w:p w14:paraId="06B27D72"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6" w:name="_Toc137404990"/>
            <w:r>
              <w:rPr>
                <w:rFonts w:ascii="Times New Roman" w:eastAsia="Times New Roman" w:hAnsi="Times New Roman" w:cs="Times New Roman"/>
                <w:sz w:val="28"/>
                <w:szCs w:val="28"/>
                <w:lang w:val="ru-RU"/>
              </w:rPr>
              <w:t>23</w:t>
            </w:r>
            <w:bookmarkEnd w:id="226"/>
          </w:p>
        </w:tc>
        <w:tc>
          <w:tcPr>
            <w:tcW w:w="2383" w:type="dxa"/>
          </w:tcPr>
          <w:p w14:paraId="08832528"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7" w:name="_Toc137404991"/>
            <w:r>
              <w:rPr>
                <w:rFonts w:ascii="Times New Roman" w:eastAsia="Times New Roman" w:hAnsi="Times New Roman" w:cs="Times New Roman"/>
                <w:sz w:val="28"/>
                <w:szCs w:val="28"/>
                <w:lang w:val="ru-RU"/>
              </w:rPr>
              <w:t>70,7</w:t>
            </w:r>
            <w:r w:rsidRPr="00801720">
              <w:rPr>
                <w:rFonts w:ascii="Times New Roman" w:eastAsia="Times New Roman" w:hAnsi="Times New Roman" w:cs="Times New Roman"/>
                <w:sz w:val="28"/>
                <w:szCs w:val="28"/>
                <w:lang w:val="ru-RU"/>
              </w:rPr>
              <w:t>±2%</w:t>
            </w:r>
            <w:bookmarkEnd w:id="227"/>
          </w:p>
        </w:tc>
      </w:tr>
      <w:tr w:rsidR="00893001" w14:paraId="78D88D40" w14:textId="77777777" w:rsidTr="00361A82">
        <w:trPr>
          <w:trHeight w:val="687"/>
        </w:trPr>
        <w:tc>
          <w:tcPr>
            <w:tcW w:w="3177" w:type="dxa"/>
          </w:tcPr>
          <w:p w14:paraId="5305BB7A"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8" w:name="_Toc137404992"/>
            <w:proofErr w:type="gramStart"/>
            <w:r w:rsidRPr="00EE7D68">
              <w:rPr>
                <w:rFonts w:ascii="Times New Roman" w:eastAsia="Times New Roman" w:hAnsi="Times New Roman" w:cs="Times New Roman"/>
                <w:sz w:val="28"/>
                <w:szCs w:val="28"/>
                <w:lang w:val="ru-RU"/>
              </w:rPr>
              <w:t>Бронхо-легочная</w:t>
            </w:r>
            <w:proofErr w:type="gramEnd"/>
            <w:r w:rsidRPr="00EE7D68">
              <w:rPr>
                <w:rFonts w:ascii="Times New Roman" w:eastAsia="Times New Roman" w:hAnsi="Times New Roman" w:cs="Times New Roman"/>
                <w:sz w:val="28"/>
                <w:szCs w:val="28"/>
                <w:lang w:val="ru-RU"/>
              </w:rPr>
              <w:t xml:space="preserve"> патология</w:t>
            </w:r>
            <w:bookmarkEnd w:id="228"/>
          </w:p>
        </w:tc>
        <w:tc>
          <w:tcPr>
            <w:tcW w:w="2169" w:type="dxa"/>
          </w:tcPr>
          <w:p w14:paraId="1DF61296"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29" w:name="_Toc137404993"/>
            <w:r>
              <w:rPr>
                <w:rFonts w:ascii="Times New Roman" w:eastAsia="Times New Roman" w:hAnsi="Times New Roman" w:cs="Times New Roman"/>
                <w:sz w:val="28"/>
                <w:szCs w:val="28"/>
                <w:lang w:val="ru-RU"/>
              </w:rPr>
              <w:t>13</w:t>
            </w:r>
            <w:bookmarkEnd w:id="229"/>
          </w:p>
        </w:tc>
        <w:tc>
          <w:tcPr>
            <w:tcW w:w="1804" w:type="dxa"/>
          </w:tcPr>
          <w:p w14:paraId="0433C11D"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0" w:name="_Toc137404994"/>
            <w:r>
              <w:rPr>
                <w:rFonts w:ascii="Times New Roman" w:eastAsia="Times New Roman" w:hAnsi="Times New Roman" w:cs="Times New Roman"/>
                <w:sz w:val="28"/>
                <w:szCs w:val="28"/>
                <w:lang w:val="ru-RU"/>
              </w:rPr>
              <w:t>10</w:t>
            </w:r>
            <w:bookmarkEnd w:id="230"/>
          </w:p>
        </w:tc>
        <w:tc>
          <w:tcPr>
            <w:tcW w:w="2383" w:type="dxa"/>
          </w:tcPr>
          <w:p w14:paraId="508426FD"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1" w:name="_Toc137404995"/>
            <w:r>
              <w:rPr>
                <w:rFonts w:ascii="Times New Roman" w:eastAsia="Times New Roman" w:hAnsi="Times New Roman" w:cs="Times New Roman"/>
                <w:sz w:val="28"/>
                <w:szCs w:val="28"/>
                <w:lang w:val="ru-RU"/>
              </w:rPr>
              <w:t>76,9</w:t>
            </w:r>
            <w:r w:rsidRPr="00EE7D6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1%</w:t>
            </w:r>
            <w:bookmarkEnd w:id="231"/>
            <w:r>
              <w:rPr>
                <w:rFonts w:ascii="Times New Roman" w:eastAsia="Times New Roman" w:hAnsi="Times New Roman" w:cs="Times New Roman"/>
                <w:sz w:val="28"/>
                <w:szCs w:val="28"/>
                <w:lang w:val="ru-RU"/>
              </w:rPr>
              <w:t xml:space="preserve"> </w:t>
            </w:r>
          </w:p>
        </w:tc>
      </w:tr>
      <w:tr w:rsidR="00893001" w14:paraId="2804D5C7" w14:textId="77777777" w:rsidTr="00361A82">
        <w:trPr>
          <w:trHeight w:val="674"/>
        </w:trPr>
        <w:tc>
          <w:tcPr>
            <w:tcW w:w="3177" w:type="dxa"/>
          </w:tcPr>
          <w:p w14:paraId="26AFCC2F" w14:textId="77777777" w:rsidR="00893001" w:rsidRPr="00EE7D68"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2" w:name="_Toc137404996"/>
            <w:r>
              <w:rPr>
                <w:rFonts w:ascii="Times New Roman" w:eastAsia="Times New Roman" w:hAnsi="Times New Roman" w:cs="Times New Roman"/>
                <w:sz w:val="28"/>
                <w:szCs w:val="28"/>
                <w:lang w:val="ru-RU"/>
              </w:rPr>
              <w:t>Аллергические заболевания</w:t>
            </w:r>
            <w:bookmarkEnd w:id="232"/>
          </w:p>
        </w:tc>
        <w:tc>
          <w:tcPr>
            <w:tcW w:w="2169" w:type="dxa"/>
          </w:tcPr>
          <w:p w14:paraId="4138EB56"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3" w:name="_Toc137404997"/>
            <w:r>
              <w:rPr>
                <w:rFonts w:ascii="Times New Roman" w:eastAsia="Times New Roman" w:hAnsi="Times New Roman" w:cs="Times New Roman"/>
                <w:sz w:val="28"/>
                <w:szCs w:val="28"/>
                <w:lang w:val="ru-RU"/>
              </w:rPr>
              <w:t>14</w:t>
            </w:r>
            <w:bookmarkEnd w:id="233"/>
          </w:p>
        </w:tc>
        <w:tc>
          <w:tcPr>
            <w:tcW w:w="1804" w:type="dxa"/>
          </w:tcPr>
          <w:p w14:paraId="3FA907ED"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4" w:name="_Toc137404998"/>
            <w:r>
              <w:rPr>
                <w:rFonts w:ascii="Times New Roman" w:eastAsia="Times New Roman" w:hAnsi="Times New Roman" w:cs="Times New Roman"/>
                <w:sz w:val="28"/>
                <w:szCs w:val="28"/>
                <w:lang w:val="ru-RU"/>
              </w:rPr>
              <w:t>9</w:t>
            </w:r>
            <w:bookmarkEnd w:id="234"/>
          </w:p>
        </w:tc>
        <w:tc>
          <w:tcPr>
            <w:tcW w:w="2383" w:type="dxa"/>
          </w:tcPr>
          <w:p w14:paraId="52A1E617"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5" w:name="_Toc137404999"/>
            <w:r>
              <w:rPr>
                <w:rFonts w:ascii="Times New Roman" w:eastAsia="Times New Roman" w:hAnsi="Times New Roman" w:cs="Times New Roman"/>
                <w:sz w:val="28"/>
                <w:szCs w:val="28"/>
                <w:lang w:val="ru-RU"/>
              </w:rPr>
              <w:t>64,2</w:t>
            </w:r>
            <w:r w:rsidRPr="00EE7D6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0,6%</w:t>
            </w:r>
            <w:bookmarkEnd w:id="235"/>
          </w:p>
        </w:tc>
      </w:tr>
      <w:tr w:rsidR="00893001" w14:paraId="4A8141D0" w14:textId="77777777" w:rsidTr="00361A82">
        <w:trPr>
          <w:trHeight w:val="687"/>
        </w:trPr>
        <w:tc>
          <w:tcPr>
            <w:tcW w:w="3177" w:type="dxa"/>
          </w:tcPr>
          <w:p w14:paraId="5C89E977"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6" w:name="_Toc137405000"/>
            <w:r>
              <w:rPr>
                <w:rFonts w:ascii="Times New Roman" w:eastAsia="Times New Roman" w:hAnsi="Times New Roman" w:cs="Times New Roman"/>
                <w:sz w:val="28"/>
                <w:szCs w:val="28"/>
                <w:lang w:val="ru-RU"/>
              </w:rPr>
              <w:t>Патология зрительной системы</w:t>
            </w:r>
            <w:bookmarkEnd w:id="236"/>
          </w:p>
        </w:tc>
        <w:tc>
          <w:tcPr>
            <w:tcW w:w="2169" w:type="dxa"/>
          </w:tcPr>
          <w:p w14:paraId="31CE6095"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7" w:name="_Toc137405001"/>
            <w:r>
              <w:rPr>
                <w:rFonts w:ascii="Times New Roman" w:eastAsia="Times New Roman" w:hAnsi="Times New Roman" w:cs="Times New Roman"/>
                <w:sz w:val="28"/>
                <w:szCs w:val="28"/>
                <w:lang w:val="ru-RU"/>
              </w:rPr>
              <w:t>54</w:t>
            </w:r>
            <w:bookmarkEnd w:id="237"/>
          </w:p>
        </w:tc>
        <w:tc>
          <w:tcPr>
            <w:tcW w:w="1804" w:type="dxa"/>
          </w:tcPr>
          <w:p w14:paraId="555C129D"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8" w:name="_Toc137405002"/>
            <w:r>
              <w:rPr>
                <w:rFonts w:ascii="Times New Roman" w:eastAsia="Times New Roman" w:hAnsi="Times New Roman" w:cs="Times New Roman"/>
                <w:sz w:val="28"/>
                <w:szCs w:val="28"/>
                <w:lang w:val="ru-RU"/>
              </w:rPr>
              <w:t>28</w:t>
            </w:r>
            <w:bookmarkEnd w:id="238"/>
          </w:p>
        </w:tc>
        <w:tc>
          <w:tcPr>
            <w:tcW w:w="2383" w:type="dxa"/>
          </w:tcPr>
          <w:p w14:paraId="4842ECBF" w14:textId="77777777" w:rsidR="00893001" w:rsidRDefault="00893001" w:rsidP="00893001">
            <w:pPr>
              <w:spacing w:before="480" w:after="0" w:line="240" w:lineRule="auto"/>
              <w:contextualSpacing/>
              <w:jc w:val="both"/>
              <w:outlineLvl w:val="0"/>
              <w:rPr>
                <w:rFonts w:ascii="Times New Roman" w:eastAsia="Times New Roman" w:hAnsi="Times New Roman" w:cs="Times New Roman"/>
                <w:sz w:val="28"/>
                <w:szCs w:val="28"/>
                <w:lang w:val="ru-RU"/>
              </w:rPr>
            </w:pPr>
            <w:bookmarkStart w:id="239" w:name="_Toc137405003"/>
            <w:r>
              <w:rPr>
                <w:rFonts w:ascii="Times New Roman" w:eastAsia="Times New Roman" w:hAnsi="Times New Roman" w:cs="Times New Roman"/>
                <w:sz w:val="28"/>
                <w:szCs w:val="28"/>
                <w:lang w:val="ru-RU"/>
              </w:rPr>
              <w:t>51,8</w:t>
            </w:r>
            <w:r w:rsidRPr="0002642D">
              <w:rPr>
                <w:rFonts w:ascii="Times New Roman" w:eastAsia="Times New Roman" w:hAnsi="Times New Roman" w:cs="Times New Roman"/>
                <w:sz w:val="28"/>
                <w:szCs w:val="28"/>
                <w:lang w:val="ru-RU"/>
              </w:rPr>
              <w:t>±0,7%</w:t>
            </w:r>
            <w:bookmarkEnd w:id="239"/>
          </w:p>
        </w:tc>
      </w:tr>
    </w:tbl>
    <w:p w14:paraId="477ED87E" w14:textId="77777777" w:rsidR="00373C72" w:rsidRDefault="00373C72" w:rsidP="00BA2CCA">
      <w:pPr>
        <w:spacing w:before="480" w:after="0" w:line="240" w:lineRule="auto"/>
        <w:contextualSpacing/>
        <w:jc w:val="both"/>
        <w:outlineLvl w:val="0"/>
        <w:rPr>
          <w:rFonts w:ascii="Times New Roman" w:eastAsia="Times New Roman" w:hAnsi="Times New Roman" w:cs="Times New Roman"/>
          <w:sz w:val="28"/>
          <w:szCs w:val="28"/>
          <w:lang w:val="ru-RU"/>
        </w:rPr>
      </w:pPr>
    </w:p>
    <w:p w14:paraId="72F988E6" w14:textId="77777777" w:rsidR="00BA2CCA" w:rsidRDefault="00373C72"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bookmarkStart w:id="240" w:name="_Toc137405006"/>
      <w:r w:rsidRPr="00373C72">
        <w:rPr>
          <w:rFonts w:ascii="Times New Roman" w:eastAsia="Times New Roman" w:hAnsi="Times New Roman" w:cs="Times New Roman"/>
          <w:sz w:val="28"/>
          <w:szCs w:val="28"/>
          <w:lang w:val="ru-RU"/>
        </w:rPr>
        <w:t>Среди всех осмотренных у 92.1% детей отмечались заболевания кариесом и его осложнений. Осложнения кариеса явились основной причиной несвоевременного удаления временных зубов. Ранняя потеря временных зубов была отмечена у 45.</w:t>
      </w:r>
      <w:r>
        <w:rPr>
          <w:rFonts w:ascii="Times New Roman" w:eastAsia="Times New Roman" w:hAnsi="Times New Roman" w:cs="Times New Roman"/>
          <w:sz w:val="28"/>
          <w:szCs w:val="28"/>
          <w:lang w:val="ru-RU"/>
        </w:rPr>
        <w:t>1</w:t>
      </w:r>
      <w:r w:rsidRPr="00373C72">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lang w:val="ru-RU"/>
        </w:rPr>
        <w:t>259</w:t>
      </w:r>
      <w:r w:rsidRPr="00373C72">
        <w:rPr>
          <w:rFonts w:ascii="Times New Roman" w:eastAsia="Times New Roman" w:hAnsi="Times New Roman" w:cs="Times New Roman"/>
          <w:sz w:val="28"/>
          <w:szCs w:val="28"/>
          <w:lang w:val="ru-RU"/>
        </w:rPr>
        <w:t xml:space="preserve"> детей) один и более двух зубов. Преобладающее количество детей с удаленными временными зубами отмечались в возрасте 6-</w:t>
      </w:r>
      <w:r>
        <w:rPr>
          <w:rFonts w:ascii="Times New Roman" w:eastAsia="Times New Roman" w:hAnsi="Times New Roman" w:cs="Times New Roman"/>
          <w:sz w:val="28"/>
          <w:szCs w:val="28"/>
          <w:lang w:val="ru-RU"/>
        </w:rPr>
        <w:t>9</w:t>
      </w:r>
      <w:r w:rsidRPr="00373C72">
        <w:rPr>
          <w:rFonts w:ascii="Times New Roman" w:eastAsia="Times New Roman" w:hAnsi="Times New Roman" w:cs="Times New Roman"/>
          <w:sz w:val="28"/>
          <w:szCs w:val="28"/>
          <w:lang w:val="ru-RU"/>
        </w:rPr>
        <w:t xml:space="preserve"> лет 4</w:t>
      </w:r>
      <w:r>
        <w:rPr>
          <w:rFonts w:ascii="Times New Roman" w:eastAsia="Times New Roman" w:hAnsi="Times New Roman" w:cs="Times New Roman"/>
          <w:sz w:val="28"/>
          <w:szCs w:val="28"/>
          <w:lang w:val="ru-RU"/>
        </w:rPr>
        <w:t>3</w:t>
      </w:r>
      <w:r w:rsidRPr="00373C7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2</w:t>
      </w:r>
      <w:r w:rsidRPr="00373C72">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lang w:val="ru-RU"/>
        </w:rPr>
        <w:t>62</w:t>
      </w:r>
      <w:r w:rsidRPr="00373C72">
        <w:rPr>
          <w:rFonts w:ascii="Times New Roman" w:eastAsia="Times New Roman" w:hAnsi="Times New Roman" w:cs="Times New Roman"/>
          <w:sz w:val="28"/>
          <w:szCs w:val="28"/>
          <w:lang w:val="ru-RU"/>
        </w:rPr>
        <w:t xml:space="preserve"> детей</w:t>
      </w:r>
      <w:r w:rsidR="005F3D39">
        <w:rPr>
          <w:rFonts w:ascii="Times New Roman" w:eastAsia="Times New Roman" w:hAnsi="Times New Roman" w:cs="Times New Roman"/>
          <w:sz w:val="28"/>
          <w:szCs w:val="28"/>
          <w:lang w:val="ru-RU"/>
        </w:rPr>
        <w:t>).</w:t>
      </w:r>
      <w:bookmarkStart w:id="241" w:name="_Toc137405007"/>
      <w:bookmarkEnd w:id="240"/>
    </w:p>
    <w:p w14:paraId="67A51E01" w14:textId="2A7F5C02" w:rsidR="00BA2CCA" w:rsidRDefault="005F3D39"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Из</w:t>
      </w:r>
      <w:r w:rsidRPr="005F3D3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259</w:t>
      </w:r>
      <w:r w:rsidRPr="005F3D39">
        <w:rPr>
          <w:rFonts w:ascii="Times New Roman" w:eastAsia="Times New Roman" w:hAnsi="Times New Roman" w:cs="Times New Roman"/>
          <w:sz w:val="28"/>
          <w:szCs w:val="28"/>
          <w:lang w:val="ru-RU"/>
        </w:rPr>
        <w:t xml:space="preserve"> детей с ранним удалением зубов без замещения дефекта, что означает, что после удаления зубов в их ротовой полости оставались </w:t>
      </w:r>
      <w:r w:rsidRPr="005F3D39">
        <w:rPr>
          <w:rFonts w:ascii="Times New Roman" w:eastAsia="Times New Roman" w:hAnsi="Times New Roman" w:cs="Times New Roman"/>
          <w:sz w:val="28"/>
          <w:szCs w:val="28"/>
          <w:lang w:val="ru-RU"/>
        </w:rPr>
        <w:lastRenderedPageBreak/>
        <w:t>нераспределенные пространства</w:t>
      </w:r>
      <w:r>
        <w:rPr>
          <w:rFonts w:ascii="Times New Roman" w:eastAsia="Times New Roman" w:hAnsi="Times New Roman" w:cs="Times New Roman"/>
          <w:sz w:val="28"/>
          <w:szCs w:val="28"/>
          <w:lang w:val="ru-RU"/>
        </w:rPr>
        <w:t>, т</w:t>
      </w:r>
      <w:r w:rsidRPr="005F3D39">
        <w:rPr>
          <w:rFonts w:ascii="Times New Roman" w:eastAsia="Times New Roman" w:hAnsi="Times New Roman" w:cs="Times New Roman"/>
          <w:sz w:val="28"/>
          <w:szCs w:val="28"/>
          <w:lang w:val="ru-RU"/>
        </w:rPr>
        <w:t>олько у 3</w:t>
      </w:r>
      <w:r>
        <w:rPr>
          <w:rFonts w:ascii="Times New Roman" w:eastAsia="Times New Roman" w:hAnsi="Times New Roman" w:cs="Times New Roman"/>
          <w:sz w:val="28"/>
          <w:szCs w:val="28"/>
          <w:lang w:val="ru-RU"/>
        </w:rPr>
        <w:t>1</w:t>
      </w:r>
      <w:r w:rsidRPr="005F3D3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6</w:t>
      </w:r>
      <w:r w:rsidRPr="005F3D39">
        <w:rPr>
          <w:rFonts w:ascii="Times New Roman" w:eastAsia="Times New Roman" w:hAnsi="Times New Roman" w:cs="Times New Roman"/>
          <w:sz w:val="28"/>
          <w:szCs w:val="28"/>
          <w:lang w:val="ru-RU"/>
        </w:rPr>
        <w:t>% детей (</w:t>
      </w:r>
      <w:r>
        <w:rPr>
          <w:rFonts w:ascii="Times New Roman" w:eastAsia="Times New Roman" w:hAnsi="Times New Roman" w:cs="Times New Roman"/>
          <w:sz w:val="28"/>
          <w:szCs w:val="28"/>
          <w:lang w:val="ru-RU"/>
        </w:rPr>
        <w:t>81</w:t>
      </w:r>
      <w:r w:rsidRPr="005F3D39">
        <w:rPr>
          <w:rFonts w:ascii="Times New Roman" w:eastAsia="Times New Roman" w:hAnsi="Times New Roman" w:cs="Times New Roman"/>
          <w:sz w:val="28"/>
          <w:szCs w:val="28"/>
          <w:lang w:val="ru-RU"/>
        </w:rPr>
        <w:t xml:space="preserve"> человек) не было отмечено морфологических изменений в зубочелюстной системе. Это означает, что у этих детей не наблюдалось никаких заметных аномалий или изменений после удаления зубов.</w:t>
      </w:r>
      <w:bookmarkStart w:id="242" w:name="_Toc137405008"/>
      <w:bookmarkEnd w:id="241"/>
    </w:p>
    <w:p w14:paraId="11E5CF97" w14:textId="0C45AA5B" w:rsidR="00BA2CCA" w:rsidRDefault="005F3D39"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5F3D39">
        <w:rPr>
          <w:rFonts w:ascii="Times New Roman" w:eastAsia="Times New Roman" w:hAnsi="Times New Roman" w:cs="Times New Roman"/>
          <w:sz w:val="28"/>
          <w:szCs w:val="28"/>
          <w:lang w:val="ru-RU"/>
        </w:rPr>
        <w:t>У 3</w:t>
      </w:r>
      <w:r>
        <w:rPr>
          <w:rFonts w:ascii="Times New Roman" w:eastAsia="Times New Roman" w:hAnsi="Times New Roman" w:cs="Times New Roman"/>
          <w:sz w:val="28"/>
          <w:szCs w:val="28"/>
          <w:lang w:val="ru-RU"/>
        </w:rPr>
        <w:t>5</w:t>
      </w:r>
      <w:r w:rsidRPr="005F3D3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7</w:t>
      </w:r>
      <w:r w:rsidRPr="005F3D39">
        <w:rPr>
          <w:rFonts w:ascii="Times New Roman" w:eastAsia="Times New Roman" w:hAnsi="Times New Roman" w:cs="Times New Roman"/>
          <w:sz w:val="28"/>
          <w:szCs w:val="28"/>
          <w:lang w:val="ru-RU"/>
        </w:rPr>
        <w:t>% детей (</w:t>
      </w:r>
      <w:r w:rsidR="00B25A00" w:rsidRPr="00B25A00">
        <w:rPr>
          <w:rFonts w:ascii="Times New Roman" w:eastAsia="Times New Roman" w:hAnsi="Times New Roman" w:cs="Times New Roman"/>
          <w:sz w:val="28"/>
          <w:szCs w:val="28"/>
          <w:lang w:val="ru-RU"/>
        </w:rPr>
        <w:t>93</w:t>
      </w:r>
      <w:r w:rsidRPr="005F3D39">
        <w:rPr>
          <w:rFonts w:ascii="Times New Roman" w:eastAsia="Times New Roman" w:hAnsi="Times New Roman" w:cs="Times New Roman"/>
          <w:sz w:val="28"/>
          <w:szCs w:val="28"/>
          <w:lang w:val="ru-RU"/>
        </w:rPr>
        <w:t xml:space="preserve"> человек) отмечались следующие нарушения: смещение зубов в сторону удаленного зуба или удлинение </w:t>
      </w:r>
      <w:proofErr w:type="spellStart"/>
      <w:r w:rsidRPr="005F3D39">
        <w:rPr>
          <w:rFonts w:ascii="Times New Roman" w:eastAsia="Times New Roman" w:hAnsi="Times New Roman" w:cs="Times New Roman"/>
          <w:sz w:val="28"/>
          <w:szCs w:val="28"/>
          <w:lang w:val="ru-RU"/>
        </w:rPr>
        <w:t>антагонирующих</w:t>
      </w:r>
      <w:proofErr w:type="spellEnd"/>
      <w:r w:rsidRPr="005F3D39">
        <w:rPr>
          <w:rFonts w:ascii="Times New Roman" w:eastAsia="Times New Roman" w:hAnsi="Times New Roman" w:cs="Times New Roman"/>
          <w:sz w:val="28"/>
          <w:szCs w:val="28"/>
          <w:lang w:val="ru-RU"/>
        </w:rPr>
        <w:t xml:space="preserve"> зубов в области удаленного зуба. Это свидетельствует о нарушении зубочелюстной гармонии у этих детей.</w:t>
      </w:r>
      <w:bookmarkStart w:id="243" w:name="_Toc137405009"/>
      <w:bookmarkEnd w:id="242"/>
    </w:p>
    <w:p w14:paraId="376674ED" w14:textId="5F8111F1" w:rsidR="005F3D39" w:rsidRDefault="005F3D39" w:rsidP="00BA2CCA">
      <w:pPr>
        <w:spacing w:before="480" w:after="0" w:line="240" w:lineRule="auto"/>
        <w:ind w:firstLine="709"/>
        <w:contextualSpacing/>
        <w:jc w:val="both"/>
        <w:outlineLvl w:val="0"/>
        <w:rPr>
          <w:rFonts w:ascii="Times New Roman" w:eastAsia="Times New Roman" w:hAnsi="Times New Roman" w:cs="Times New Roman"/>
          <w:sz w:val="28"/>
          <w:szCs w:val="28"/>
          <w:lang w:val="ru-RU"/>
        </w:rPr>
      </w:pPr>
      <w:r w:rsidRPr="005F3D39">
        <w:rPr>
          <w:rFonts w:ascii="Times New Roman" w:eastAsia="Times New Roman" w:hAnsi="Times New Roman" w:cs="Times New Roman"/>
          <w:sz w:val="28"/>
          <w:szCs w:val="28"/>
          <w:lang w:val="ru-RU"/>
        </w:rPr>
        <w:t>У 3</w:t>
      </w:r>
      <w:r w:rsidR="00B25A00" w:rsidRPr="00B25A00">
        <w:rPr>
          <w:rFonts w:ascii="Times New Roman" w:eastAsia="Times New Roman" w:hAnsi="Times New Roman" w:cs="Times New Roman"/>
          <w:sz w:val="28"/>
          <w:szCs w:val="28"/>
          <w:lang w:val="ru-RU"/>
        </w:rPr>
        <w:t>2</w:t>
      </w:r>
      <w:r w:rsidRPr="005F3D39">
        <w:rPr>
          <w:rFonts w:ascii="Times New Roman" w:eastAsia="Times New Roman" w:hAnsi="Times New Roman" w:cs="Times New Roman"/>
          <w:sz w:val="28"/>
          <w:szCs w:val="28"/>
          <w:lang w:val="ru-RU"/>
        </w:rPr>
        <w:t>.7% детей (</w:t>
      </w:r>
      <w:r w:rsidR="00B25A00" w:rsidRPr="00B25A00">
        <w:rPr>
          <w:rFonts w:ascii="Times New Roman" w:eastAsia="Times New Roman" w:hAnsi="Times New Roman" w:cs="Times New Roman"/>
          <w:sz w:val="28"/>
          <w:szCs w:val="28"/>
          <w:lang w:val="ru-RU"/>
        </w:rPr>
        <w:t>85</w:t>
      </w:r>
      <w:r w:rsidRPr="005F3D39">
        <w:rPr>
          <w:rFonts w:ascii="Times New Roman" w:eastAsia="Times New Roman" w:hAnsi="Times New Roman" w:cs="Times New Roman"/>
          <w:sz w:val="28"/>
          <w:szCs w:val="28"/>
          <w:lang w:val="ru-RU"/>
        </w:rPr>
        <w:t xml:space="preserve"> человек) были выраженные зубочелюстные аномалии после раннего удаления временных зубов. Эти аномалии включали патологические формы прикуса, такие как дистальный, </w:t>
      </w:r>
      <w:proofErr w:type="spellStart"/>
      <w:r w:rsidRPr="005F3D39">
        <w:rPr>
          <w:rFonts w:ascii="Times New Roman" w:eastAsia="Times New Roman" w:hAnsi="Times New Roman" w:cs="Times New Roman"/>
          <w:sz w:val="28"/>
          <w:szCs w:val="28"/>
          <w:lang w:val="ru-RU"/>
        </w:rPr>
        <w:t>мезиальный</w:t>
      </w:r>
      <w:proofErr w:type="spellEnd"/>
      <w:r w:rsidRPr="005F3D39">
        <w:rPr>
          <w:rFonts w:ascii="Times New Roman" w:eastAsia="Times New Roman" w:hAnsi="Times New Roman" w:cs="Times New Roman"/>
          <w:sz w:val="28"/>
          <w:szCs w:val="28"/>
          <w:lang w:val="ru-RU"/>
        </w:rPr>
        <w:t>, глубокий и перекрестный, а также сочетанные формы зубочелюстных аномалий. Такие аномалии указывают на наличие значительных изменений в расстановке зубов и прикусе у этих детей.</w:t>
      </w:r>
      <w:r w:rsidR="00EF5C86">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5</w:t>
      </w:r>
      <w:r w:rsidR="00EF5C86">
        <w:rPr>
          <w:rFonts w:ascii="Times New Roman" w:eastAsia="Times New Roman" w:hAnsi="Times New Roman" w:cs="Times New Roman"/>
          <w:sz w:val="28"/>
          <w:szCs w:val="28"/>
          <w:lang w:val="ru-RU"/>
        </w:rPr>
        <w:t>).</w:t>
      </w:r>
      <w:bookmarkEnd w:id="243"/>
    </w:p>
    <w:p w14:paraId="4238AB02" w14:textId="68E276FA" w:rsidR="00EF5C86" w:rsidRDefault="00EF5C86" w:rsidP="00BA2CCA">
      <w:pPr>
        <w:spacing w:before="480" w:after="0" w:line="240" w:lineRule="auto"/>
        <w:jc w:val="center"/>
        <w:outlineLvl w:val="0"/>
        <w:rPr>
          <w:rFonts w:ascii="Times New Roman" w:hAnsi="Times New Roman" w:cs="Times New Roman"/>
          <w:noProof/>
          <w:sz w:val="28"/>
          <w:szCs w:val="28"/>
        </w:rPr>
      </w:pPr>
      <w:bookmarkStart w:id="244" w:name="_Toc137405010"/>
      <w:r>
        <w:rPr>
          <w:rFonts w:ascii="Times New Roman" w:hAnsi="Times New Roman" w:cs="Times New Roman"/>
          <w:noProof/>
          <w:sz w:val="28"/>
          <w:szCs w:val="28"/>
        </w:rPr>
        <w:drawing>
          <wp:inline distT="0" distB="0" distL="0" distR="0" wp14:anchorId="02F69AB7" wp14:editId="71B52688">
            <wp:extent cx="5509260" cy="3649980"/>
            <wp:effectExtent l="0" t="0" r="15240" b="7620"/>
            <wp:docPr id="139221188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244"/>
    </w:p>
    <w:p w14:paraId="61973D2F" w14:textId="39443608" w:rsidR="00EF5C86" w:rsidRDefault="00EF5C86" w:rsidP="00BA2CCA">
      <w:pPr>
        <w:spacing w:line="24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871DEE">
        <w:rPr>
          <w:rFonts w:ascii="Times New Roman" w:hAnsi="Times New Roman" w:cs="Times New Roman"/>
          <w:sz w:val="28"/>
          <w:szCs w:val="28"/>
          <w:lang w:val="ru-RU"/>
        </w:rPr>
        <w:t>5</w:t>
      </w:r>
      <w:r>
        <w:rPr>
          <w:rFonts w:ascii="Times New Roman" w:hAnsi="Times New Roman" w:cs="Times New Roman"/>
          <w:sz w:val="28"/>
          <w:szCs w:val="28"/>
          <w:lang w:val="ru-RU"/>
        </w:rPr>
        <w:t>. Влияние раннего удаления зубов на формирование ЗЧА.</w:t>
      </w:r>
    </w:p>
    <w:p w14:paraId="359E4252" w14:textId="77777777" w:rsidR="00B559E7" w:rsidRDefault="00B559E7" w:rsidP="00BA2CCA">
      <w:pPr>
        <w:spacing w:line="240" w:lineRule="auto"/>
        <w:ind w:firstLine="709"/>
        <w:jc w:val="both"/>
        <w:rPr>
          <w:rFonts w:ascii="Times New Roman" w:hAnsi="Times New Roman" w:cs="Times New Roman"/>
          <w:b/>
          <w:bCs/>
          <w:sz w:val="28"/>
          <w:szCs w:val="28"/>
          <w:lang w:val="ru-RU"/>
        </w:rPr>
      </w:pPr>
    </w:p>
    <w:p w14:paraId="033484EB" w14:textId="4E29D35C" w:rsidR="00594317" w:rsidRDefault="007417F2" w:rsidP="00BA2CCA">
      <w:pPr>
        <w:spacing w:line="240" w:lineRule="auto"/>
        <w:ind w:firstLine="709"/>
        <w:jc w:val="both"/>
        <w:rPr>
          <w:rFonts w:ascii="Times New Roman" w:hAnsi="Times New Roman" w:cs="Times New Roman"/>
          <w:b/>
          <w:bCs/>
          <w:sz w:val="28"/>
          <w:szCs w:val="28"/>
          <w:lang w:val="ru-RU"/>
        </w:rPr>
      </w:pPr>
      <w:r w:rsidRPr="00594317">
        <w:rPr>
          <w:rFonts w:ascii="Times New Roman" w:hAnsi="Times New Roman" w:cs="Times New Roman"/>
          <w:b/>
          <w:bCs/>
          <w:sz w:val="28"/>
          <w:szCs w:val="28"/>
          <w:lang w:val="ru-RU"/>
        </w:rPr>
        <w:t xml:space="preserve">3.4 </w:t>
      </w:r>
      <w:r w:rsidR="006C2871">
        <w:rPr>
          <w:rFonts w:ascii="Times New Roman" w:hAnsi="Times New Roman" w:cs="Times New Roman"/>
          <w:b/>
          <w:bCs/>
          <w:sz w:val="28"/>
          <w:szCs w:val="28"/>
          <w:lang w:val="ru-RU"/>
        </w:rPr>
        <w:t>Результаты рентгенологического исследования</w:t>
      </w:r>
    </w:p>
    <w:p w14:paraId="0F8D0390" w14:textId="3DD6898F" w:rsidR="00017726" w:rsidRPr="00017726" w:rsidRDefault="00017726" w:rsidP="00017726">
      <w:pPr>
        <w:spacing w:after="0" w:line="240" w:lineRule="auto"/>
        <w:ind w:firstLine="709"/>
        <w:jc w:val="both"/>
        <w:rPr>
          <w:rFonts w:ascii="Times New Roman" w:eastAsia="Times New Roman" w:hAnsi="Times New Roman" w:cs="Times New Roman"/>
          <w:sz w:val="28"/>
          <w:szCs w:val="28"/>
          <w:lang w:val="ru-RU"/>
        </w:rPr>
      </w:pPr>
      <w:r w:rsidRPr="00017726">
        <w:rPr>
          <w:rFonts w:ascii="Times New Roman" w:eastAsia="Times New Roman" w:hAnsi="Times New Roman" w:cs="Times New Roman"/>
          <w:sz w:val="28"/>
          <w:szCs w:val="28"/>
          <w:lang w:val="ru-RU"/>
        </w:rPr>
        <w:t xml:space="preserve">Рентгенологическое исследование было </w:t>
      </w:r>
      <w:r w:rsidR="00AD7EC8" w:rsidRPr="00017726">
        <w:rPr>
          <w:rFonts w:ascii="Times New Roman" w:eastAsia="Times New Roman" w:hAnsi="Times New Roman" w:cs="Times New Roman"/>
          <w:sz w:val="28"/>
          <w:szCs w:val="28"/>
          <w:lang w:val="ru-RU"/>
        </w:rPr>
        <w:t xml:space="preserve">проведено </w:t>
      </w:r>
      <w:r w:rsidR="00AD7EC8">
        <w:rPr>
          <w:rFonts w:ascii="Times New Roman" w:eastAsia="Times New Roman" w:hAnsi="Times New Roman" w:cs="Times New Roman"/>
          <w:sz w:val="28"/>
          <w:szCs w:val="28"/>
          <w:lang w:val="ru-RU"/>
        </w:rPr>
        <w:t>всем</w:t>
      </w:r>
      <w:r w:rsidR="000E4235">
        <w:rPr>
          <w:rFonts w:ascii="Times New Roman" w:eastAsia="Times New Roman" w:hAnsi="Times New Roman" w:cs="Times New Roman"/>
          <w:sz w:val="28"/>
          <w:szCs w:val="28"/>
          <w:lang w:val="ru-RU"/>
        </w:rPr>
        <w:t xml:space="preserve"> пациентам обратившимся </w:t>
      </w:r>
      <w:r w:rsidR="00AD7EC8">
        <w:rPr>
          <w:rFonts w:ascii="Times New Roman" w:eastAsia="Times New Roman" w:hAnsi="Times New Roman" w:cs="Times New Roman"/>
          <w:sz w:val="28"/>
          <w:szCs w:val="28"/>
          <w:lang w:val="ru-RU"/>
        </w:rPr>
        <w:t xml:space="preserve">за ортодонтической помощью (всего 193 пациента). Среди них девочек 53% (102 ребенка) и мальчиков 47% (91 ребенок). </w:t>
      </w:r>
      <w:r w:rsidRPr="00017726">
        <w:rPr>
          <w:rFonts w:ascii="Times New Roman" w:eastAsia="Times New Roman" w:hAnsi="Times New Roman" w:cs="Times New Roman"/>
          <w:sz w:val="28"/>
          <w:szCs w:val="28"/>
          <w:lang w:val="ru-RU"/>
        </w:rPr>
        <w:t xml:space="preserve"> Всего было </w:t>
      </w:r>
      <w:r w:rsidR="00AD7EC8" w:rsidRPr="00017726">
        <w:rPr>
          <w:rFonts w:ascii="Times New Roman" w:eastAsia="Times New Roman" w:hAnsi="Times New Roman" w:cs="Times New Roman"/>
          <w:sz w:val="28"/>
          <w:szCs w:val="28"/>
          <w:lang w:val="ru-RU"/>
        </w:rPr>
        <w:t>выполнено рентгеновских</w:t>
      </w:r>
      <w:r w:rsidRPr="00017726">
        <w:rPr>
          <w:rFonts w:ascii="Times New Roman" w:eastAsia="Times New Roman" w:hAnsi="Times New Roman" w:cs="Times New Roman"/>
          <w:sz w:val="28"/>
          <w:szCs w:val="28"/>
          <w:lang w:val="ru-RU"/>
        </w:rPr>
        <w:t xml:space="preserve"> снимков у </w:t>
      </w:r>
      <w:r w:rsidR="00BC1713">
        <w:rPr>
          <w:rFonts w:ascii="Times New Roman" w:eastAsia="Times New Roman" w:hAnsi="Times New Roman" w:cs="Times New Roman"/>
          <w:sz w:val="28"/>
          <w:szCs w:val="28"/>
          <w:lang w:val="ru-RU"/>
        </w:rPr>
        <w:t>3</w:t>
      </w:r>
      <w:r w:rsidR="006C3FF7">
        <w:rPr>
          <w:rFonts w:ascii="Times New Roman" w:eastAsia="Times New Roman" w:hAnsi="Times New Roman" w:cs="Times New Roman"/>
          <w:sz w:val="28"/>
          <w:szCs w:val="28"/>
          <w:lang w:val="ru-RU"/>
        </w:rPr>
        <w:t>6</w:t>
      </w:r>
      <w:r w:rsidR="00A51025">
        <w:rPr>
          <w:rFonts w:ascii="Times New Roman" w:eastAsia="Times New Roman" w:hAnsi="Times New Roman" w:cs="Times New Roman"/>
          <w:sz w:val="28"/>
          <w:szCs w:val="28"/>
          <w:lang w:val="ru-RU"/>
        </w:rPr>
        <w:t>2</w:t>
      </w:r>
      <w:r w:rsidRPr="00017726">
        <w:rPr>
          <w:rFonts w:ascii="Times New Roman" w:eastAsia="Times New Roman" w:hAnsi="Times New Roman" w:cs="Times New Roman"/>
          <w:sz w:val="28"/>
          <w:szCs w:val="28"/>
          <w:lang w:val="ru-RU"/>
        </w:rPr>
        <w:t xml:space="preserve"> детей. Снимки включали</w:t>
      </w:r>
      <w:r w:rsidR="00BC1713">
        <w:rPr>
          <w:rFonts w:ascii="Times New Roman" w:eastAsia="Times New Roman" w:hAnsi="Times New Roman" w:cs="Times New Roman"/>
          <w:sz w:val="28"/>
          <w:szCs w:val="28"/>
          <w:lang w:val="ru-RU"/>
        </w:rPr>
        <w:t xml:space="preserve">: </w:t>
      </w:r>
      <w:r w:rsidRPr="00017726">
        <w:rPr>
          <w:rFonts w:ascii="Times New Roman" w:eastAsia="Times New Roman" w:hAnsi="Times New Roman" w:cs="Times New Roman"/>
          <w:sz w:val="28"/>
          <w:szCs w:val="28"/>
          <w:lang w:val="ru-RU"/>
        </w:rPr>
        <w:t>прицельные снимки</w:t>
      </w:r>
      <w:r w:rsidR="00BC1713">
        <w:rPr>
          <w:rFonts w:ascii="Times New Roman" w:eastAsia="Times New Roman" w:hAnsi="Times New Roman" w:cs="Times New Roman"/>
          <w:sz w:val="28"/>
          <w:szCs w:val="28"/>
          <w:lang w:val="ru-RU"/>
        </w:rPr>
        <w:t>,</w:t>
      </w:r>
      <w:r w:rsidRPr="00017726">
        <w:rPr>
          <w:rFonts w:ascii="Times New Roman" w:eastAsia="Times New Roman" w:hAnsi="Times New Roman" w:cs="Times New Roman"/>
          <w:sz w:val="28"/>
          <w:szCs w:val="28"/>
          <w:lang w:val="ru-RU"/>
        </w:rPr>
        <w:t xml:space="preserve"> </w:t>
      </w:r>
      <w:proofErr w:type="spellStart"/>
      <w:r w:rsidRPr="00017726">
        <w:rPr>
          <w:rFonts w:ascii="Times New Roman" w:eastAsia="Times New Roman" w:hAnsi="Times New Roman" w:cs="Times New Roman"/>
          <w:sz w:val="28"/>
          <w:szCs w:val="28"/>
          <w:lang w:val="ru-RU"/>
        </w:rPr>
        <w:t>ортопантомограммы</w:t>
      </w:r>
      <w:proofErr w:type="spellEnd"/>
      <w:r w:rsidRPr="00017726">
        <w:rPr>
          <w:rFonts w:ascii="Times New Roman" w:eastAsia="Times New Roman" w:hAnsi="Times New Roman" w:cs="Times New Roman"/>
          <w:sz w:val="28"/>
          <w:szCs w:val="28"/>
          <w:lang w:val="ru-RU"/>
        </w:rPr>
        <w:t xml:space="preserve">, </w:t>
      </w:r>
      <w:r w:rsidR="00BC1713">
        <w:rPr>
          <w:rFonts w:ascii="Times New Roman" w:eastAsia="Times New Roman" w:hAnsi="Times New Roman" w:cs="Times New Roman"/>
          <w:sz w:val="28"/>
          <w:szCs w:val="28"/>
          <w:lang w:val="ru-RU"/>
        </w:rPr>
        <w:t>ТРГ-снимки</w:t>
      </w:r>
      <w:r w:rsidR="00A51025">
        <w:rPr>
          <w:rFonts w:ascii="Times New Roman" w:eastAsia="Times New Roman" w:hAnsi="Times New Roman" w:cs="Times New Roman"/>
          <w:sz w:val="28"/>
          <w:szCs w:val="28"/>
          <w:lang w:val="ru-RU"/>
        </w:rPr>
        <w:t xml:space="preserve"> и данные компьютерной томографии.</w:t>
      </w:r>
    </w:p>
    <w:p w14:paraId="1C508EF6" w14:textId="08D9965E" w:rsidR="00017726" w:rsidRDefault="00AD7EC8" w:rsidP="00AD7EC8">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          </w:t>
      </w:r>
      <w:r w:rsidR="00BC1713">
        <w:rPr>
          <w:rFonts w:ascii="Times New Roman" w:eastAsia="Times New Roman" w:hAnsi="Times New Roman" w:cs="Times New Roman"/>
          <w:sz w:val="28"/>
          <w:szCs w:val="28"/>
          <w:lang w:val="ru-RU"/>
        </w:rPr>
        <w:t>Прицельные снимки были</w:t>
      </w:r>
      <w:r w:rsidR="00017726" w:rsidRPr="00017726">
        <w:rPr>
          <w:rFonts w:ascii="Times New Roman" w:eastAsia="Times New Roman" w:hAnsi="Times New Roman" w:cs="Times New Roman"/>
          <w:sz w:val="28"/>
          <w:szCs w:val="28"/>
          <w:lang w:val="ru-RU"/>
        </w:rPr>
        <w:t xml:space="preserve"> выполнены у </w:t>
      </w:r>
      <w:r w:rsidR="00BC1713">
        <w:rPr>
          <w:rFonts w:ascii="Times New Roman" w:eastAsia="Times New Roman" w:hAnsi="Times New Roman" w:cs="Times New Roman"/>
          <w:sz w:val="28"/>
          <w:szCs w:val="28"/>
          <w:lang w:val="ru-RU"/>
        </w:rPr>
        <w:t>47</w:t>
      </w:r>
      <w:r w:rsidR="00017726" w:rsidRPr="00017726">
        <w:rPr>
          <w:rFonts w:ascii="Times New Roman" w:eastAsia="Times New Roman" w:hAnsi="Times New Roman" w:cs="Times New Roman"/>
          <w:sz w:val="28"/>
          <w:szCs w:val="28"/>
          <w:lang w:val="ru-RU"/>
        </w:rPr>
        <w:t xml:space="preserve"> мальчиков (</w:t>
      </w:r>
      <w:r w:rsidR="00BC1713">
        <w:rPr>
          <w:rFonts w:ascii="Times New Roman" w:eastAsia="Times New Roman" w:hAnsi="Times New Roman" w:cs="Times New Roman"/>
          <w:sz w:val="28"/>
          <w:szCs w:val="28"/>
          <w:lang w:val="ru-RU"/>
        </w:rPr>
        <w:t>51</w:t>
      </w:r>
      <w:r w:rsidR="00017726" w:rsidRPr="00017726">
        <w:rPr>
          <w:rFonts w:ascii="Times New Roman" w:eastAsia="Times New Roman" w:hAnsi="Times New Roman" w:cs="Times New Roman"/>
          <w:sz w:val="28"/>
          <w:szCs w:val="28"/>
          <w:lang w:val="ru-RU"/>
        </w:rPr>
        <w:t xml:space="preserve"> сним</w:t>
      </w:r>
      <w:r w:rsidR="00BC1713">
        <w:rPr>
          <w:rFonts w:ascii="Times New Roman" w:eastAsia="Times New Roman" w:hAnsi="Times New Roman" w:cs="Times New Roman"/>
          <w:sz w:val="28"/>
          <w:szCs w:val="28"/>
          <w:lang w:val="ru-RU"/>
        </w:rPr>
        <w:t>ок</w:t>
      </w:r>
      <w:r w:rsidR="00017726" w:rsidRPr="00017726">
        <w:rPr>
          <w:rFonts w:ascii="Times New Roman" w:eastAsia="Times New Roman" w:hAnsi="Times New Roman" w:cs="Times New Roman"/>
          <w:sz w:val="28"/>
          <w:szCs w:val="28"/>
          <w:lang w:val="ru-RU"/>
        </w:rPr>
        <w:t xml:space="preserve">) и </w:t>
      </w:r>
      <w:r w:rsidR="00BC1713">
        <w:rPr>
          <w:rFonts w:ascii="Times New Roman" w:eastAsia="Times New Roman" w:hAnsi="Times New Roman" w:cs="Times New Roman"/>
          <w:sz w:val="28"/>
          <w:szCs w:val="28"/>
          <w:lang w:val="ru-RU"/>
        </w:rPr>
        <w:t>у</w:t>
      </w:r>
      <w:r w:rsidR="00017726" w:rsidRPr="00017726">
        <w:rPr>
          <w:rFonts w:ascii="Times New Roman" w:eastAsia="Times New Roman" w:hAnsi="Times New Roman" w:cs="Times New Roman"/>
          <w:sz w:val="28"/>
          <w:szCs w:val="28"/>
          <w:lang w:val="ru-RU"/>
        </w:rPr>
        <w:t xml:space="preserve"> </w:t>
      </w:r>
      <w:r w:rsidR="00BC1713">
        <w:rPr>
          <w:rFonts w:ascii="Times New Roman" w:eastAsia="Times New Roman" w:hAnsi="Times New Roman" w:cs="Times New Roman"/>
          <w:sz w:val="28"/>
          <w:szCs w:val="28"/>
          <w:lang w:val="ru-RU"/>
        </w:rPr>
        <w:t xml:space="preserve">53 </w:t>
      </w:r>
      <w:r w:rsidR="00017726" w:rsidRPr="00017726">
        <w:rPr>
          <w:rFonts w:ascii="Times New Roman" w:eastAsia="Times New Roman" w:hAnsi="Times New Roman" w:cs="Times New Roman"/>
          <w:sz w:val="28"/>
          <w:szCs w:val="28"/>
          <w:lang w:val="ru-RU"/>
        </w:rPr>
        <w:t>девочек (</w:t>
      </w:r>
      <w:r w:rsidR="00BC1713">
        <w:rPr>
          <w:rFonts w:ascii="Times New Roman" w:eastAsia="Times New Roman" w:hAnsi="Times New Roman" w:cs="Times New Roman"/>
          <w:sz w:val="28"/>
          <w:szCs w:val="28"/>
          <w:lang w:val="ru-RU"/>
        </w:rPr>
        <w:t>72</w:t>
      </w:r>
      <w:r w:rsidR="00017726" w:rsidRPr="00017726">
        <w:rPr>
          <w:rFonts w:ascii="Times New Roman" w:eastAsia="Times New Roman" w:hAnsi="Times New Roman" w:cs="Times New Roman"/>
          <w:sz w:val="28"/>
          <w:szCs w:val="28"/>
          <w:lang w:val="ru-RU"/>
        </w:rPr>
        <w:t xml:space="preserve"> снимк</w:t>
      </w:r>
      <w:r w:rsidR="00BC1713">
        <w:rPr>
          <w:rFonts w:ascii="Times New Roman" w:eastAsia="Times New Roman" w:hAnsi="Times New Roman" w:cs="Times New Roman"/>
          <w:sz w:val="28"/>
          <w:szCs w:val="28"/>
          <w:lang w:val="ru-RU"/>
        </w:rPr>
        <w:t>а</w:t>
      </w:r>
      <w:r w:rsidR="00017726" w:rsidRPr="00017726">
        <w:rPr>
          <w:rFonts w:ascii="Times New Roman" w:eastAsia="Times New Roman" w:hAnsi="Times New Roman" w:cs="Times New Roman"/>
          <w:sz w:val="28"/>
          <w:szCs w:val="28"/>
          <w:lang w:val="ru-RU"/>
        </w:rPr>
        <w:t xml:space="preserve">),  </w:t>
      </w:r>
      <w:proofErr w:type="spellStart"/>
      <w:r w:rsidR="00017726" w:rsidRPr="00017726">
        <w:rPr>
          <w:rFonts w:ascii="Times New Roman" w:eastAsia="Times New Roman" w:hAnsi="Times New Roman" w:cs="Times New Roman"/>
          <w:sz w:val="28"/>
          <w:szCs w:val="28"/>
          <w:lang w:val="ru-RU"/>
        </w:rPr>
        <w:t>ортопантомограммы</w:t>
      </w:r>
      <w:proofErr w:type="spellEnd"/>
      <w:r w:rsidR="00017726" w:rsidRPr="00017726">
        <w:rPr>
          <w:rFonts w:ascii="Times New Roman" w:eastAsia="Times New Roman" w:hAnsi="Times New Roman" w:cs="Times New Roman"/>
          <w:sz w:val="28"/>
          <w:szCs w:val="28"/>
          <w:lang w:val="ru-RU"/>
        </w:rPr>
        <w:t xml:space="preserve"> – у одного мальчика и одной девочки (по одному снимку у каждого), </w:t>
      </w:r>
      <w:r w:rsidR="00BC1713">
        <w:rPr>
          <w:rFonts w:ascii="Times New Roman" w:eastAsia="Times New Roman" w:hAnsi="Times New Roman" w:cs="Times New Roman"/>
          <w:sz w:val="28"/>
          <w:szCs w:val="28"/>
          <w:lang w:val="ru-RU"/>
        </w:rPr>
        <w:t xml:space="preserve">ТРГ-снимки были произведены </w:t>
      </w:r>
      <w:r w:rsidR="006C3FF7">
        <w:rPr>
          <w:rFonts w:ascii="Times New Roman" w:eastAsia="Times New Roman" w:hAnsi="Times New Roman" w:cs="Times New Roman"/>
          <w:sz w:val="28"/>
          <w:szCs w:val="28"/>
          <w:lang w:val="ru-RU"/>
        </w:rPr>
        <w:t>30</w:t>
      </w:r>
      <w:r w:rsidR="00BC1713">
        <w:rPr>
          <w:rFonts w:ascii="Times New Roman" w:eastAsia="Times New Roman" w:hAnsi="Times New Roman" w:cs="Times New Roman"/>
          <w:sz w:val="28"/>
          <w:szCs w:val="28"/>
          <w:lang w:val="ru-RU"/>
        </w:rPr>
        <w:t xml:space="preserve"> детям из них </w:t>
      </w:r>
      <w:r w:rsidR="006C3FF7">
        <w:rPr>
          <w:rFonts w:ascii="Times New Roman" w:eastAsia="Times New Roman" w:hAnsi="Times New Roman" w:cs="Times New Roman"/>
          <w:sz w:val="28"/>
          <w:szCs w:val="28"/>
          <w:lang w:val="ru-RU"/>
        </w:rPr>
        <w:t>17</w:t>
      </w:r>
      <w:r w:rsidR="00BC1713">
        <w:rPr>
          <w:rFonts w:ascii="Times New Roman" w:eastAsia="Times New Roman" w:hAnsi="Times New Roman" w:cs="Times New Roman"/>
          <w:sz w:val="28"/>
          <w:szCs w:val="28"/>
          <w:lang w:val="ru-RU"/>
        </w:rPr>
        <w:t xml:space="preserve"> девочкам и </w:t>
      </w:r>
      <w:r w:rsidR="006C3FF7">
        <w:rPr>
          <w:rFonts w:ascii="Times New Roman" w:eastAsia="Times New Roman" w:hAnsi="Times New Roman" w:cs="Times New Roman"/>
          <w:sz w:val="28"/>
          <w:szCs w:val="28"/>
          <w:lang w:val="ru-RU"/>
        </w:rPr>
        <w:t>13</w:t>
      </w:r>
      <w:r w:rsidR="00BC1713">
        <w:rPr>
          <w:rFonts w:ascii="Times New Roman" w:eastAsia="Times New Roman" w:hAnsi="Times New Roman" w:cs="Times New Roman"/>
          <w:sz w:val="28"/>
          <w:szCs w:val="28"/>
          <w:lang w:val="ru-RU"/>
        </w:rPr>
        <w:t xml:space="preserve"> мальчикам</w:t>
      </w:r>
      <w:r w:rsidR="00A51025">
        <w:rPr>
          <w:rFonts w:ascii="Times New Roman" w:eastAsia="Times New Roman" w:hAnsi="Times New Roman" w:cs="Times New Roman"/>
          <w:sz w:val="28"/>
          <w:szCs w:val="28"/>
          <w:lang w:val="ru-RU"/>
        </w:rPr>
        <w:t>, компьютерная томография была проведена 16 дет</w:t>
      </w:r>
      <w:r w:rsidR="009467D9">
        <w:rPr>
          <w:rFonts w:ascii="Times New Roman" w:eastAsia="Times New Roman" w:hAnsi="Times New Roman" w:cs="Times New Roman"/>
          <w:sz w:val="28"/>
          <w:szCs w:val="28"/>
          <w:lang w:val="ru-RU"/>
        </w:rPr>
        <w:t>я</w:t>
      </w:r>
      <w:r w:rsidR="00A51025">
        <w:rPr>
          <w:rFonts w:ascii="Times New Roman" w:eastAsia="Times New Roman" w:hAnsi="Times New Roman" w:cs="Times New Roman"/>
          <w:sz w:val="28"/>
          <w:szCs w:val="28"/>
          <w:lang w:val="ru-RU"/>
        </w:rPr>
        <w:t>м из них 9 девочкам и 7 мальчикам.</w:t>
      </w:r>
      <w:r w:rsidR="00B559E7">
        <w:rPr>
          <w:rFonts w:ascii="Times New Roman" w:eastAsia="Times New Roman" w:hAnsi="Times New Roman" w:cs="Times New Roman"/>
          <w:sz w:val="28"/>
          <w:szCs w:val="28"/>
          <w:lang w:val="ru-RU"/>
        </w:rPr>
        <w:t xml:space="preserve"> </w:t>
      </w:r>
      <w:r w:rsidR="00D04952">
        <w:rPr>
          <w:rFonts w:ascii="Times New Roman" w:eastAsia="Times New Roman" w:hAnsi="Times New Roman" w:cs="Times New Roman"/>
          <w:sz w:val="28"/>
          <w:szCs w:val="28"/>
          <w:lang w:val="ru-RU"/>
        </w:rPr>
        <w:t>(</w:t>
      </w:r>
      <w:r w:rsidR="00B559E7">
        <w:rPr>
          <w:rFonts w:ascii="Times New Roman" w:eastAsia="Times New Roman" w:hAnsi="Times New Roman" w:cs="Times New Roman"/>
          <w:sz w:val="28"/>
          <w:szCs w:val="28"/>
          <w:lang w:val="ru-RU"/>
        </w:rPr>
        <w:t xml:space="preserve">Таблица </w:t>
      </w:r>
      <w:r w:rsidR="00D04952">
        <w:rPr>
          <w:rFonts w:ascii="Times New Roman" w:eastAsia="Times New Roman" w:hAnsi="Times New Roman" w:cs="Times New Roman"/>
          <w:sz w:val="28"/>
          <w:szCs w:val="28"/>
          <w:lang w:val="ru-RU"/>
        </w:rPr>
        <w:t>4)</w:t>
      </w:r>
    </w:p>
    <w:p w14:paraId="568AC16F" w14:textId="77777777" w:rsidR="0019788D" w:rsidRPr="00017726" w:rsidRDefault="0019788D" w:rsidP="00AD7EC8">
      <w:pPr>
        <w:spacing w:after="0" w:line="240" w:lineRule="auto"/>
        <w:jc w:val="both"/>
        <w:rPr>
          <w:rFonts w:ascii="Times New Roman" w:eastAsia="Times New Roman" w:hAnsi="Times New Roman" w:cs="Times New Roman"/>
          <w:sz w:val="28"/>
          <w:szCs w:val="28"/>
          <w:lang w:val="ru-RU"/>
        </w:rPr>
      </w:pPr>
    </w:p>
    <w:p w14:paraId="09B6B74A" w14:textId="5B21E4F6" w:rsidR="00B559E7" w:rsidRPr="0019788D" w:rsidRDefault="0019788D" w:rsidP="00983C21">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Таблица</w:t>
      </w:r>
      <w:r w:rsidR="00D04952">
        <w:rPr>
          <w:rFonts w:ascii="Times New Roman" w:eastAsia="Times New Roman" w:hAnsi="Times New Roman" w:cs="Times New Roman"/>
          <w:sz w:val="28"/>
          <w:szCs w:val="28"/>
          <w:lang w:val="ru-RU"/>
        </w:rPr>
        <w:t xml:space="preserve"> 4</w:t>
      </w:r>
      <w:r w:rsidRPr="0019788D">
        <w:rPr>
          <w:lang w:val="ru-RU"/>
        </w:rPr>
        <w:t xml:space="preserve"> </w:t>
      </w:r>
      <w:r w:rsidRPr="0019788D">
        <w:rPr>
          <w:rFonts w:ascii="Times New Roman" w:eastAsia="Times New Roman" w:hAnsi="Times New Roman" w:cs="Times New Roman"/>
          <w:sz w:val="28"/>
          <w:szCs w:val="28"/>
          <w:lang w:val="ru-RU"/>
        </w:rPr>
        <w:t>Характеристики рентгенологического исследования</w:t>
      </w:r>
      <w:r>
        <w:rPr>
          <w:rFonts w:ascii="Times New Roman" w:eastAsia="Times New Roman" w:hAnsi="Times New Roman" w:cs="Times New Roman"/>
          <w:sz w:val="28"/>
          <w:szCs w:val="28"/>
          <w:lang w:val="ru-RU"/>
        </w:rPr>
        <w:t xml:space="preserve"> обследованных детей.</w:t>
      </w:r>
    </w:p>
    <w:tbl>
      <w:tblPr>
        <w:tblStyle w:val="a7"/>
        <w:tblW w:w="0" w:type="auto"/>
        <w:tblLayout w:type="fixed"/>
        <w:tblLook w:val="04A0" w:firstRow="1" w:lastRow="0" w:firstColumn="1" w:lastColumn="0" w:noHBand="0" w:noVBand="1"/>
      </w:tblPr>
      <w:tblGrid>
        <w:gridCol w:w="2944"/>
        <w:gridCol w:w="852"/>
        <w:gridCol w:w="78"/>
        <w:gridCol w:w="1087"/>
        <w:gridCol w:w="931"/>
        <w:gridCol w:w="77"/>
        <w:gridCol w:w="1166"/>
        <w:gridCol w:w="1008"/>
        <w:gridCol w:w="1320"/>
      </w:tblGrid>
      <w:tr w:rsidR="0019788D" w14:paraId="193FBF09" w14:textId="77777777" w:rsidTr="00941DAC">
        <w:trPr>
          <w:trHeight w:val="497"/>
        </w:trPr>
        <w:tc>
          <w:tcPr>
            <w:tcW w:w="2944" w:type="dxa"/>
            <w:vMerge w:val="restart"/>
          </w:tcPr>
          <w:p w14:paraId="0CC6C515" w14:textId="4767BA4E"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Тип рентгенограммы</w:t>
            </w:r>
          </w:p>
        </w:tc>
        <w:tc>
          <w:tcPr>
            <w:tcW w:w="2017" w:type="dxa"/>
            <w:gridSpan w:val="3"/>
          </w:tcPr>
          <w:p w14:paraId="40836037" w14:textId="0C825BD6"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Девочки</w:t>
            </w:r>
          </w:p>
        </w:tc>
        <w:tc>
          <w:tcPr>
            <w:tcW w:w="2174" w:type="dxa"/>
            <w:gridSpan w:val="3"/>
          </w:tcPr>
          <w:p w14:paraId="0B0EF08E" w14:textId="1F6F0B12"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Мальчики</w:t>
            </w:r>
          </w:p>
        </w:tc>
        <w:tc>
          <w:tcPr>
            <w:tcW w:w="2328" w:type="dxa"/>
            <w:gridSpan w:val="2"/>
          </w:tcPr>
          <w:p w14:paraId="572F3181" w14:textId="11934136"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Всего</w:t>
            </w:r>
          </w:p>
        </w:tc>
      </w:tr>
      <w:tr w:rsidR="00941DAC" w14:paraId="18EAD548" w14:textId="77777777" w:rsidTr="00941DAC">
        <w:trPr>
          <w:trHeight w:val="497"/>
        </w:trPr>
        <w:tc>
          <w:tcPr>
            <w:tcW w:w="2944" w:type="dxa"/>
            <w:vMerge/>
          </w:tcPr>
          <w:p w14:paraId="73D99698" w14:textId="77777777" w:rsidR="0019788D" w:rsidRDefault="0019788D" w:rsidP="00017726">
            <w:pPr>
              <w:spacing w:after="0" w:line="240" w:lineRule="auto"/>
              <w:jc w:val="both"/>
              <w:rPr>
                <w:rFonts w:ascii="Times New Roman" w:eastAsia="Times New Roman" w:hAnsi="Times New Roman" w:cs="Times New Roman"/>
                <w:sz w:val="28"/>
                <w:szCs w:val="28"/>
                <w:lang w:val="ru-RU"/>
              </w:rPr>
            </w:pPr>
          </w:p>
        </w:tc>
        <w:tc>
          <w:tcPr>
            <w:tcW w:w="930" w:type="dxa"/>
            <w:gridSpan w:val="2"/>
          </w:tcPr>
          <w:p w14:paraId="0CAC8955" w14:textId="37899F19"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87" w:type="dxa"/>
          </w:tcPr>
          <w:p w14:paraId="7D733D66" w14:textId="35A960DE"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p>
        </w:tc>
        <w:tc>
          <w:tcPr>
            <w:tcW w:w="931" w:type="dxa"/>
          </w:tcPr>
          <w:p w14:paraId="32610B30" w14:textId="6A201671"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243" w:type="dxa"/>
            <w:gridSpan w:val="2"/>
          </w:tcPr>
          <w:p w14:paraId="49077FBE" w14:textId="6C09E2E9"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08" w:type="dxa"/>
          </w:tcPr>
          <w:p w14:paraId="6376DD9D" w14:textId="6220AF31"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319" w:type="dxa"/>
          </w:tcPr>
          <w:p w14:paraId="3FBC8872" w14:textId="76DA6543" w:rsidR="0019788D" w:rsidRPr="001E202C"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w:t>
            </w:r>
            <w:r w:rsidR="001E202C">
              <w:rPr>
                <w:rFonts w:ascii="Times New Roman" w:eastAsia="Times New Roman" w:hAnsi="Times New Roman" w:cs="Times New Roman"/>
                <w:sz w:val="28"/>
                <w:szCs w:val="28"/>
                <w:lang w:val="ru-RU"/>
              </w:rPr>
              <w:t xml:space="preserve"> </w:t>
            </w:r>
          </w:p>
        </w:tc>
      </w:tr>
      <w:tr w:rsidR="0019788D" w14:paraId="26CF8C40" w14:textId="77777777" w:rsidTr="00941DAC">
        <w:trPr>
          <w:trHeight w:val="478"/>
        </w:trPr>
        <w:tc>
          <w:tcPr>
            <w:tcW w:w="2944" w:type="dxa"/>
          </w:tcPr>
          <w:p w14:paraId="3D90845A" w14:textId="7F05AAFC"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ОПГ</w:t>
            </w:r>
          </w:p>
        </w:tc>
        <w:tc>
          <w:tcPr>
            <w:tcW w:w="852" w:type="dxa"/>
          </w:tcPr>
          <w:p w14:paraId="3EE3F18B" w14:textId="35D2B754"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102</w:t>
            </w:r>
          </w:p>
        </w:tc>
        <w:tc>
          <w:tcPr>
            <w:tcW w:w="1165" w:type="dxa"/>
            <w:gridSpan w:val="2"/>
          </w:tcPr>
          <w:p w14:paraId="6C32407E" w14:textId="575573D9"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1008" w:type="dxa"/>
            <w:gridSpan w:val="2"/>
          </w:tcPr>
          <w:p w14:paraId="214028C2" w14:textId="2D4615A1"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97</w:t>
            </w:r>
          </w:p>
        </w:tc>
        <w:tc>
          <w:tcPr>
            <w:tcW w:w="1166" w:type="dxa"/>
          </w:tcPr>
          <w:p w14:paraId="5EE10CC5" w14:textId="0A644CEB"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1008" w:type="dxa"/>
          </w:tcPr>
          <w:p w14:paraId="04ED51AB" w14:textId="4130A81B" w:rsidR="0019788D" w:rsidRPr="0019788D" w:rsidRDefault="0019788D" w:rsidP="000177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193</w:t>
            </w:r>
          </w:p>
        </w:tc>
        <w:tc>
          <w:tcPr>
            <w:tcW w:w="1319" w:type="dxa"/>
          </w:tcPr>
          <w:p w14:paraId="7AB3CA17" w14:textId="0AA3229F"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54%</w:t>
            </w:r>
          </w:p>
        </w:tc>
      </w:tr>
      <w:tr w:rsidR="0019788D" w14:paraId="485C37D7" w14:textId="77777777" w:rsidTr="00941DAC">
        <w:trPr>
          <w:trHeight w:val="497"/>
        </w:trPr>
        <w:tc>
          <w:tcPr>
            <w:tcW w:w="2944" w:type="dxa"/>
          </w:tcPr>
          <w:p w14:paraId="03444C1E" w14:textId="5288585E"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Прицельный снимок</w:t>
            </w:r>
          </w:p>
        </w:tc>
        <w:tc>
          <w:tcPr>
            <w:tcW w:w="852" w:type="dxa"/>
          </w:tcPr>
          <w:p w14:paraId="104F07A7" w14:textId="637070A0"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72</w:t>
            </w:r>
          </w:p>
        </w:tc>
        <w:tc>
          <w:tcPr>
            <w:tcW w:w="1165" w:type="dxa"/>
            <w:gridSpan w:val="2"/>
          </w:tcPr>
          <w:p w14:paraId="6E28DEB5" w14:textId="7B89CF9E"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58%</w:t>
            </w:r>
          </w:p>
        </w:tc>
        <w:tc>
          <w:tcPr>
            <w:tcW w:w="1008" w:type="dxa"/>
            <w:gridSpan w:val="2"/>
          </w:tcPr>
          <w:p w14:paraId="4C68C9E0" w14:textId="40B03D36"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51</w:t>
            </w:r>
          </w:p>
        </w:tc>
        <w:tc>
          <w:tcPr>
            <w:tcW w:w="1166" w:type="dxa"/>
          </w:tcPr>
          <w:p w14:paraId="30F4AE5B" w14:textId="4F26BFF1"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42%</w:t>
            </w:r>
          </w:p>
        </w:tc>
        <w:tc>
          <w:tcPr>
            <w:tcW w:w="1008" w:type="dxa"/>
          </w:tcPr>
          <w:p w14:paraId="7F152A9F" w14:textId="2CFCB549"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123</w:t>
            </w:r>
          </w:p>
        </w:tc>
        <w:tc>
          <w:tcPr>
            <w:tcW w:w="1319" w:type="dxa"/>
          </w:tcPr>
          <w:p w14:paraId="35D1B97E" w14:textId="7825E5B0"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33%</w:t>
            </w:r>
          </w:p>
        </w:tc>
      </w:tr>
      <w:tr w:rsidR="0019788D" w14:paraId="21C35549" w14:textId="77777777" w:rsidTr="00941DAC">
        <w:trPr>
          <w:trHeight w:val="497"/>
        </w:trPr>
        <w:tc>
          <w:tcPr>
            <w:tcW w:w="2944" w:type="dxa"/>
          </w:tcPr>
          <w:p w14:paraId="14D6FBF0" w14:textId="37C3A850"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ТРГ</w:t>
            </w:r>
          </w:p>
        </w:tc>
        <w:tc>
          <w:tcPr>
            <w:tcW w:w="852" w:type="dxa"/>
          </w:tcPr>
          <w:p w14:paraId="00DB2E11" w14:textId="23407996"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17</w:t>
            </w:r>
          </w:p>
        </w:tc>
        <w:tc>
          <w:tcPr>
            <w:tcW w:w="1165" w:type="dxa"/>
            <w:gridSpan w:val="2"/>
          </w:tcPr>
          <w:p w14:paraId="168BEEF2" w14:textId="39B546F3"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56%</w:t>
            </w:r>
          </w:p>
        </w:tc>
        <w:tc>
          <w:tcPr>
            <w:tcW w:w="1008" w:type="dxa"/>
            <w:gridSpan w:val="2"/>
          </w:tcPr>
          <w:p w14:paraId="5B3EC550" w14:textId="685E8618"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13</w:t>
            </w:r>
          </w:p>
        </w:tc>
        <w:tc>
          <w:tcPr>
            <w:tcW w:w="1166" w:type="dxa"/>
          </w:tcPr>
          <w:p w14:paraId="115A7BB4" w14:textId="6888A99C"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w:t>
            </w:r>
          </w:p>
        </w:tc>
        <w:tc>
          <w:tcPr>
            <w:tcW w:w="1008" w:type="dxa"/>
          </w:tcPr>
          <w:p w14:paraId="293CA360" w14:textId="1965DA82"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30</w:t>
            </w:r>
          </w:p>
        </w:tc>
        <w:tc>
          <w:tcPr>
            <w:tcW w:w="1319" w:type="dxa"/>
          </w:tcPr>
          <w:p w14:paraId="57486E4C" w14:textId="20385604"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w:t>
            </w:r>
          </w:p>
        </w:tc>
      </w:tr>
      <w:tr w:rsidR="0019788D" w14:paraId="1B82AD4F" w14:textId="77777777" w:rsidTr="00941DAC">
        <w:trPr>
          <w:trHeight w:val="676"/>
        </w:trPr>
        <w:tc>
          <w:tcPr>
            <w:tcW w:w="2944" w:type="dxa"/>
          </w:tcPr>
          <w:p w14:paraId="5DAB88D1" w14:textId="3635BA60" w:rsidR="0019788D" w:rsidRDefault="0019788D"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КТ</w:t>
            </w:r>
          </w:p>
        </w:tc>
        <w:tc>
          <w:tcPr>
            <w:tcW w:w="852" w:type="dxa"/>
          </w:tcPr>
          <w:p w14:paraId="2CECAE81" w14:textId="6474DF6B"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9</w:t>
            </w:r>
          </w:p>
        </w:tc>
        <w:tc>
          <w:tcPr>
            <w:tcW w:w="1165" w:type="dxa"/>
            <w:gridSpan w:val="2"/>
          </w:tcPr>
          <w:p w14:paraId="18AC95B7" w14:textId="78852757"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56%</w:t>
            </w:r>
          </w:p>
        </w:tc>
        <w:tc>
          <w:tcPr>
            <w:tcW w:w="1008" w:type="dxa"/>
            <w:gridSpan w:val="2"/>
          </w:tcPr>
          <w:p w14:paraId="71660711" w14:textId="27433D94"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7</w:t>
            </w:r>
          </w:p>
        </w:tc>
        <w:tc>
          <w:tcPr>
            <w:tcW w:w="1166" w:type="dxa"/>
          </w:tcPr>
          <w:p w14:paraId="2FF85484" w14:textId="583CA35E"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44%</w:t>
            </w:r>
          </w:p>
        </w:tc>
        <w:tc>
          <w:tcPr>
            <w:tcW w:w="1008" w:type="dxa"/>
          </w:tcPr>
          <w:p w14:paraId="7EE27193" w14:textId="1BCA70B3"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16</w:t>
            </w:r>
          </w:p>
        </w:tc>
        <w:tc>
          <w:tcPr>
            <w:tcW w:w="1319" w:type="dxa"/>
          </w:tcPr>
          <w:p w14:paraId="64CF06EB" w14:textId="79A318B8" w:rsidR="0019788D" w:rsidRDefault="001E202C" w:rsidP="00017726">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w:t>
            </w:r>
          </w:p>
        </w:tc>
      </w:tr>
    </w:tbl>
    <w:p w14:paraId="4A045935" w14:textId="77777777" w:rsidR="00B559E7" w:rsidRDefault="00B559E7" w:rsidP="00017726">
      <w:pPr>
        <w:spacing w:after="0" w:line="240" w:lineRule="auto"/>
        <w:ind w:firstLine="709"/>
        <w:jc w:val="both"/>
        <w:rPr>
          <w:rFonts w:ascii="Times New Roman" w:eastAsia="Times New Roman" w:hAnsi="Times New Roman" w:cs="Times New Roman"/>
          <w:sz w:val="28"/>
          <w:szCs w:val="28"/>
          <w:lang w:val="ru-RU"/>
        </w:rPr>
      </w:pPr>
    </w:p>
    <w:p w14:paraId="48243D61" w14:textId="452541D9" w:rsidR="001E202C" w:rsidRDefault="00BC1713" w:rsidP="00017726">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Таким образом, наиболее часто используемым видом рентгенографии оказалась </w:t>
      </w:r>
      <w:proofErr w:type="spellStart"/>
      <w:r>
        <w:rPr>
          <w:rFonts w:ascii="Times New Roman" w:eastAsia="Times New Roman" w:hAnsi="Times New Roman" w:cs="Times New Roman"/>
          <w:sz w:val="28"/>
          <w:szCs w:val="28"/>
          <w:lang w:val="ru-RU"/>
        </w:rPr>
        <w:t>ортопантомограмма</w:t>
      </w:r>
      <w:proofErr w:type="spellEnd"/>
      <w:r w:rsidR="00A51025">
        <w:rPr>
          <w:rFonts w:ascii="Times New Roman" w:eastAsia="Times New Roman" w:hAnsi="Times New Roman" w:cs="Times New Roman"/>
          <w:sz w:val="28"/>
          <w:szCs w:val="28"/>
          <w:lang w:val="ru-RU"/>
        </w:rPr>
        <w:t xml:space="preserve"> 5</w:t>
      </w:r>
      <w:r w:rsidR="001E202C">
        <w:rPr>
          <w:rFonts w:ascii="Times New Roman" w:eastAsia="Times New Roman" w:hAnsi="Times New Roman" w:cs="Times New Roman"/>
          <w:sz w:val="28"/>
          <w:szCs w:val="28"/>
          <w:lang w:val="ru-RU"/>
        </w:rPr>
        <w:t>4</w:t>
      </w:r>
      <w:r w:rsidR="00A51025">
        <w:rPr>
          <w:rFonts w:ascii="Times New Roman" w:eastAsia="Times New Roman" w:hAnsi="Times New Roman" w:cs="Times New Roman"/>
          <w:sz w:val="28"/>
          <w:szCs w:val="28"/>
          <w:lang w:val="ru-RU"/>
        </w:rPr>
        <w:t>% (193 с</w:t>
      </w:r>
      <w:r w:rsidR="009467D9">
        <w:rPr>
          <w:rFonts w:ascii="Times New Roman" w:eastAsia="Times New Roman" w:hAnsi="Times New Roman" w:cs="Times New Roman"/>
          <w:sz w:val="28"/>
          <w:szCs w:val="28"/>
          <w:lang w:val="ru-RU"/>
        </w:rPr>
        <w:t xml:space="preserve">нимка) </w:t>
      </w:r>
      <w:r w:rsidR="00A51025">
        <w:rPr>
          <w:rFonts w:ascii="Times New Roman" w:eastAsia="Times New Roman" w:hAnsi="Times New Roman" w:cs="Times New Roman"/>
          <w:sz w:val="28"/>
          <w:szCs w:val="28"/>
          <w:lang w:val="ru-RU"/>
        </w:rPr>
        <w:t xml:space="preserve">от общего количества снимков. </w:t>
      </w:r>
      <w:r w:rsidR="00A51025" w:rsidRPr="00A51025">
        <w:rPr>
          <w:rFonts w:ascii="Times New Roman" w:eastAsia="Times New Roman" w:hAnsi="Times New Roman" w:cs="Times New Roman"/>
          <w:sz w:val="28"/>
          <w:szCs w:val="28"/>
          <w:lang w:val="ru-RU"/>
        </w:rPr>
        <w:t xml:space="preserve">ОПГ является важным инструментом для ортодонта, который помогает в диагностике, планировании и мониторинге </w:t>
      </w:r>
      <w:proofErr w:type="spellStart"/>
      <w:r w:rsidR="00A51025" w:rsidRPr="00A51025">
        <w:rPr>
          <w:rFonts w:ascii="Times New Roman" w:eastAsia="Times New Roman" w:hAnsi="Times New Roman" w:cs="Times New Roman"/>
          <w:sz w:val="28"/>
          <w:szCs w:val="28"/>
          <w:lang w:val="ru-RU"/>
        </w:rPr>
        <w:t>ортодонтического</w:t>
      </w:r>
      <w:proofErr w:type="spellEnd"/>
      <w:r w:rsidR="00A51025" w:rsidRPr="00A51025">
        <w:rPr>
          <w:rFonts w:ascii="Times New Roman" w:eastAsia="Times New Roman" w:hAnsi="Times New Roman" w:cs="Times New Roman"/>
          <w:sz w:val="28"/>
          <w:szCs w:val="28"/>
          <w:lang w:val="ru-RU"/>
        </w:rPr>
        <w:t xml:space="preserve"> лечения. ПГ позвол</w:t>
      </w:r>
      <w:r w:rsidR="00A51025">
        <w:rPr>
          <w:rFonts w:ascii="Times New Roman" w:eastAsia="Times New Roman" w:hAnsi="Times New Roman" w:cs="Times New Roman"/>
          <w:sz w:val="28"/>
          <w:szCs w:val="28"/>
          <w:lang w:val="ru-RU"/>
        </w:rPr>
        <w:t>ила</w:t>
      </w:r>
      <w:r w:rsidR="00A51025" w:rsidRPr="00A51025">
        <w:rPr>
          <w:rFonts w:ascii="Times New Roman" w:eastAsia="Times New Roman" w:hAnsi="Times New Roman" w:cs="Times New Roman"/>
          <w:sz w:val="28"/>
          <w:szCs w:val="28"/>
          <w:lang w:val="ru-RU"/>
        </w:rPr>
        <w:t xml:space="preserve"> получить общий обзор состояния зубов, включая положение, развитие и степень созревания зубов. Это</w:t>
      </w:r>
      <w:r w:rsidR="00A51025">
        <w:rPr>
          <w:rFonts w:ascii="Times New Roman" w:eastAsia="Times New Roman" w:hAnsi="Times New Roman" w:cs="Times New Roman"/>
          <w:sz w:val="28"/>
          <w:szCs w:val="28"/>
          <w:lang w:val="ru-RU"/>
        </w:rPr>
        <w:t xml:space="preserve"> было</w:t>
      </w:r>
      <w:r w:rsidR="00A51025" w:rsidRPr="00A51025">
        <w:rPr>
          <w:rFonts w:ascii="Times New Roman" w:eastAsia="Times New Roman" w:hAnsi="Times New Roman" w:cs="Times New Roman"/>
          <w:sz w:val="28"/>
          <w:szCs w:val="28"/>
          <w:lang w:val="ru-RU"/>
        </w:rPr>
        <w:t xml:space="preserve"> особенно</w:t>
      </w:r>
      <w:r w:rsidR="00A51025">
        <w:rPr>
          <w:rFonts w:ascii="Times New Roman" w:eastAsia="Times New Roman" w:hAnsi="Times New Roman" w:cs="Times New Roman"/>
          <w:sz w:val="28"/>
          <w:szCs w:val="28"/>
          <w:lang w:val="ru-RU"/>
        </w:rPr>
        <w:t xml:space="preserve"> </w:t>
      </w:r>
      <w:r w:rsidR="00A51025" w:rsidRPr="00A51025">
        <w:rPr>
          <w:rFonts w:ascii="Times New Roman" w:eastAsia="Times New Roman" w:hAnsi="Times New Roman" w:cs="Times New Roman"/>
          <w:sz w:val="28"/>
          <w:szCs w:val="28"/>
          <w:lang w:val="ru-RU"/>
        </w:rPr>
        <w:t xml:space="preserve">полезно при начальной оценке пациента перед началом </w:t>
      </w:r>
      <w:proofErr w:type="spellStart"/>
      <w:r w:rsidR="00A51025" w:rsidRPr="00A51025">
        <w:rPr>
          <w:rFonts w:ascii="Times New Roman" w:eastAsia="Times New Roman" w:hAnsi="Times New Roman" w:cs="Times New Roman"/>
          <w:sz w:val="28"/>
          <w:szCs w:val="28"/>
          <w:lang w:val="ru-RU"/>
        </w:rPr>
        <w:t>ортодонтического</w:t>
      </w:r>
      <w:proofErr w:type="spellEnd"/>
      <w:r w:rsidR="00A51025" w:rsidRPr="00A51025">
        <w:rPr>
          <w:rFonts w:ascii="Times New Roman" w:eastAsia="Times New Roman" w:hAnsi="Times New Roman" w:cs="Times New Roman"/>
          <w:sz w:val="28"/>
          <w:szCs w:val="28"/>
          <w:lang w:val="ru-RU"/>
        </w:rPr>
        <w:t xml:space="preserve"> лечения</w:t>
      </w:r>
      <w:r w:rsidR="00A51025">
        <w:rPr>
          <w:rFonts w:ascii="Times New Roman" w:eastAsia="Times New Roman" w:hAnsi="Times New Roman" w:cs="Times New Roman"/>
          <w:sz w:val="28"/>
          <w:szCs w:val="28"/>
          <w:lang w:val="ru-RU"/>
        </w:rPr>
        <w:t xml:space="preserve">. </w:t>
      </w:r>
      <w:r w:rsidR="003B7831">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6</w:t>
      </w:r>
      <w:r w:rsidR="00361A82">
        <w:rPr>
          <w:rFonts w:ascii="Times New Roman" w:eastAsia="Times New Roman" w:hAnsi="Times New Roman" w:cs="Times New Roman"/>
          <w:sz w:val="28"/>
          <w:szCs w:val="28"/>
          <w:lang w:val="ru-RU"/>
        </w:rPr>
        <w:t>)</w:t>
      </w:r>
    </w:p>
    <w:p w14:paraId="0F73C2B2" w14:textId="77777777" w:rsidR="00361A82" w:rsidRDefault="00361A82" w:rsidP="00017726">
      <w:pPr>
        <w:spacing w:after="0" w:line="240" w:lineRule="auto"/>
        <w:ind w:firstLine="709"/>
        <w:jc w:val="both"/>
        <w:rPr>
          <w:rFonts w:ascii="Times New Roman" w:eastAsia="Times New Roman" w:hAnsi="Times New Roman" w:cs="Times New Roman"/>
          <w:sz w:val="28"/>
          <w:szCs w:val="28"/>
          <w:lang w:val="ru-RU"/>
        </w:rPr>
      </w:pPr>
    </w:p>
    <w:p w14:paraId="474E0E96" w14:textId="794B02EC" w:rsidR="00361A82" w:rsidRDefault="00361A82" w:rsidP="00017726">
      <w:pPr>
        <w:spacing w:after="0" w:line="240" w:lineRule="auto"/>
        <w:ind w:firstLine="709"/>
        <w:jc w:val="both"/>
        <w:rPr>
          <w:rFonts w:ascii="Times New Roman" w:eastAsia="Times New Roman" w:hAnsi="Times New Roman" w:cs="Times New Roman"/>
          <w:sz w:val="28"/>
          <w:szCs w:val="28"/>
          <w:lang w:val="ru-RU"/>
        </w:rPr>
      </w:pPr>
      <w:r>
        <w:rPr>
          <w:noProof/>
        </w:rPr>
        <w:drawing>
          <wp:inline distT="0" distB="0" distL="0" distR="0" wp14:anchorId="6E5147E2" wp14:editId="73125A19">
            <wp:extent cx="5668357" cy="2971800"/>
            <wp:effectExtent l="0" t="0" r="8890" b="0"/>
            <wp:docPr id="3806827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798" cy="2982517"/>
                    </a:xfrm>
                    <a:prstGeom prst="rect">
                      <a:avLst/>
                    </a:prstGeom>
                    <a:noFill/>
                    <a:ln>
                      <a:noFill/>
                    </a:ln>
                  </pic:spPr>
                </pic:pic>
              </a:graphicData>
            </a:graphic>
          </wp:inline>
        </w:drawing>
      </w:r>
    </w:p>
    <w:p w14:paraId="1C300C80" w14:textId="3E2A922E" w:rsidR="00361A82" w:rsidRDefault="00361A82" w:rsidP="00983C21">
      <w:pPr>
        <w:spacing w:after="0" w:line="240" w:lineRule="auto"/>
        <w:ind w:firstLine="709"/>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lang w:val="ru-RU"/>
        </w:rPr>
        <w:t xml:space="preserve">. Панорамный снимок Пациент У.Д. 12 лет. 25 зуб </w:t>
      </w:r>
      <w:proofErr w:type="spellStart"/>
      <w:r>
        <w:rPr>
          <w:rFonts w:ascii="Times New Roman" w:eastAsia="Times New Roman" w:hAnsi="Times New Roman" w:cs="Times New Roman"/>
          <w:sz w:val="28"/>
          <w:szCs w:val="28"/>
          <w:lang w:val="ru-RU"/>
        </w:rPr>
        <w:t>дистопированный</w:t>
      </w:r>
      <w:proofErr w:type="spellEnd"/>
      <w:r>
        <w:rPr>
          <w:rFonts w:ascii="Times New Roman" w:eastAsia="Times New Roman" w:hAnsi="Times New Roman" w:cs="Times New Roman"/>
          <w:sz w:val="28"/>
          <w:szCs w:val="28"/>
          <w:lang w:val="ru-RU"/>
        </w:rPr>
        <w:t>.</w:t>
      </w:r>
    </w:p>
    <w:p w14:paraId="5989318E" w14:textId="6BAFB586" w:rsidR="00017726" w:rsidRDefault="00A51025" w:rsidP="00017726">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Далее по частоте выполнения следовало использование </w:t>
      </w:r>
      <w:r w:rsidR="009467D9">
        <w:rPr>
          <w:rFonts w:ascii="Times New Roman" w:eastAsia="Times New Roman" w:hAnsi="Times New Roman" w:cs="Times New Roman"/>
          <w:sz w:val="28"/>
          <w:szCs w:val="28"/>
          <w:lang w:val="ru-RU"/>
        </w:rPr>
        <w:t>данных,</w:t>
      </w:r>
      <w:r>
        <w:rPr>
          <w:rFonts w:ascii="Times New Roman" w:eastAsia="Times New Roman" w:hAnsi="Times New Roman" w:cs="Times New Roman"/>
          <w:sz w:val="28"/>
          <w:szCs w:val="28"/>
          <w:lang w:val="ru-RU"/>
        </w:rPr>
        <w:t xml:space="preserve"> полученных в результате прицельных снимков-</w:t>
      </w:r>
      <w:r w:rsidR="009467D9">
        <w:rPr>
          <w:rFonts w:ascii="Times New Roman" w:eastAsia="Times New Roman" w:hAnsi="Times New Roman" w:cs="Times New Roman"/>
          <w:sz w:val="28"/>
          <w:szCs w:val="28"/>
          <w:lang w:val="ru-RU"/>
        </w:rPr>
        <w:t>3</w:t>
      </w:r>
      <w:r w:rsidR="006C3FF7">
        <w:rPr>
          <w:rFonts w:ascii="Times New Roman" w:eastAsia="Times New Roman" w:hAnsi="Times New Roman" w:cs="Times New Roman"/>
          <w:sz w:val="28"/>
          <w:szCs w:val="28"/>
          <w:lang w:val="ru-RU"/>
        </w:rPr>
        <w:t>3</w:t>
      </w:r>
      <w:r w:rsidR="009467D9">
        <w:rPr>
          <w:rFonts w:ascii="Times New Roman" w:eastAsia="Times New Roman" w:hAnsi="Times New Roman" w:cs="Times New Roman"/>
          <w:sz w:val="28"/>
          <w:szCs w:val="28"/>
          <w:lang w:val="ru-RU"/>
        </w:rPr>
        <w:t>% (123 снимка).</w:t>
      </w:r>
      <w:r w:rsidR="009467D9" w:rsidRPr="009467D9">
        <w:rPr>
          <w:lang w:val="ru-RU"/>
        </w:rPr>
        <w:t xml:space="preserve"> </w:t>
      </w:r>
      <w:r w:rsidR="009467D9">
        <w:rPr>
          <w:rFonts w:ascii="Times New Roman" w:hAnsi="Times New Roman" w:cs="Times New Roman"/>
          <w:sz w:val="28"/>
          <w:szCs w:val="28"/>
          <w:lang w:val="ru-RU"/>
        </w:rPr>
        <w:t>П</w:t>
      </w:r>
      <w:r w:rsidR="009467D9" w:rsidRPr="009467D9">
        <w:rPr>
          <w:rFonts w:ascii="Times New Roman" w:eastAsia="Times New Roman" w:hAnsi="Times New Roman" w:cs="Times New Roman"/>
          <w:sz w:val="28"/>
          <w:szCs w:val="28"/>
          <w:lang w:val="ru-RU"/>
        </w:rPr>
        <w:t xml:space="preserve">рицельные снимки помогали оценить положение зубов относительно соседних зубов и костной структуры. Это важно для планирования и мониторинга </w:t>
      </w:r>
      <w:proofErr w:type="spellStart"/>
      <w:r w:rsidR="009467D9" w:rsidRPr="009467D9">
        <w:rPr>
          <w:rFonts w:ascii="Times New Roman" w:eastAsia="Times New Roman" w:hAnsi="Times New Roman" w:cs="Times New Roman"/>
          <w:sz w:val="28"/>
          <w:szCs w:val="28"/>
          <w:lang w:val="ru-RU"/>
        </w:rPr>
        <w:t>ортодонтического</w:t>
      </w:r>
      <w:proofErr w:type="spellEnd"/>
      <w:r w:rsidR="009467D9" w:rsidRPr="009467D9">
        <w:rPr>
          <w:rFonts w:ascii="Times New Roman" w:eastAsia="Times New Roman" w:hAnsi="Times New Roman" w:cs="Times New Roman"/>
          <w:sz w:val="28"/>
          <w:szCs w:val="28"/>
          <w:lang w:val="ru-RU"/>
        </w:rPr>
        <w:t xml:space="preserve"> лечения, включая определение необходимости </w:t>
      </w:r>
      <w:proofErr w:type="spellStart"/>
      <w:r w:rsidR="009467D9" w:rsidRPr="009467D9">
        <w:rPr>
          <w:rFonts w:ascii="Times New Roman" w:eastAsia="Times New Roman" w:hAnsi="Times New Roman" w:cs="Times New Roman"/>
          <w:sz w:val="28"/>
          <w:szCs w:val="28"/>
          <w:lang w:val="ru-RU"/>
        </w:rPr>
        <w:t>дистализации</w:t>
      </w:r>
      <w:proofErr w:type="spellEnd"/>
      <w:r w:rsidR="009467D9" w:rsidRPr="009467D9">
        <w:rPr>
          <w:rFonts w:ascii="Times New Roman" w:eastAsia="Times New Roman" w:hAnsi="Times New Roman" w:cs="Times New Roman"/>
          <w:sz w:val="28"/>
          <w:szCs w:val="28"/>
          <w:lang w:val="ru-RU"/>
        </w:rPr>
        <w:t xml:space="preserve">, </w:t>
      </w:r>
      <w:proofErr w:type="spellStart"/>
      <w:r w:rsidR="009467D9" w:rsidRPr="009467D9">
        <w:rPr>
          <w:rFonts w:ascii="Times New Roman" w:eastAsia="Times New Roman" w:hAnsi="Times New Roman" w:cs="Times New Roman"/>
          <w:sz w:val="28"/>
          <w:szCs w:val="28"/>
          <w:lang w:val="ru-RU"/>
        </w:rPr>
        <w:t>мезиализации</w:t>
      </w:r>
      <w:proofErr w:type="spellEnd"/>
      <w:r w:rsidR="009467D9" w:rsidRPr="009467D9">
        <w:rPr>
          <w:rFonts w:ascii="Times New Roman" w:eastAsia="Times New Roman" w:hAnsi="Times New Roman" w:cs="Times New Roman"/>
          <w:sz w:val="28"/>
          <w:szCs w:val="28"/>
          <w:lang w:val="ru-RU"/>
        </w:rPr>
        <w:t xml:space="preserve"> или вращения зубов.</w:t>
      </w:r>
      <w:r w:rsidR="006D4EEE">
        <w:rPr>
          <w:rFonts w:ascii="Times New Roman" w:eastAsia="Times New Roman" w:hAnsi="Times New Roman" w:cs="Times New Roman"/>
          <w:sz w:val="28"/>
          <w:szCs w:val="28"/>
          <w:lang w:val="ru-RU"/>
        </w:rPr>
        <w:t xml:space="preserve"> В случаях, когда требовалось провести динамику передвижения ретинированных зубов наиболее простым методом являлось проведение прицельных снимков.</w:t>
      </w:r>
    </w:p>
    <w:p w14:paraId="15C850DC" w14:textId="77777777" w:rsidR="001E202C" w:rsidRDefault="001E202C" w:rsidP="009467D9">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9467D9">
        <w:rPr>
          <w:rFonts w:ascii="Times New Roman" w:eastAsia="Times New Roman" w:hAnsi="Times New Roman" w:cs="Times New Roman"/>
          <w:sz w:val="28"/>
          <w:szCs w:val="28"/>
          <w:lang w:val="ru-RU"/>
        </w:rPr>
        <w:t xml:space="preserve">Данные компьютерной томограммы применялись для </w:t>
      </w:r>
      <w:r w:rsidR="006C3FF7">
        <w:rPr>
          <w:rFonts w:ascii="Times New Roman" w:eastAsia="Times New Roman" w:hAnsi="Times New Roman" w:cs="Times New Roman"/>
          <w:sz w:val="28"/>
          <w:szCs w:val="28"/>
          <w:lang w:val="ru-RU"/>
        </w:rPr>
        <w:t>обнаружения скрытых</w:t>
      </w:r>
      <w:r w:rsidR="009467D9" w:rsidRPr="009467D9">
        <w:rPr>
          <w:rFonts w:ascii="Times New Roman" w:eastAsia="Times New Roman" w:hAnsi="Times New Roman" w:cs="Times New Roman"/>
          <w:sz w:val="28"/>
          <w:szCs w:val="28"/>
          <w:lang w:val="ru-RU"/>
        </w:rPr>
        <w:t xml:space="preserve"> аномалий: КЛКТ </w:t>
      </w:r>
      <w:r w:rsidR="009467D9">
        <w:rPr>
          <w:rFonts w:ascii="Times New Roman" w:eastAsia="Times New Roman" w:hAnsi="Times New Roman" w:cs="Times New Roman"/>
          <w:sz w:val="28"/>
          <w:szCs w:val="28"/>
          <w:lang w:val="ru-RU"/>
        </w:rPr>
        <w:t>помогла</w:t>
      </w:r>
      <w:r w:rsidR="009467D9" w:rsidRPr="009467D9">
        <w:rPr>
          <w:rFonts w:ascii="Times New Roman" w:eastAsia="Times New Roman" w:hAnsi="Times New Roman" w:cs="Times New Roman"/>
          <w:sz w:val="28"/>
          <w:szCs w:val="28"/>
          <w:lang w:val="ru-RU"/>
        </w:rPr>
        <w:t xml:space="preserve"> выявить скрытые аномалии, такие как зубы, залегающие в костной </w:t>
      </w:r>
      <w:r w:rsidR="006C3FF7" w:rsidRPr="009467D9">
        <w:rPr>
          <w:rFonts w:ascii="Times New Roman" w:eastAsia="Times New Roman" w:hAnsi="Times New Roman" w:cs="Times New Roman"/>
          <w:sz w:val="28"/>
          <w:szCs w:val="28"/>
          <w:lang w:val="ru-RU"/>
        </w:rPr>
        <w:t>ткани</w:t>
      </w:r>
      <w:r w:rsidR="006C3FF7">
        <w:rPr>
          <w:rFonts w:ascii="Times New Roman" w:eastAsia="Times New Roman" w:hAnsi="Times New Roman" w:cs="Times New Roman"/>
          <w:sz w:val="28"/>
          <w:szCs w:val="28"/>
          <w:lang w:val="ru-RU"/>
        </w:rPr>
        <w:t xml:space="preserve"> (их</w:t>
      </w:r>
      <w:r w:rsidR="009467D9">
        <w:rPr>
          <w:rFonts w:ascii="Times New Roman" w:eastAsia="Times New Roman" w:hAnsi="Times New Roman" w:cs="Times New Roman"/>
          <w:sz w:val="28"/>
          <w:szCs w:val="28"/>
          <w:lang w:val="ru-RU"/>
        </w:rPr>
        <w:t xml:space="preserve"> расположение в кости</w:t>
      </w:r>
      <w:r w:rsidR="006C3FF7">
        <w:rPr>
          <w:rFonts w:ascii="Times New Roman" w:eastAsia="Times New Roman" w:hAnsi="Times New Roman" w:cs="Times New Roman"/>
          <w:sz w:val="28"/>
          <w:szCs w:val="28"/>
          <w:lang w:val="ru-RU"/>
        </w:rPr>
        <w:t>)</w:t>
      </w:r>
      <w:r w:rsidR="009467D9" w:rsidRPr="009467D9">
        <w:rPr>
          <w:rFonts w:ascii="Times New Roman" w:eastAsia="Times New Roman" w:hAnsi="Times New Roman" w:cs="Times New Roman"/>
          <w:sz w:val="28"/>
          <w:szCs w:val="28"/>
          <w:lang w:val="ru-RU"/>
        </w:rPr>
        <w:t>, неправильное положение зубов или аномалии развития зубочелюстной системы</w:t>
      </w:r>
      <w:r w:rsidR="006C3FF7">
        <w:rPr>
          <w:rFonts w:ascii="Times New Roman" w:eastAsia="Times New Roman" w:hAnsi="Times New Roman" w:cs="Times New Roman"/>
          <w:sz w:val="28"/>
          <w:szCs w:val="28"/>
          <w:lang w:val="ru-RU"/>
        </w:rPr>
        <w:t xml:space="preserve">. Всего было произведено 16 сников-4%. Данные </w:t>
      </w:r>
      <w:proofErr w:type="spellStart"/>
      <w:r w:rsidR="006C3FF7">
        <w:rPr>
          <w:rFonts w:ascii="Times New Roman" w:eastAsia="Times New Roman" w:hAnsi="Times New Roman" w:cs="Times New Roman"/>
          <w:sz w:val="28"/>
          <w:szCs w:val="28"/>
          <w:lang w:val="ru-RU"/>
        </w:rPr>
        <w:t>телерентгенограммы</w:t>
      </w:r>
      <w:proofErr w:type="spellEnd"/>
      <w:r w:rsidR="006C3FF7">
        <w:rPr>
          <w:rFonts w:ascii="Times New Roman" w:eastAsia="Times New Roman" w:hAnsi="Times New Roman" w:cs="Times New Roman"/>
          <w:sz w:val="28"/>
          <w:szCs w:val="28"/>
          <w:lang w:val="ru-RU"/>
        </w:rPr>
        <w:t xml:space="preserve"> требовались в случаях когда нужно было провести оценку</w:t>
      </w:r>
      <w:r w:rsidR="006C3FF7" w:rsidRPr="006C3FF7">
        <w:rPr>
          <w:rFonts w:ascii="Times New Roman" w:eastAsia="Times New Roman" w:hAnsi="Times New Roman" w:cs="Times New Roman"/>
          <w:sz w:val="28"/>
          <w:szCs w:val="28"/>
          <w:lang w:val="ru-RU"/>
        </w:rPr>
        <w:t xml:space="preserve"> костных структур</w:t>
      </w:r>
      <w:r w:rsidR="006C3FF7">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9</w:t>
      </w:r>
      <w:r w:rsidR="006C3FF7">
        <w:rPr>
          <w:rFonts w:ascii="Times New Roman" w:eastAsia="Times New Roman" w:hAnsi="Times New Roman" w:cs="Times New Roman"/>
          <w:sz w:val="28"/>
          <w:szCs w:val="28"/>
          <w:lang w:val="ru-RU"/>
        </w:rPr>
        <w:t>% от общего количества снимков.</w:t>
      </w:r>
      <w:r w:rsidR="006C3FF7" w:rsidRPr="006C3FF7">
        <w:rPr>
          <w:rFonts w:ascii="Times New Roman" w:eastAsia="Times New Roman" w:hAnsi="Times New Roman" w:cs="Times New Roman"/>
          <w:sz w:val="28"/>
          <w:szCs w:val="28"/>
          <w:lang w:val="ru-RU"/>
        </w:rPr>
        <w:t xml:space="preserve"> </w:t>
      </w:r>
    </w:p>
    <w:p w14:paraId="1C65F29B" w14:textId="0971BA26" w:rsidR="009467D9" w:rsidRDefault="001E202C" w:rsidP="009467D9">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6C3FF7">
        <w:rPr>
          <w:rFonts w:ascii="Times New Roman" w:eastAsia="Times New Roman" w:hAnsi="Times New Roman" w:cs="Times New Roman"/>
          <w:sz w:val="28"/>
          <w:szCs w:val="28"/>
          <w:lang w:val="ru-RU"/>
        </w:rPr>
        <w:t>Данные</w:t>
      </w:r>
      <w:r w:rsidR="006C3FF7" w:rsidRPr="006C3FF7">
        <w:rPr>
          <w:rFonts w:ascii="Times New Roman" w:eastAsia="Times New Roman" w:hAnsi="Times New Roman" w:cs="Times New Roman"/>
          <w:sz w:val="28"/>
          <w:szCs w:val="28"/>
          <w:lang w:val="ru-RU"/>
        </w:rPr>
        <w:t xml:space="preserve"> </w:t>
      </w:r>
      <w:r w:rsidR="006C3FF7">
        <w:rPr>
          <w:rFonts w:ascii="Times New Roman" w:eastAsia="Times New Roman" w:hAnsi="Times New Roman" w:cs="Times New Roman"/>
          <w:sz w:val="28"/>
          <w:szCs w:val="28"/>
          <w:lang w:val="ru-RU"/>
        </w:rPr>
        <w:t>ТРГ помогали</w:t>
      </w:r>
      <w:r w:rsidR="006C3FF7" w:rsidRPr="006C3FF7">
        <w:rPr>
          <w:rFonts w:ascii="Times New Roman" w:eastAsia="Times New Roman" w:hAnsi="Times New Roman" w:cs="Times New Roman"/>
          <w:sz w:val="28"/>
          <w:szCs w:val="28"/>
          <w:lang w:val="ru-RU"/>
        </w:rPr>
        <w:t xml:space="preserve"> выявить аномалии развития, такие как недоразвитие или избыточное развитие челюстей, патологические изменения в костной ткани или асимметрию лицевых структур</w:t>
      </w:r>
      <w:r w:rsidR="006C3FF7">
        <w:rPr>
          <w:rFonts w:ascii="Times New Roman" w:eastAsia="Times New Roman" w:hAnsi="Times New Roman" w:cs="Times New Roman"/>
          <w:sz w:val="28"/>
          <w:szCs w:val="28"/>
          <w:lang w:val="ru-RU"/>
        </w:rPr>
        <w:t>.</w:t>
      </w:r>
      <w:r w:rsidRPr="001E202C">
        <w:rPr>
          <w:lang w:val="ru-RU"/>
        </w:rPr>
        <w:t xml:space="preserve"> </w:t>
      </w:r>
      <w:proofErr w:type="spellStart"/>
      <w:r w:rsidRPr="001E202C">
        <w:rPr>
          <w:rFonts w:ascii="Times New Roman" w:eastAsia="Times New Roman" w:hAnsi="Times New Roman" w:cs="Times New Roman"/>
          <w:sz w:val="28"/>
          <w:szCs w:val="28"/>
          <w:lang w:val="ru-RU"/>
        </w:rPr>
        <w:t>Телерентгенограмма</w:t>
      </w:r>
      <w:proofErr w:type="spellEnd"/>
      <w:r w:rsidRPr="001E202C">
        <w:rPr>
          <w:rFonts w:ascii="Times New Roman" w:eastAsia="Times New Roman" w:hAnsi="Times New Roman" w:cs="Times New Roman"/>
          <w:sz w:val="28"/>
          <w:szCs w:val="28"/>
          <w:lang w:val="ru-RU"/>
        </w:rPr>
        <w:t xml:space="preserve"> является важным инструментом в ортодонтии, который помогает ортодонту более полно оценить пациента и разработать индивидуальный план лечения. Она исполь</w:t>
      </w:r>
      <w:r>
        <w:rPr>
          <w:rFonts w:ascii="Times New Roman" w:eastAsia="Times New Roman" w:hAnsi="Times New Roman" w:cs="Times New Roman"/>
          <w:sz w:val="28"/>
          <w:szCs w:val="28"/>
          <w:lang w:val="ru-RU"/>
        </w:rPr>
        <w:t>зовалась</w:t>
      </w:r>
      <w:r w:rsidRPr="001E202C">
        <w:rPr>
          <w:rFonts w:ascii="Times New Roman" w:eastAsia="Times New Roman" w:hAnsi="Times New Roman" w:cs="Times New Roman"/>
          <w:sz w:val="28"/>
          <w:szCs w:val="28"/>
          <w:lang w:val="ru-RU"/>
        </w:rPr>
        <w:t xml:space="preserve"> в сочетании с другими рентгенологическими методами и клиническими данными для достижения наилучших результатов лечения</w:t>
      </w:r>
      <w:r w:rsidR="006C3FF7">
        <w:rPr>
          <w:rFonts w:ascii="Times New Roman" w:eastAsia="Times New Roman" w:hAnsi="Times New Roman" w:cs="Times New Roman"/>
          <w:sz w:val="28"/>
          <w:szCs w:val="28"/>
          <w:lang w:val="ru-RU"/>
        </w:rPr>
        <w:t xml:space="preserve"> Частота использования снимков в проведенном исследовании отображена в виде диаграммы. (Рисунок </w:t>
      </w:r>
      <w:r w:rsidR="00871DEE">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lang w:val="ru-RU"/>
        </w:rPr>
        <w:t>)</w:t>
      </w:r>
    </w:p>
    <w:p w14:paraId="7173D34B" w14:textId="2D6DB1A9" w:rsidR="001E202C" w:rsidRDefault="001E202C" w:rsidP="009467D9">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
    <w:p w14:paraId="5443CE02" w14:textId="77777777" w:rsidR="009467D9" w:rsidRDefault="009467D9" w:rsidP="009467D9">
      <w:pPr>
        <w:spacing w:after="0" w:line="240" w:lineRule="auto"/>
        <w:jc w:val="both"/>
        <w:rPr>
          <w:rFonts w:ascii="Times New Roman" w:eastAsia="Times New Roman" w:hAnsi="Times New Roman" w:cs="Times New Roman"/>
          <w:sz w:val="28"/>
          <w:szCs w:val="28"/>
          <w:lang w:val="ru-RU"/>
        </w:rPr>
      </w:pPr>
    </w:p>
    <w:p w14:paraId="772DD4F5" w14:textId="06B31EDD" w:rsidR="00A51025" w:rsidRPr="00017726" w:rsidRDefault="006C3FF7" w:rsidP="00017726">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14:ligatures w14:val="standardContextual"/>
        </w:rPr>
        <w:lastRenderedPageBreak/>
        <w:drawing>
          <wp:inline distT="0" distB="0" distL="0" distR="0" wp14:anchorId="20B3C540" wp14:editId="50B19F0A">
            <wp:extent cx="5486400" cy="4152900"/>
            <wp:effectExtent l="0" t="0" r="0" b="0"/>
            <wp:docPr id="7973980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CDB966" w14:textId="669607E5" w:rsidR="00017726" w:rsidRDefault="00B559E7" w:rsidP="006C3FF7">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w:t>
      </w:r>
      <w:r w:rsidR="00D04952">
        <w:rPr>
          <w:rFonts w:ascii="Times New Roman" w:eastAsia="Times New Roman" w:hAnsi="Times New Roman" w:cs="Times New Roman"/>
          <w:sz w:val="28"/>
          <w:szCs w:val="28"/>
          <w:lang w:val="ru-RU"/>
        </w:rPr>
        <w:t xml:space="preserve"> </w:t>
      </w:r>
      <w:r w:rsidR="00871DEE">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lang w:val="ru-RU"/>
        </w:rPr>
        <w:t xml:space="preserve"> Частота использования различных видов рентгенограммы в исследовании в %</w:t>
      </w:r>
    </w:p>
    <w:p w14:paraId="7108DB4C" w14:textId="5D7B38CE" w:rsidR="006D4EEE" w:rsidRDefault="006D4EEE" w:rsidP="006C3FF7">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p>
    <w:p w14:paraId="58819CE3" w14:textId="1A0AB65A" w:rsidR="00FD5931" w:rsidRDefault="00D04952" w:rsidP="00983C2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 данным рентгенологического исследования </w:t>
      </w:r>
      <w:r w:rsidR="00FD5931">
        <w:rPr>
          <w:rFonts w:ascii="Times New Roman" w:eastAsia="Times New Roman" w:hAnsi="Times New Roman" w:cs="Times New Roman"/>
          <w:sz w:val="28"/>
          <w:szCs w:val="28"/>
          <w:lang w:val="ru-RU"/>
        </w:rPr>
        <w:t>были выявлены ретинированные</w:t>
      </w:r>
      <w:r w:rsidR="00983C21" w:rsidRPr="00983C21">
        <w:rPr>
          <w:rFonts w:ascii="Times New Roman" w:eastAsia="Times New Roman" w:hAnsi="Times New Roman" w:cs="Times New Roman"/>
          <w:sz w:val="28"/>
          <w:szCs w:val="28"/>
          <w:lang w:val="ru-RU"/>
        </w:rPr>
        <w:t xml:space="preserve"> </w:t>
      </w:r>
      <w:r w:rsidR="00FD5931">
        <w:rPr>
          <w:rFonts w:ascii="Times New Roman" w:eastAsia="Times New Roman" w:hAnsi="Times New Roman" w:cs="Times New Roman"/>
          <w:sz w:val="28"/>
          <w:szCs w:val="28"/>
          <w:lang w:val="ru-RU"/>
        </w:rPr>
        <w:t>зубы,</w:t>
      </w:r>
      <w:r w:rsidR="00983C21" w:rsidRPr="00983C21">
        <w:rPr>
          <w:rFonts w:ascii="Times New Roman" w:eastAsia="Times New Roman" w:hAnsi="Times New Roman" w:cs="Times New Roman"/>
          <w:sz w:val="28"/>
          <w:szCs w:val="28"/>
          <w:lang w:val="ru-RU"/>
        </w:rPr>
        <w:t xml:space="preserve"> </w:t>
      </w:r>
      <w:r w:rsidR="00FD5931" w:rsidRPr="00FD5931">
        <w:rPr>
          <w:rFonts w:ascii="Times New Roman" w:eastAsia="Times New Roman" w:hAnsi="Times New Roman" w:cs="Times New Roman"/>
          <w:sz w:val="28"/>
          <w:szCs w:val="28"/>
          <w:lang w:val="ru-RU"/>
        </w:rPr>
        <w:t>которые не прорезались или не заняли свое нормальное положение в зубном ряду в определенный период времени. Это может произойти по различным причинам, включая пространственные ограничения, препятствия или неправильное выравнивание других зубов</w:t>
      </w:r>
    </w:p>
    <w:p w14:paraId="499A16A1" w14:textId="09834F0A" w:rsidR="00594317" w:rsidRDefault="006D4EEE" w:rsidP="00FD5931">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bookmarkStart w:id="245" w:name="_Hlk137495849"/>
      <w:r w:rsidR="009F6F90">
        <w:rPr>
          <w:rFonts w:ascii="Times New Roman" w:eastAsia="Times New Roman" w:hAnsi="Times New Roman" w:cs="Times New Roman"/>
          <w:sz w:val="28"/>
          <w:szCs w:val="28"/>
          <w:lang w:val="ru-RU"/>
        </w:rPr>
        <w:t xml:space="preserve">По частоте встречаемости были получены следующие данные: </w:t>
      </w:r>
      <w:r w:rsidR="009F6F90" w:rsidRPr="009F6F90">
        <w:rPr>
          <w:rFonts w:ascii="Times New Roman" w:eastAsia="Times New Roman" w:hAnsi="Times New Roman" w:cs="Times New Roman"/>
          <w:sz w:val="28"/>
          <w:szCs w:val="28"/>
          <w:lang w:val="ru-RU"/>
        </w:rPr>
        <w:t>распространенность рет</w:t>
      </w:r>
      <w:r w:rsidR="009F6F90">
        <w:rPr>
          <w:rFonts w:ascii="Times New Roman" w:eastAsia="Times New Roman" w:hAnsi="Times New Roman" w:cs="Times New Roman"/>
          <w:sz w:val="28"/>
          <w:szCs w:val="28"/>
          <w:lang w:val="ru-RU"/>
        </w:rPr>
        <w:t>и</w:t>
      </w:r>
      <w:r w:rsidR="009F6F90" w:rsidRPr="009F6F90">
        <w:rPr>
          <w:rFonts w:ascii="Times New Roman" w:eastAsia="Times New Roman" w:hAnsi="Times New Roman" w:cs="Times New Roman"/>
          <w:sz w:val="28"/>
          <w:szCs w:val="28"/>
          <w:lang w:val="ru-RU"/>
        </w:rPr>
        <w:t xml:space="preserve">нированных верхнечелюстных клыков </w:t>
      </w:r>
      <w:r w:rsidR="009F6F90">
        <w:rPr>
          <w:rFonts w:ascii="Times New Roman" w:eastAsia="Times New Roman" w:hAnsi="Times New Roman" w:cs="Times New Roman"/>
          <w:sz w:val="28"/>
          <w:szCs w:val="28"/>
          <w:lang w:val="ru-RU"/>
        </w:rPr>
        <w:t>составила</w:t>
      </w:r>
      <w:r w:rsidR="009F6F90" w:rsidRPr="009F6F90">
        <w:rPr>
          <w:rFonts w:ascii="Times New Roman" w:eastAsia="Times New Roman" w:hAnsi="Times New Roman" w:cs="Times New Roman"/>
          <w:sz w:val="28"/>
          <w:szCs w:val="28"/>
          <w:lang w:val="ru-RU"/>
        </w:rPr>
        <w:t xml:space="preserve"> примерно в </w:t>
      </w:r>
      <w:r w:rsidR="009F6F90">
        <w:rPr>
          <w:rFonts w:ascii="Times New Roman" w:eastAsia="Times New Roman" w:hAnsi="Times New Roman" w:cs="Times New Roman"/>
          <w:sz w:val="28"/>
          <w:szCs w:val="28"/>
          <w:lang w:val="ru-RU"/>
        </w:rPr>
        <w:t>2</w:t>
      </w:r>
      <w:r w:rsidR="009F6F90" w:rsidRPr="009F6F90">
        <w:rPr>
          <w:rFonts w:ascii="Times New Roman" w:eastAsia="Times New Roman" w:hAnsi="Times New Roman" w:cs="Times New Roman"/>
          <w:sz w:val="28"/>
          <w:szCs w:val="28"/>
          <w:lang w:val="ru-RU"/>
        </w:rPr>
        <w:t xml:space="preserve">% </w:t>
      </w:r>
      <w:r w:rsidR="009F6F90">
        <w:rPr>
          <w:rFonts w:ascii="Times New Roman" w:eastAsia="Times New Roman" w:hAnsi="Times New Roman" w:cs="Times New Roman"/>
          <w:sz w:val="28"/>
          <w:szCs w:val="28"/>
          <w:lang w:val="ru-RU"/>
        </w:rPr>
        <w:t xml:space="preserve">обратившихся, </w:t>
      </w:r>
      <w:r w:rsidR="009F6F90" w:rsidRPr="009F6F90">
        <w:rPr>
          <w:rFonts w:ascii="Times New Roman" w:eastAsia="Times New Roman" w:hAnsi="Times New Roman" w:cs="Times New Roman"/>
          <w:sz w:val="28"/>
          <w:szCs w:val="28"/>
          <w:lang w:val="ru-RU"/>
        </w:rPr>
        <w:t>премоляры верхней челюсти встречается реже</w:t>
      </w:r>
      <w:r w:rsidR="009F6F90">
        <w:rPr>
          <w:rFonts w:ascii="Times New Roman" w:eastAsia="Times New Roman" w:hAnsi="Times New Roman" w:cs="Times New Roman"/>
          <w:sz w:val="28"/>
          <w:szCs w:val="28"/>
          <w:lang w:val="ru-RU"/>
        </w:rPr>
        <w:t xml:space="preserve"> в 1% случаях. </w:t>
      </w:r>
      <w:r w:rsidR="009F6F90" w:rsidRPr="009F6F90">
        <w:rPr>
          <w:rFonts w:ascii="Times New Roman" w:eastAsia="Times New Roman" w:hAnsi="Times New Roman" w:cs="Times New Roman"/>
          <w:sz w:val="28"/>
          <w:szCs w:val="28"/>
          <w:lang w:val="ru-RU"/>
        </w:rPr>
        <w:t xml:space="preserve">Премоляры нижней челюсти (нижние премоляры): распространенность ретинированных премоляров нижней челюсти такая же, как и премоляров верхней челюсти, с расчетной частотой </w:t>
      </w:r>
      <w:r w:rsidR="009F6F90">
        <w:rPr>
          <w:rFonts w:ascii="Times New Roman" w:eastAsia="Times New Roman" w:hAnsi="Times New Roman" w:cs="Times New Roman"/>
          <w:sz w:val="28"/>
          <w:szCs w:val="28"/>
          <w:lang w:val="ru-RU"/>
        </w:rPr>
        <w:t xml:space="preserve">1%, ретенция </w:t>
      </w:r>
      <w:r w:rsidR="009F6F90" w:rsidRPr="009F6F90">
        <w:rPr>
          <w:rFonts w:ascii="Times New Roman" w:eastAsia="Times New Roman" w:hAnsi="Times New Roman" w:cs="Times New Roman"/>
          <w:sz w:val="28"/>
          <w:szCs w:val="28"/>
          <w:lang w:val="ru-RU"/>
        </w:rPr>
        <w:t>резцов верхней встречается относительно ре</w:t>
      </w:r>
      <w:r w:rsidR="009F6F90">
        <w:rPr>
          <w:rFonts w:ascii="Times New Roman" w:eastAsia="Times New Roman" w:hAnsi="Times New Roman" w:cs="Times New Roman"/>
          <w:sz w:val="28"/>
          <w:szCs w:val="28"/>
          <w:lang w:val="ru-RU"/>
        </w:rPr>
        <w:t>дко в 0,5% случаев.</w:t>
      </w:r>
    </w:p>
    <w:p w14:paraId="1561C12D" w14:textId="68D957B5" w:rsidR="009F6F90" w:rsidRDefault="009F6F90" w:rsidP="00CA79DB">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По данным анамнеза, клинического осмотра и данных рентгенологических</w:t>
      </w:r>
      <w:r w:rsidR="00AA19DA">
        <w:rPr>
          <w:rFonts w:ascii="Times New Roman" w:eastAsia="Times New Roman" w:hAnsi="Times New Roman" w:cs="Times New Roman"/>
          <w:sz w:val="28"/>
          <w:szCs w:val="28"/>
          <w:lang w:val="ru-RU"/>
        </w:rPr>
        <w:t xml:space="preserve"> были установлены наиболее частые причины</w:t>
      </w:r>
      <w:bookmarkEnd w:id="245"/>
      <w:r w:rsidR="00AA19DA">
        <w:rPr>
          <w:rFonts w:ascii="Times New Roman" w:eastAsia="Times New Roman" w:hAnsi="Times New Roman" w:cs="Times New Roman"/>
          <w:sz w:val="28"/>
          <w:szCs w:val="28"/>
          <w:lang w:val="ru-RU"/>
        </w:rPr>
        <w:t>. Н</w:t>
      </w:r>
      <w:r w:rsidR="00AA19DA" w:rsidRPr="00AA19DA">
        <w:rPr>
          <w:rFonts w:ascii="Times New Roman" w:eastAsia="Times New Roman" w:hAnsi="Times New Roman" w:cs="Times New Roman"/>
          <w:sz w:val="28"/>
          <w:szCs w:val="28"/>
          <w:lang w:val="ru-RU"/>
        </w:rPr>
        <w:t>едостаток места зубочелюстной</w:t>
      </w:r>
      <w:r w:rsidR="00FD5931">
        <w:rPr>
          <w:rFonts w:ascii="Times New Roman" w:eastAsia="Times New Roman" w:hAnsi="Times New Roman" w:cs="Times New Roman"/>
          <w:sz w:val="28"/>
          <w:szCs w:val="28"/>
          <w:lang w:val="ru-RU"/>
        </w:rPr>
        <w:t xml:space="preserve"> </w:t>
      </w:r>
      <w:r w:rsidR="00AA19DA" w:rsidRPr="00AA19DA">
        <w:rPr>
          <w:rFonts w:ascii="Times New Roman" w:eastAsia="Times New Roman" w:hAnsi="Times New Roman" w:cs="Times New Roman"/>
          <w:sz w:val="28"/>
          <w:szCs w:val="28"/>
          <w:lang w:val="ru-RU"/>
        </w:rPr>
        <w:t>системе является одной из наиболее распространенных причин ретенции зубов. Если в полости рта недостаточно места для нормального прорезывания зуба, он может остаться застрявшим или прорезаться в неправильном положении.</w:t>
      </w:r>
      <w:r w:rsidR="00AA19DA">
        <w:rPr>
          <w:rFonts w:ascii="Times New Roman" w:eastAsia="Times New Roman" w:hAnsi="Times New Roman" w:cs="Times New Roman"/>
          <w:sz w:val="28"/>
          <w:szCs w:val="28"/>
          <w:lang w:val="ru-RU"/>
        </w:rPr>
        <w:t xml:space="preserve"> </w:t>
      </w:r>
      <w:r w:rsidR="00AA19DA" w:rsidRPr="00AA19DA">
        <w:rPr>
          <w:rFonts w:ascii="Times New Roman" w:eastAsia="Times New Roman" w:hAnsi="Times New Roman" w:cs="Times New Roman"/>
          <w:sz w:val="28"/>
          <w:szCs w:val="28"/>
          <w:lang w:val="ru-RU"/>
        </w:rPr>
        <w:t>Неправильное положение зуба в костной ткани: Зуб может быть заключен в костную ткань или находиться в неправильном положении, что затрудняет его прорезывание.</w:t>
      </w:r>
      <w:r w:rsidR="00AA19DA">
        <w:rPr>
          <w:rFonts w:ascii="Times New Roman" w:eastAsia="Times New Roman" w:hAnsi="Times New Roman" w:cs="Times New Roman"/>
          <w:sz w:val="28"/>
          <w:szCs w:val="28"/>
          <w:lang w:val="ru-RU"/>
        </w:rPr>
        <w:t xml:space="preserve"> </w:t>
      </w:r>
    </w:p>
    <w:p w14:paraId="42ED78BA" w14:textId="77777777" w:rsidR="00FD5931" w:rsidRDefault="007C2775" w:rsidP="00FD593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В ходе выполнения исследования нами было проведено лечение 16 детей, у которых имелись случаи ретенции зубов. Было установлено, что оптимальным возрастом является 11-12 лет</w:t>
      </w:r>
      <w:r w:rsidR="00633561">
        <w:rPr>
          <w:rFonts w:ascii="Times New Roman" w:eastAsia="Times New Roman" w:hAnsi="Times New Roman" w:cs="Times New Roman"/>
          <w:sz w:val="28"/>
          <w:szCs w:val="28"/>
          <w:lang w:val="ru-RU"/>
        </w:rPr>
        <w:t>, когда соседние зубы не закрыли промежуток для ретинированного зуба или частично сместились в возможностью создания полноценного места, в данном возрасте ребенок осознает важность проводимого лечения, условия формирующегося и быстро адаптирующегося организма позволяют в относительно быстрые сроки и без последствий восстанавливать ретинированный зуб в ЗЧС, соответственно устанавливать его в правильную окклюзию. Важной составляющей в диагностике и планировании лечения являлось проведение панорамного снимка и компьютерной томограммы и прицельных снимков на этапах перемещения зубов.</w:t>
      </w:r>
      <w:r w:rsidR="00FD5931">
        <w:rPr>
          <w:rFonts w:ascii="Times New Roman" w:eastAsia="Times New Roman" w:hAnsi="Times New Roman" w:cs="Times New Roman"/>
          <w:sz w:val="28"/>
          <w:szCs w:val="28"/>
          <w:lang w:val="ru-RU"/>
        </w:rPr>
        <w:t xml:space="preserve"> </w:t>
      </w:r>
    </w:p>
    <w:p w14:paraId="7BEFCD2C" w14:textId="3465E6E0" w:rsidR="00854858" w:rsidRDefault="00854858" w:rsidP="00FD5931">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Как правило, на верхней челюсти наиболее частым случаем является ретинированный клык, который требует хирургического доступа и установки на него фиксированной </w:t>
      </w:r>
      <w:r w:rsidR="003F4D03">
        <w:rPr>
          <w:rFonts w:ascii="Times New Roman" w:eastAsia="Times New Roman" w:hAnsi="Times New Roman" w:cs="Times New Roman"/>
          <w:sz w:val="28"/>
          <w:szCs w:val="28"/>
          <w:lang w:val="ru-RU"/>
        </w:rPr>
        <w:t>тяги</w:t>
      </w:r>
      <w:r w:rsidR="00FD5931">
        <w:rPr>
          <w:rFonts w:ascii="Times New Roman" w:eastAsia="Times New Roman" w:hAnsi="Times New Roman" w:cs="Times New Roman"/>
          <w:sz w:val="28"/>
          <w:szCs w:val="28"/>
          <w:lang w:val="ru-RU"/>
        </w:rPr>
        <w:t xml:space="preserve"> и выполнения серии прицельных снимков для контроля процесса лечения.</w:t>
      </w:r>
      <w:r w:rsidR="003F4D03">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8</w:t>
      </w:r>
      <w:r w:rsidR="003F4D03">
        <w:rPr>
          <w:rFonts w:ascii="Times New Roman" w:eastAsia="Times New Roman" w:hAnsi="Times New Roman" w:cs="Times New Roman"/>
          <w:sz w:val="28"/>
          <w:szCs w:val="28"/>
          <w:lang w:val="ru-RU"/>
        </w:rPr>
        <w:t>)</w:t>
      </w:r>
    </w:p>
    <w:p w14:paraId="761F0157" w14:textId="5079F175" w:rsidR="007C2775" w:rsidRDefault="00FD5931" w:rsidP="00BA2CCA">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0" distB="0" distL="0" distR="0" wp14:anchorId="4CACAB27" wp14:editId="6CE42043">
            <wp:extent cx="5267519" cy="4899660"/>
            <wp:effectExtent l="0" t="0" r="9525" b="0"/>
            <wp:docPr id="13323848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7750" cy="4909177"/>
                    </a:xfrm>
                    <a:prstGeom prst="rect">
                      <a:avLst/>
                    </a:prstGeom>
                    <a:noFill/>
                  </pic:spPr>
                </pic:pic>
              </a:graphicData>
            </a:graphic>
          </wp:inline>
        </w:drawing>
      </w:r>
    </w:p>
    <w:p w14:paraId="3AD51DB4" w14:textId="28026B18" w:rsidR="003F4D03" w:rsidRDefault="003F4D03" w:rsidP="00983C21">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lang w:val="ru-RU"/>
        </w:rPr>
        <w:t xml:space="preserve">. </w:t>
      </w:r>
      <w:r w:rsidR="00FD5931">
        <w:rPr>
          <w:rFonts w:ascii="Times New Roman" w:eastAsia="Times New Roman" w:hAnsi="Times New Roman" w:cs="Times New Roman"/>
          <w:sz w:val="28"/>
          <w:szCs w:val="28"/>
          <w:lang w:val="ru-RU"/>
        </w:rPr>
        <w:t>Проведение последовательности прицельных снимков для диагностики и динамики лечения</w:t>
      </w:r>
      <w:r>
        <w:rPr>
          <w:rFonts w:ascii="Times New Roman" w:eastAsia="Times New Roman" w:hAnsi="Times New Roman" w:cs="Times New Roman"/>
          <w:sz w:val="28"/>
          <w:szCs w:val="28"/>
          <w:lang w:val="ru-RU"/>
        </w:rPr>
        <w:t>(клык) Пациент Д.А.11 лет.</w:t>
      </w:r>
    </w:p>
    <w:p w14:paraId="62A010CD" w14:textId="77777777" w:rsidR="00983C21" w:rsidRDefault="00FD5931" w:rsidP="00983C21">
      <w:pPr>
        <w:spacing w:after="0" w:line="240" w:lineRule="auto"/>
        <w:jc w:val="both"/>
        <w:rPr>
          <w:rFonts w:ascii="Times New Roman" w:eastAsia="Times New Roman" w:hAnsi="Times New Roman" w:cs="Times New Roman"/>
          <w:b/>
          <w:bCs/>
          <w:sz w:val="28"/>
          <w:szCs w:val="28"/>
          <w:lang w:val="ru-RU"/>
        </w:rPr>
      </w:pPr>
      <w:r>
        <w:rPr>
          <w:rFonts w:ascii="Times New Roman" w:eastAsia="Times New Roman" w:hAnsi="Times New Roman" w:cs="Times New Roman"/>
          <w:sz w:val="28"/>
          <w:szCs w:val="28"/>
          <w:lang w:val="ru-RU"/>
        </w:rPr>
        <w:t xml:space="preserve">          </w:t>
      </w:r>
      <w:r w:rsidR="00A81C8B">
        <w:rPr>
          <w:rFonts w:ascii="Times New Roman" w:eastAsia="Times New Roman" w:hAnsi="Times New Roman" w:cs="Times New Roman"/>
          <w:b/>
          <w:bCs/>
          <w:sz w:val="28"/>
          <w:szCs w:val="28"/>
          <w:lang w:val="ru-RU"/>
        </w:rPr>
        <w:t xml:space="preserve">3.5 </w:t>
      </w:r>
      <w:bookmarkStart w:id="246" w:name="_Hlk137407126"/>
      <w:r w:rsidR="00601B57" w:rsidRPr="00601B57">
        <w:rPr>
          <w:rFonts w:ascii="Times New Roman" w:eastAsia="Times New Roman" w:hAnsi="Times New Roman" w:cs="Times New Roman"/>
          <w:b/>
          <w:bCs/>
          <w:sz w:val="28"/>
          <w:szCs w:val="28"/>
          <w:lang w:val="ru-RU"/>
        </w:rPr>
        <w:t>Оценка нуждаемости в ортодонтическом лечении</w:t>
      </w:r>
      <w:bookmarkEnd w:id="246"/>
    </w:p>
    <w:p w14:paraId="4995D47A" w14:textId="685A1337" w:rsidR="007F22E8" w:rsidRPr="00983C21" w:rsidRDefault="007F22E8" w:rsidP="00983C21">
      <w:pPr>
        <w:spacing w:after="0" w:line="240" w:lineRule="auto"/>
        <w:ind w:firstLine="709"/>
        <w:jc w:val="both"/>
        <w:rPr>
          <w:rFonts w:ascii="Times New Roman" w:eastAsia="Times New Roman" w:hAnsi="Times New Roman" w:cs="Times New Roman"/>
          <w:b/>
          <w:bCs/>
          <w:sz w:val="28"/>
          <w:szCs w:val="28"/>
          <w:lang w:val="ru-RU"/>
        </w:rPr>
      </w:pPr>
      <w:r w:rsidRPr="007F22E8">
        <w:rPr>
          <w:rFonts w:ascii="Times New Roman" w:eastAsia="Times New Roman" w:hAnsi="Times New Roman" w:cs="Times New Roman"/>
          <w:sz w:val="28"/>
          <w:szCs w:val="28"/>
          <w:lang w:val="ru-RU"/>
        </w:rPr>
        <w:lastRenderedPageBreak/>
        <w:t>Распределение показателей компонента стоматологического здоровья индекса IOTN во всей выборке можно описать следующим образом:53,6±</w:t>
      </w:r>
      <w:r w:rsidR="00000A3D">
        <w:rPr>
          <w:rFonts w:ascii="Times New Roman" w:eastAsia="Times New Roman" w:hAnsi="Times New Roman" w:cs="Times New Roman"/>
          <w:sz w:val="28"/>
          <w:szCs w:val="28"/>
          <w:lang w:val="ru-RU"/>
        </w:rPr>
        <w:t>1</w:t>
      </w:r>
      <w:r w:rsidRPr="007F22E8">
        <w:rPr>
          <w:rFonts w:ascii="Times New Roman" w:eastAsia="Times New Roman" w:hAnsi="Times New Roman" w:cs="Times New Roman"/>
          <w:sz w:val="28"/>
          <w:szCs w:val="28"/>
          <w:lang w:val="ru-RU"/>
        </w:rPr>
        <w:t>% осмотренных детей не нуждаются в лечении или имеют минимальную потребность в нем (DHC = 1,2).17,9±0,7% детей требуют избирательного лечения.</w:t>
      </w:r>
      <w:r w:rsidR="00000A3D">
        <w:rPr>
          <w:rFonts w:ascii="Times New Roman" w:eastAsia="Times New Roman" w:hAnsi="Times New Roman" w:cs="Times New Roman"/>
          <w:sz w:val="28"/>
          <w:szCs w:val="28"/>
          <w:lang w:val="ru-RU"/>
        </w:rPr>
        <w:t xml:space="preserve"> </w:t>
      </w:r>
      <w:r w:rsidRPr="007F22E8">
        <w:rPr>
          <w:rFonts w:ascii="Times New Roman" w:eastAsia="Times New Roman" w:hAnsi="Times New Roman" w:cs="Times New Roman"/>
          <w:sz w:val="28"/>
          <w:szCs w:val="28"/>
          <w:lang w:val="ru-RU"/>
        </w:rPr>
        <w:t>Оставшимся 28,3±0,9% детей в той или иной степени требуется лечение, и среди них 7,3±0,5% имеют значительные функциональные нарушения.</w:t>
      </w:r>
    </w:p>
    <w:p w14:paraId="14051634" w14:textId="042C8B95" w:rsidR="007F22E8" w:rsidRDefault="007F22E8" w:rsidP="00983C21">
      <w:pPr>
        <w:spacing w:after="0" w:line="240" w:lineRule="auto"/>
        <w:ind w:firstLine="709"/>
        <w:jc w:val="both"/>
        <w:rPr>
          <w:rFonts w:ascii="Times New Roman" w:eastAsia="Times New Roman" w:hAnsi="Times New Roman" w:cs="Times New Roman"/>
          <w:sz w:val="28"/>
          <w:szCs w:val="28"/>
          <w:lang w:val="ru-RU"/>
        </w:rPr>
      </w:pPr>
      <w:r w:rsidRPr="007F22E8">
        <w:rPr>
          <w:rFonts w:ascii="Times New Roman" w:eastAsia="Times New Roman" w:hAnsi="Times New Roman" w:cs="Times New Roman"/>
          <w:sz w:val="28"/>
          <w:szCs w:val="28"/>
          <w:lang w:val="ru-RU"/>
        </w:rPr>
        <w:t>Если сопоставить эти данные с распространенностью аномалий зубочелюстной системы, то можно сказать, что половине (50,5±1%) детей с такими аномалиями требуется лечение.</w:t>
      </w:r>
      <w:r w:rsidR="003B393E">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9</w:t>
      </w:r>
      <w:r w:rsidR="003B393E">
        <w:rPr>
          <w:rFonts w:ascii="Times New Roman" w:eastAsia="Times New Roman" w:hAnsi="Times New Roman" w:cs="Times New Roman"/>
          <w:sz w:val="28"/>
          <w:szCs w:val="28"/>
          <w:lang w:val="ru-RU"/>
        </w:rPr>
        <w:t>)</w:t>
      </w:r>
    </w:p>
    <w:p w14:paraId="31DEDC97" w14:textId="0BDEB6C2" w:rsidR="003B393E" w:rsidRDefault="003B393E" w:rsidP="00BA2CCA">
      <w:pPr>
        <w:spacing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14:ligatures w14:val="standardContextual"/>
        </w:rPr>
        <w:drawing>
          <wp:inline distT="0" distB="0" distL="0" distR="0" wp14:anchorId="7A15EC7E" wp14:editId="309E14E8">
            <wp:extent cx="5486400" cy="3200400"/>
            <wp:effectExtent l="0" t="0" r="0" b="0"/>
            <wp:docPr id="135285440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A5DF9F" w14:textId="278B2001" w:rsidR="003B7831" w:rsidRPr="003B7831" w:rsidRDefault="003B7831" w:rsidP="004C4F31">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Рисунок</w:t>
      </w:r>
      <w:r w:rsidRPr="003B7831">
        <w:rPr>
          <w:rFonts w:ascii="Times New Roman" w:eastAsia="Times New Roman" w:hAnsi="Times New Roman" w:cs="Times New Roman"/>
          <w:sz w:val="28"/>
          <w:szCs w:val="28"/>
        </w:rPr>
        <w:t xml:space="preserve"> </w:t>
      </w:r>
      <w:r w:rsidR="00871DEE" w:rsidRPr="00871DEE">
        <w:rPr>
          <w:rFonts w:ascii="Times New Roman" w:eastAsia="Times New Roman" w:hAnsi="Times New Roman" w:cs="Times New Roman"/>
          <w:sz w:val="28"/>
          <w:szCs w:val="28"/>
        </w:rPr>
        <w:t>9</w:t>
      </w:r>
      <w:r w:rsidRPr="003B7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Показатели</w:t>
      </w:r>
      <w:r w:rsidRPr="003B78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Индекса</w:t>
      </w:r>
      <w:r w:rsidRPr="003B7831">
        <w:rPr>
          <w:rFonts w:ascii="Times New Roman" w:eastAsia="Times New Roman" w:hAnsi="Times New Roman" w:cs="Times New Roman"/>
          <w:sz w:val="28"/>
          <w:szCs w:val="28"/>
        </w:rPr>
        <w:t xml:space="preserve"> The Index of Orthodontic Treatment Need (DHC)</w:t>
      </w:r>
    </w:p>
    <w:p w14:paraId="34E24DCF" w14:textId="0BAAF81F" w:rsidR="00000A3D" w:rsidRPr="00000A3D" w:rsidRDefault="00000A3D" w:rsidP="00E4457E">
      <w:pPr>
        <w:spacing w:after="0" w:line="240" w:lineRule="auto"/>
        <w:ind w:firstLine="709"/>
        <w:jc w:val="both"/>
        <w:rPr>
          <w:rFonts w:ascii="Times New Roman" w:eastAsia="Times New Roman" w:hAnsi="Times New Roman" w:cs="Times New Roman"/>
          <w:sz w:val="28"/>
          <w:szCs w:val="28"/>
          <w:lang w:val="ru-RU"/>
        </w:rPr>
      </w:pPr>
      <w:r w:rsidRPr="00000A3D">
        <w:rPr>
          <w:rFonts w:ascii="Times New Roman" w:eastAsia="Times New Roman" w:hAnsi="Times New Roman" w:cs="Times New Roman"/>
          <w:sz w:val="28"/>
          <w:szCs w:val="28"/>
          <w:lang w:val="ru-RU"/>
        </w:rPr>
        <w:t>Согласно эстетическому компоненту индекса IOTN, можно выделить следующие данные:</w:t>
      </w:r>
      <w:r>
        <w:rPr>
          <w:rFonts w:ascii="Times New Roman" w:eastAsia="Times New Roman" w:hAnsi="Times New Roman" w:cs="Times New Roman"/>
          <w:sz w:val="28"/>
          <w:szCs w:val="28"/>
          <w:lang w:val="ru-RU"/>
        </w:rPr>
        <w:t xml:space="preserve"> </w:t>
      </w:r>
      <w:r w:rsidRPr="00000A3D">
        <w:rPr>
          <w:rFonts w:ascii="Times New Roman" w:eastAsia="Times New Roman" w:hAnsi="Times New Roman" w:cs="Times New Roman"/>
          <w:sz w:val="28"/>
          <w:szCs w:val="28"/>
          <w:lang w:val="ru-RU"/>
        </w:rPr>
        <w:t>64,7±0,9% детей и подростков не нуждаются в лечении с эстетической точки зрения.25,2±0,8% детей и подростков требуют избирательного лечения для улучшения эстетики своей улыбки.</w:t>
      </w:r>
      <w:r>
        <w:rPr>
          <w:rFonts w:ascii="Times New Roman" w:eastAsia="Times New Roman" w:hAnsi="Times New Roman" w:cs="Times New Roman"/>
          <w:sz w:val="28"/>
          <w:szCs w:val="28"/>
          <w:lang w:val="ru-RU"/>
        </w:rPr>
        <w:t xml:space="preserve"> </w:t>
      </w:r>
      <w:r w:rsidRPr="00000A3D">
        <w:rPr>
          <w:rFonts w:ascii="Times New Roman" w:eastAsia="Times New Roman" w:hAnsi="Times New Roman" w:cs="Times New Roman"/>
          <w:sz w:val="28"/>
          <w:szCs w:val="28"/>
          <w:lang w:val="ru-RU"/>
        </w:rPr>
        <w:t>Только у 10±0,6% детей и подростков выявлена высокая необходимость в лечении с учетом эстетических аспектов.</w:t>
      </w:r>
    </w:p>
    <w:p w14:paraId="0E7C1EA0" w14:textId="4A8F8B5D" w:rsidR="00000A3D" w:rsidRPr="00000A3D" w:rsidRDefault="007B6F83" w:rsidP="00E4457E">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w:t>
      </w:r>
      <w:r w:rsidR="00000A3D" w:rsidRPr="00000A3D">
        <w:rPr>
          <w:rFonts w:ascii="Times New Roman" w:eastAsia="Times New Roman" w:hAnsi="Times New Roman" w:cs="Times New Roman"/>
          <w:sz w:val="28"/>
          <w:szCs w:val="28"/>
          <w:lang w:val="ru-RU"/>
        </w:rPr>
        <w:t xml:space="preserve">огласно совокупным результатам двух компонентов индекса IOTN, общий процент детей и подростков, требующих </w:t>
      </w:r>
      <w:proofErr w:type="spellStart"/>
      <w:r w:rsidR="00000A3D" w:rsidRPr="00000A3D">
        <w:rPr>
          <w:rFonts w:ascii="Times New Roman" w:eastAsia="Times New Roman" w:hAnsi="Times New Roman" w:cs="Times New Roman"/>
          <w:sz w:val="28"/>
          <w:szCs w:val="28"/>
          <w:lang w:val="ru-RU"/>
        </w:rPr>
        <w:t>ортодонтического</w:t>
      </w:r>
      <w:proofErr w:type="spellEnd"/>
      <w:r w:rsidR="00000A3D" w:rsidRPr="00000A3D">
        <w:rPr>
          <w:rFonts w:ascii="Times New Roman" w:eastAsia="Times New Roman" w:hAnsi="Times New Roman" w:cs="Times New Roman"/>
          <w:sz w:val="28"/>
          <w:szCs w:val="28"/>
          <w:lang w:val="ru-RU"/>
        </w:rPr>
        <w:t xml:space="preserve"> лечения, составляет 47,3±</w:t>
      </w:r>
      <w:r w:rsidR="00000A3D">
        <w:rPr>
          <w:rFonts w:ascii="Times New Roman" w:eastAsia="Times New Roman" w:hAnsi="Times New Roman" w:cs="Times New Roman"/>
          <w:sz w:val="28"/>
          <w:szCs w:val="28"/>
          <w:lang w:val="ru-RU"/>
        </w:rPr>
        <w:t>1</w:t>
      </w:r>
      <w:r w:rsidR="00000A3D" w:rsidRPr="00000A3D">
        <w:rPr>
          <w:rFonts w:ascii="Times New Roman" w:eastAsia="Times New Roman" w:hAnsi="Times New Roman" w:cs="Times New Roman"/>
          <w:sz w:val="28"/>
          <w:szCs w:val="28"/>
          <w:lang w:val="ru-RU"/>
        </w:rPr>
        <w:t>%. Этот процент разделен на три группы:</w:t>
      </w:r>
    </w:p>
    <w:p w14:paraId="4AAF8896" w14:textId="6EBD5CDD" w:rsidR="00000A3D" w:rsidRPr="00000A3D" w:rsidRDefault="00000A3D" w:rsidP="00E4457E">
      <w:pPr>
        <w:numPr>
          <w:ilvl w:val="0"/>
          <w:numId w:val="24"/>
        </w:numPr>
        <w:spacing w:after="0" w:line="240" w:lineRule="auto"/>
        <w:jc w:val="both"/>
        <w:rPr>
          <w:rFonts w:ascii="Times New Roman" w:eastAsia="Times New Roman" w:hAnsi="Times New Roman" w:cs="Times New Roman"/>
          <w:sz w:val="28"/>
          <w:szCs w:val="28"/>
          <w:lang w:val="ru-RU"/>
        </w:rPr>
      </w:pPr>
      <w:r w:rsidRPr="00000A3D">
        <w:rPr>
          <w:rFonts w:ascii="Times New Roman" w:eastAsia="Times New Roman" w:hAnsi="Times New Roman" w:cs="Times New Roman"/>
          <w:sz w:val="28"/>
          <w:szCs w:val="28"/>
          <w:lang w:val="ru-RU"/>
        </w:rPr>
        <w:t>Показания к лечению по компоненту DHC (</w:t>
      </w:r>
      <w:proofErr w:type="spellStart"/>
      <w:r w:rsidRPr="00000A3D">
        <w:rPr>
          <w:rFonts w:ascii="Times New Roman" w:eastAsia="Times New Roman" w:hAnsi="Times New Roman" w:cs="Times New Roman"/>
          <w:sz w:val="28"/>
          <w:szCs w:val="28"/>
          <w:lang w:val="ru-RU"/>
        </w:rPr>
        <w:t>Dental</w:t>
      </w:r>
      <w:proofErr w:type="spellEnd"/>
      <w:r w:rsidRPr="00000A3D">
        <w:rPr>
          <w:rFonts w:ascii="Times New Roman" w:eastAsia="Times New Roman" w:hAnsi="Times New Roman" w:cs="Times New Roman"/>
          <w:sz w:val="28"/>
          <w:szCs w:val="28"/>
          <w:lang w:val="ru-RU"/>
        </w:rPr>
        <w:t xml:space="preserve"> Health </w:t>
      </w:r>
      <w:proofErr w:type="spellStart"/>
      <w:r w:rsidRPr="00000A3D">
        <w:rPr>
          <w:rFonts w:ascii="Times New Roman" w:eastAsia="Times New Roman" w:hAnsi="Times New Roman" w:cs="Times New Roman"/>
          <w:sz w:val="28"/>
          <w:szCs w:val="28"/>
          <w:lang w:val="ru-RU"/>
        </w:rPr>
        <w:t>Component</w:t>
      </w:r>
      <w:proofErr w:type="spellEnd"/>
      <w:r w:rsidRPr="00000A3D">
        <w:rPr>
          <w:rFonts w:ascii="Times New Roman" w:eastAsia="Times New Roman" w:hAnsi="Times New Roman" w:cs="Times New Roman"/>
          <w:sz w:val="28"/>
          <w:szCs w:val="28"/>
          <w:lang w:val="ru-RU"/>
        </w:rPr>
        <w:t>) составляют 12,1% (DHC равен 3, 4, 5, и AC от 1 до 4).</w:t>
      </w:r>
    </w:p>
    <w:p w14:paraId="4B17BFA1" w14:textId="71A07AD3" w:rsidR="00000A3D" w:rsidRPr="00000A3D" w:rsidRDefault="00000A3D" w:rsidP="00E4457E">
      <w:pPr>
        <w:numPr>
          <w:ilvl w:val="0"/>
          <w:numId w:val="24"/>
        </w:numPr>
        <w:spacing w:after="0" w:line="240" w:lineRule="auto"/>
        <w:jc w:val="both"/>
        <w:rPr>
          <w:rFonts w:ascii="Times New Roman" w:eastAsia="Times New Roman" w:hAnsi="Times New Roman" w:cs="Times New Roman"/>
          <w:sz w:val="28"/>
          <w:szCs w:val="28"/>
          <w:lang w:val="ru-RU"/>
        </w:rPr>
      </w:pPr>
      <w:r w:rsidRPr="00000A3D">
        <w:rPr>
          <w:rFonts w:ascii="Times New Roman" w:eastAsia="Times New Roman" w:hAnsi="Times New Roman" w:cs="Times New Roman"/>
          <w:sz w:val="28"/>
          <w:szCs w:val="28"/>
          <w:lang w:val="ru-RU"/>
        </w:rPr>
        <w:t>Показания к лечению по обоим компонентам составляют 33,3% (DHC равен 3, 4, 5, и AC от 5 до 10).</w:t>
      </w:r>
    </w:p>
    <w:p w14:paraId="691F54DC" w14:textId="77777777" w:rsidR="00000A3D" w:rsidRDefault="00000A3D" w:rsidP="00E4457E">
      <w:pPr>
        <w:numPr>
          <w:ilvl w:val="0"/>
          <w:numId w:val="24"/>
        </w:numPr>
        <w:spacing w:after="0" w:line="240" w:lineRule="auto"/>
        <w:jc w:val="both"/>
        <w:rPr>
          <w:rFonts w:ascii="Times New Roman" w:eastAsia="Times New Roman" w:hAnsi="Times New Roman" w:cs="Times New Roman"/>
          <w:sz w:val="28"/>
          <w:szCs w:val="28"/>
          <w:lang w:val="ru-RU"/>
        </w:rPr>
      </w:pPr>
      <w:r w:rsidRPr="00000A3D">
        <w:rPr>
          <w:rFonts w:ascii="Times New Roman" w:eastAsia="Times New Roman" w:hAnsi="Times New Roman" w:cs="Times New Roman"/>
          <w:sz w:val="28"/>
          <w:szCs w:val="28"/>
          <w:lang w:val="ru-RU"/>
        </w:rPr>
        <w:t>Показания к лечению по компоненту AC (</w:t>
      </w:r>
      <w:proofErr w:type="spellStart"/>
      <w:r w:rsidRPr="00000A3D">
        <w:rPr>
          <w:rFonts w:ascii="Times New Roman" w:eastAsia="Times New Roman" w:hAnsi="Times New Roman" w:cs="Times New Roman"/>
          <w:sz w:val="28"/>
          <w:szCs w:val="28"/>
          <w:lang w:val="ru-RU"/>
        </w:rPr>
        <w:t>Aesthetic</w:t>
      </w:r>
      <w:proofErr w:type="spellEnd"/>
      <w:r w:rsidRPr="00000A3D">
        <w:rPr>
          <w:rFonts w:ascii="Times New Roman" w:eastAsia="Times New Roman" w:hAnsi="Times New Roman" w:cs="Times New Roman"/>
          <w:sz w:val="28"/>
          <w:szCs w:val="28"/>
          <w:lang w:val="ru-RU"/>
        </w:rPr>
        <w:t xml:space="preserve"> </w:t>
      </w:r>
      <w:proofErr w:type="spellStart"/>
      <w:r w:rsidRPr="00000A3D">
        <w:rPr>
          <w:rFonts w:ascii="Times New Roman" w:eastAsia="Times New Roman" w:hAnsi="Times New Roman" w:cs="Times New Roman"/>
          <w:sz w:val="28"/>
          <w:szCs w:val="28"/>
          <w:lang w:val="ru-RU"/>
        </w:rPr>
        <w:t>Component</w:t>
      </w:r>
      <w:proofErr w:type="spellEnd"/>
      <w:r w:rsidRPr="00000A3D">
        <w:rPr>
          <w:rFonts w:ascii="Times New Roman" w:eastAsia="Times New Roman" w:hAnsi="Times New Roman" w:cs="Times New Roman"/>
          <w:sz w:val="28"/>
          <w:szCs w:val="28"/>
          <w:lang w:val="ru-RU"/>
        </w:rPr>
        <w:t>) составляют 1,86% (DHC равен 1, 2, и AC от 5 до 10).</w:t>
      </w:r>
    </w:p>
    <w:p w14:paraId="4EACD34B" w14:textId="126DEA8E" w:rsidR="00000A3D" w:rsidRDefault="00000A3D" w:rsidP="00E4457E">
      <w:pPr>
        <w:spacing w:after="0" w:line="240" w:lineRule="auto"/>
        <w:jc w:val="both"/>
        <w:rPr>
          <w:rFonts w:ascii="Times New Roman" w:eastAsia="Times New Roman" w:hAnsi="Times New Roman" w:cs="Times New Roman"/>
          <w:sz w:val="28"/>
          <w:szCs w:val="28"/>
          <w:lang w:val="ru-RU"/>
        </w:rPr>
      </w:pPr>
      <w:r w:rsidRPr="00000A3D">
        <w:rPr>
          <w:rFonts w:ascii="Times New Roman" w:eastAsia="Times New Roman" w:hAnsi="Times New Roman" w:cs="Times New Roman"/>
          <w:sz w:val="28"/>
          <w:szCs w:val="28"/>
          <w:lang w:val="ru-RU"/>
        </w:rPr>
        <w:lastRenderedPageBreak/>
        <w:t>Распределение детей и подростков по группам в зависимости от показателя индекса DAI (</w:t>
      </w:r>
      <w:proofErr w:type="spellStart"/>
      <w:r w:rsidRPr="00000A3D">
        <w:rPr>
          <w:rFonts w:ascii="Times New Roman" w:eastAsia="Times New Roman" w:hAnsi="Times New Roman" w:cs="Times New Roman"/>
          <w:sz w:val="28"/>
          <w:szCs w:val="28"/>
          <w:lang w:val="ru-RU"/>
        </w:rPr>
        <w:t>Dental</w:t>
      </w:r>
      <w:proofErr w:type="spellEnd"/>
      <w:r w:rsidRPr="00000A3D">
        <w:rPr>
          <w:rFonts w:ascii="Times New Roman" w:eastAsia="Times New Roman" w:hAnsi="Times New Roman" w:cs="Times New Roman"/>
          <w:sz w:val="28"/>
          <w:szCs w:val="28"/>
          <w:lang w:val="ru-RU"/>
        </w:rPr>
        <w:t xml:space="preserve"> </w:t>
      </w:r>
      <w:proofErr w:type="spellStart"/>
      <w:r w:rsidRPr="00000A3D">
        <w:rPr>
          <w:rFonts w:ascii="Times New Roman" w:eastAsia="Times New Roman" w:hAnsi="Times New Roman" w:cs="Times New Roman"/>
          <w:sz w:val="28"/>
          <w:szCs w:val="28"/>
          <w:lang w:val="ru-RU"/>
        </w:rPr>
        <w:t>Aesthetic</w:t>
      </w:r>
      <w:proofErr w:type="spellEnd"/>
      <w:r w:rsidRPr="00000A3D">
        <w:rPr>
          <w:rFonts w:ascii="Times New Roman" w:eastAsia="Times New Roman" w:hAnsi="Times New Roman" w:cs="Times New Roman"/>
          <w:sz w:val="28"/>
          <w:szCs w:val="28"/>
          <w:lang w:val="ru-RU"/>
        </w:rPr>
        <w:t xml:space="preserve"> Index) следующее:</w:t>
      </w:r>
      <w:r>
        <w:rPr>
          <w:rFonts w:ascii="Times New Roman" w:eastAsia="Times New Roman" w:hAnsi="Times New Roman" w:cs="Times New Roman"/>
          <w:sz w:val="28"/>
          <w:szCs w:val="28"/>
          <w:lang w:val="ru-RU"/>
        </w:rPr>
        <w:t xml:space="preserve"> </w:t>
      </w:r>
      <w:r w:rsidRPr="00000A3D">
        <w:rPr>
          <w:rFonts w:ascii="Times New Roman" w:eastAsia="Times New Roman" w:hAnsi="Times New Roman" w:cs="Times New Roman"/>
          <w:sz w:val="28"/>
          <w:szCs w:val="28"/>
          <w:lang w:val="ru-RU"/>
        </w:rPr>
        <w:t>нет показаний к лечению только у 36,1±0,9% детей и подростков (DAI &lt;= 25). У них отсутствуют значительные отклонения от нормы, и нет необходимости в лечении.</w:t>
      </w:r>
      <w:r>
        <w:rPr>
          <w:rFonts w:ascii="Times New Roman" w:eastAsia="Times New Roman" w:hAnsi="Times New Roman" w:cs="Times New Roman"/>
          <w:sz w:val="28"/>
          <w:szCs w:val="28"/>
          <w:lang w:val="ru-RU"/>
        </w:rPr>
        <w:t xml:space="preserve"> </w:t>
      </w:r>
      <w:r w:rsidRPr="00000A3D">
        <w:rPr>
          <w:rFonts w:ascii="Times New Roman" w:eastAsia="Times New Roman" w:hAnsi="Times New Roman" w:cs="Times New Roman"/>
          <w:sz w:val="28"/>
          <w:szCs w:val="28"/>
          <w:lang w:val="ru-RU"/>
        </w:rPr>
        <w:t>У 32,9±0,9% детей и подростков есть некоторые, часто незначительные отклонения от нормы (DAI 26-30). Хотя зубочелюстные деформации были выявлены, проведение комплексной профилактической работы необходимо для предотвращения развития более серьезной патологии и осложнений.</w:t>
      </w:r>
      <w:r>
        <w:rPr>
          <w:rFonts w:ascii="Times New Roman" w:eastAsia="Times New Roman" w:hAnsi="Times New Roman" w:cs="Times New Roman"/>
          <w:sz w:val="28"/>
          <w:szCs w:val="28"/>
          <w:lang w:val="ru-RU"/>
        </w:rPr>
        <w:t xml:space="preserve"> </w:t>
      </w:r>
      <w:r w:rsidRPr="00000A3D">
        <w:rPr>
          <w:rFonts w:ascii="Times New Roman" w:eastAsia="Times New Roman" w:hAnsi="Times New Roman" w:cs="Times New Roman"/>
          <w:sz w:val="28"/>
          <w:szCs w:val="28"/>
          <w:lang w:val="ru-RU"/>
        </w:rPr>
        <w:t>Прямые показания к лечению имеют около трети осмотренных (30,8±0,9%) детей и подростков (DAI&gt;= 31). У них выявлены значительные зубочелюстные аномалии, требующие помощи ортодонта.</w:t>
      </w:r>
      <w:r>
        <w:rPr>
          <w:rFonts w:ascii="Times New Roman" w:eastAsia="Times New Roman" w:hAnsi="Times New Roman" w:cs="Times New Roman"/>
          <w:sz w:val="28"/>
          <w:szCs w:val="28"/>
          <w:lang w:val="ru-RU"/>
        </w:rPr>
        <w:t xml:space="preserve"> </w:t>
      </w:r>
      <w:r w:rsidRPr="00000A3D">
        <w:rPr>
          <w:rFonts w:ascii="Times New Roman" w:eastAsia="Times New Roman" w:hAnsi="Times New Roman" w:cs="Times New Roman"/>
          <w:sz w:val="28"/>
          <w:szCs w:val="28"/>
          <w:lang w:val="ru-RU"/>
        </w:rPr>
        <w:t>Таким образом, в среднем среди всех детей и подростков 63,8±0,9% имеют потребность в помощи ортодонта для лечения зубочелюстных проблем.</w:t>
      </w:r>
      <w:r w:rsidR="009B764F">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10</w:t>
      </w:r>
      <w:r w:rsidR="009B764F">
        <w:rPr>
          <w:rFonts w:ascii="Times New Roman" w:eastAsia="Times New Roman" w:hAnsi="Times New Roman" w:cs="Times New Roman"/>
          <w:sz w:val="28"/>
          <w:szCs w:val="28"/>
          <w:lang w:val="ru-RU"/>
        </w:rPr>
        <w:t>)</w:t>
      </w:r>
    </w:p>
    <w:p w14:paraId="7DADC501" w14:textId="77777777" w:rsidR="003B7831" w:rsidRDefault="003B7831" w:rsidP="00E4457E">
      <w:pPr>
        <w:spacing w:after="0" w:line="240" w:lineRule="auto"/>
        <w:jc w:val="both"/>
        <w:rPr>
          <w:rFonts w:ascii="Times New Roman" w:eastAsia="Times New Roman" w:hAnsi="Times New Roman" w:cs="Times New Roman"/>
          <w:sz w:val="28"/>
          <w:szCs w:val="28"/>
          <w:lang w:val="ru-RU"/>
        </w:rPr>
      </w:pPr>
    </w:p>
    <w:p w14:paraId="64232D7F" w14:textId="611A7FE8" w:rsidR="009B764F" w:rsidRPr="00000A3D" w:rsidRDefault="009B764F" w:rsidP="00BA2CCA">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14:ligatures w14:val="standardContextual"/>
        </w:rPr>
        <w:drawing>
          <wp:inline distT="0" distB="0" distL="0" distR="0" wp14:anchorId="50A9CDA2" wp14:editId="24F82C88">
            <wp:extent cx="5623560" cy="5181600"/>
            <wp:effectExtent l="0" t="0" r="15240" b="0"/>
            <wp:docPr id="85425038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CC2EFC" w14:textId="556CF55F" w:rsidR="00000A3D" w:rsidRDefault="00A81C8B" w:rsidP="00BA2CCA">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lang w:val="ru-RU"/>
        </w:rPr>
        <w:t xml:space="preserve">. </w:t>
      </w:r>
      <w:r w:rsidR="00C31868" w:rsidRPr="00C31868">
        <w:rPr>
          <w:rFonts w:ascii="Times New Roman" w:eastAsia="Times New Roman" w:hAnsi="Times New Roman" w:cs="Times New Roman"/>
          <w:sz w:val="28"/>
          <w:szCs w:val="28"/>
          <w:lang w:val="ru-RU"/>
        </w:rPr>
        <w:t xml:space="preserve">Показатели индекса The </w:t>
      </w:r>
      <w:proofErr w:type="spellStart"/>
      <w:r w:rsidR="00C31868" w:rsidRPr="00C31868">
        <w:rPr>
          <w:rFonts w:ascii="Times New Roman" w:eastAsia="Times New Roman" w:hAnsi="Times New Roman" w:cs="Times New Roman"/>
          <w:sz w:val="28"/>
          <w:szCs w:val="28"/>
          <w:lang w:val="ru-RU"/>
        </w:rPr>
        <w:t>Dental</w:t>
      </w:r>
      <w:proofErr w:type="spellEnd"/>
      <w:r w:rsidR="00C31868" w:rsidRPr="00C31868">
        <w:rPr>
          <w:rFonts w:ascii="Times New Roman" w:eastAsia="Times New Roman" w:hAnsi="Times New Roman" w:cs="Times New Roman"/>
          <w:sz w:val="28"/>
          <w:szCs w:val="28"/>
          <w:lang w:val="ru-RU"/>
        </w:rPr>
        <w:t xml:space="preserve"> </w:t>
      </w:r>
      <w:proofErr w:type="spellStart"/>
      <w:r w:rsidR="00C31868" w:rsidRPr="00C31868">
        <w:rPr>
          <w:rFonts w:ascii="Times New Roman" w:eastAsia="Times New Roman" w:hAnsi="Times New Roman" w:cs="Times New Roman"/>
          <w:sz w:val="28"/>
          <w:szCs w:val="28"/>
          <w:lang w:val="ru-RU"/>
        </w:rPr>
        <w:t>Aesthetic</w:t>
      </w:r>
      <w:proofErr w:type="spellEnd"/>
      <w:r w:rsidR="00C31868" w:rsidRPr="00C31868">
        <w:rPr>
          <w:rFonts w:ascii="Times New Roman" w:eastAsia="Times New Roman" w:hAnsi="Times New Roman" w:cs="Times New Roman"/>
          <w:sz w:val="28"/>
          <w:szCs w:val="28"/>
          <w:lang w:val="ru-RU"/>
        </w:rPr>
        <w:t xml:space="preserve"> Index</w:t>
      </w:r>
    </w:p>
    <w:p w14:paraId="62B25343" w14:textId="22351554" w:rsidR="00942211" w:rsidRDefault="00942211" w:rsidP="00BA2CCA">
      <w:pPr>
        <w:spacing w:line="240" w:lineRule="auto"/>
        <w:ind w:firstLine="709"/>
        <w:jc w:val="both"/>
        <w:rPr>
          <w:rFonts w:ascii="Times New Roman" w:eastAsia="Times New Roman" w:hAnsi="Times New Roman" w:cs="Times New Roman"/>
          <w:sz w:val="28"/>
          <w:szCs w:val="28"/>
          <w:lang w:val="ru-RU"/>
        </w:rPr>
      </w:pPr>
      <w:r w:rsidRPr="00942211">
        <w:rPr>
          <w:rFonts w:ascii="Times New Roman" w:eastAsia="Times New Roman" w:hAnsi="Times New Roman" w:cs="Times New Roman"/>
          <w:sz w:val="28"/>
          <w:szCs w:val="28"/>
          <w:lang w:val="ru-RU"/>
        </w:rPr>
        <w:t xml:space="preserve">Возрастная структура показателей индекса необходимости </w:t>
      </w:r>
      <w:proofErr w:type="spellStart"/>
      <w:r w:rsidRPr="00942211">
        <w:rPr>
          <w:rFonts w:ascii="Times New Roman" w:eastAsia="Times New Roman" w:hAnsi="Times New Roman" w:cs="Times New Roman"/>
          <w:sz w:val="28"/>
          <w:szCs w:val="28"/>
          <w:lang w:val="ru-RU"/>
        </w:rPr>
        <w:t>ортодонтического</w:t>
      </w:r>
      <w:proofErr w:type="spellEnd"/>
      <w:r w:rsidRPr="00942211">
        <w:rPr>
          <w:rFonts w:ascii="Times New Roman" w:eastAsia="Times New Roman" w:hAnsi="Times New Roman" w:cs="Times New Roman"/>
          <w:sz w:val="28"/>
          <w:szCs w:val="28"/>
          <w:lang w:val="ru-RU"/>
        </w:rPr>
        <w:t xml:space="preserve"> лечения (DHC IOTN) </w:t>
      </w:r>
      <w:r>
        <w:rPr>
          <w:rFonts w:ascii="Times New Roman" w:eastAsia="Times New Roman" w:hAnsi="Times New Roman" w:cs="Times New Roman"/>
          <w:sz w:val="28"/>
          <w:szCs w:val="28"/>
          <w:lang w:val="ru-RU"/>
        </w:rPr>
        <w:t>выглядит следующим образом: н</w:t>
      </w:r>
      <w:r w:rsidRPr="00942211">
        <w:rPr>
          <w:rFonts w:ascii="Times New Roman" w:eastAsia="Times New Roman" w:hAnsi="Times New Roman" w:cs="Times New Roman"/>
          <w:sz w:val="28"/>
          <w:szCs w:val="28"/>
          <w:lang w:val="ru-RU"/>
        </w:rPr>
        <w:t xml:space="preserve">аименьшая потребность в лечении наблюдается в возрасте 6 лет и составляет </w:t>
      </w:r>
      <w:r w:rsidRPr="00942211">
        <w:rPr>
          <w:rFonts w:ascii="Times New Roman" w:eastAsia="Times New Roman" w:hAnsi="Times New Roman" w:cs="Times New Roman"/>
          <w:sz w:val="28"/>
          <w:szCs w:val="28"/>
          <w:lang w:val="ru-RU"/>
        </w:rPr>
        <w:lastRenderedPageBreak/>
        <w:t>1</w:t>
      </w:r>
      <w:r w:rsidR="0052295D">
        <w:rPr>
          <w:rFonts w:ascii="Times New Roman" w:eastAsia="Times New Roman" w:hAnsi="Times New Roman" w:cs="Times New Roman"/>
          <w:sz w:val="28"/>
          <w:szCs w:val="28"/>
          <w:lang w:val="ru-RU"/>
        </w:rPr>
        <w:t>0</w:t>
      </w:r>
      <w:r w:rsidRPr="00942211">
        <w:rPr>
          <w:rFonts w:ascii="Times New Roman" w:eastAsia="Times New Roman" w:hAnsi="Times New Roman" w:cs="Times New Roman"/>
          <w:sz w:val="28"/>
          <w:szCs w:val="28"/>
          <w:lang w:val="ru-RU"/>
        </w:rPr>
        <w:t xml:space="preserve">,1±2,7%. В этом возрасте относительно низкий процент детей требует </w:t>
      </w:r>
      <w:proofErr w:type="spellStart"/>
      <w:r w:rsidRPr="00942211">
        <w:rPr>
          <w:rFonts w:ascii="Times New Roman" w:eastAsia="Times New Roman" w:hAnsi="Times New Roman" w:cs="Times New Roman"/>
          <w:sz w:val="28"/>
          <w:szCs w:val="28"/>
          <w:lang w:val="ru-RU"/>
        </w:rPr>
        <w:t>ортодонтического</w:t>
      </w:r>
      <w:proofErr w:type="spellEnd"/>
      <w:r w:rsidRPr="00942211">
        <w:rPr>
          <w:rFonts w:ascii="Times New Roman" w:eastAsia="Times New Roman" w:hAnsi="Times New Roman" w:cs="Times New Roman"/>
          <w:sz w:val="28"/>
          <w:szCs w:val="28"/>
          <w:lang w:val="ru-RU"/>
        </w:rPr>
        <w:t xml:space="preserve"> вмешательства.</w:t>
      </w:r>
      <w:r>
        <w:rPr>
          <w:rFonts w:ascii="Times New Roman" w:eastAsia="Times New Roman" w:hAnsi="Times New Roman" w:cs="Times New Roman"/>
          <w:sz w:val="28"/>
          <w:szCs w:val="28"/>
          <w:lang w:val="ru-RU"/>
        </w:rPr>
        <w:t xml:space="preserve"> </w:t>
      </w:r>
      <w:r w:rsidRPr="00942211">
        <w:rPr>
          <w:rFonts w:ascii="Times New Roman" w:eastAsia="Times New Roman" w:hAnsi="Times New Roman" w:cs="Times New Roman"/>
          <w:sz w:val="28"/>
          <w:szCs w:val="28"/>
          <w:lang w:val="ru-RU"/>
        </w:rPr>
        <w:t>В возрасте 8 лет также отмечается резкий всплеск потребности в лечении, который достигает 3</w:t>
      </w:r>
      <w:r w:rsidR="0052295D">
        <w:rPr>
          <w:rFonts w:ascii="Times New Roman" w:eastAsia="Times New Roman" w:hAnsi="Times New Roman" w:cs="Times New Roman"/>
          <w:sz w:val="28"/>
          <w:szCs w:val="28"/>
          <w:lang w:val="ru-RU"/>
        </w:rPr>
        <w:t>6</w:t>
      </w:r>
      <w:r w:rsidRPr="00942211">
        <w:rPr>
          <w:rFonts w:ascii="Times New Roman" w:eastAsia="Times New Roman" w:hAnsi="Times New Roman" w:cs="Times New Roman"/>
          <w:sz w:val="28"/>
          <w:szCs w:val="28"/>
          <w:lang w:val="ru-RU"/>
        </w:rPr>
        <w:t>,</w:t>
      </w:r>
      <w:r w:rsidR="0052295D">
        <w:rPr>
          <w:rFonts w:ascii="Times New Roman" w:eastAsia="Times New Roman" w:hAnsi="Times New Roman" w:cs="Times New Roman"/>
          <w:sz w:val="28"/>
          <w:szCs w:val="28"/>
          <w:lang w:val="ru-RU"/>
        </w:rPr>
        <w:t>2</w:t>
      </w:r>
      <w:r w:rsidRPr="0094221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2</w:t>
      </w:r>
      <w:r w:rsidRPr="00942211">
        <w:rPr>
          <w:rFonts w:ascii="Times New Roman" w:eastAsia="Times New Roman" w:hAnsi="Times New Roman" w:cs="Times New Roman"/>
          <w:sz w:val="28"/>
          <w:szCs w:val="28"/>
          <w:lang w:val="ru-RU"/>
        </w:rPr>
        <w:t>%. Однако в этой возрастной группе это уже не является максимальным показателем.</w:t>
      </w:r>
      <w:r>
        <w:rPr>
          <w:rFonts w:ascii="Times New Roman" w:eastAsia="Times New Roman" w:hAnsi="Times New Roman" w:cs="Times New Roman"/>
          <w:sz w:val="28"/>
          <w:szCs w:val="28"/>
          <w:lang w:val="ru-RU"/>
        </w:rPr>
        <w:t xml:space="preserve"> </w:t>
      </w:r>
      <w:r w:rsidRPr="00942211">
        <w:rPr>
          <w:rFonts w:ascii="Times New Roman" w:eastAsia="Times New Roman" w:hAnsi="Times New Roman" w:cs="Times New Roman"/>
          <w:sz w:val="28"/>
          <w:szCs w:val="28"/>
          <w:lang w:val="ru-RU"/>
        </w:rPr>
        <w:t>Наибольшая потребность в ортодонтическом лечении отмечается в самой старшей возрастной группе. Вероятность требования лечения в этой группе составляет 4</w:t>
      </w:r>
      <w:r w:rsidR="0052295D">
        <w:rPr>
          <w:rFonts w:ascii="Times New Roman" w:eastAsia="Times New Roman" w:hAnsi="Times New Roman" w:cs="Times New Roman"/>
          <w:sz w:val="28"/>
          <w:szCs w:val="28"/>
          <w:lang w:val="ru-RU"/>
        </w:rPr>
        <w:t>1</w:t>
      </w:r>
      <w:r w:rsidRPr="00942211">
        <w:rPr>
          <w:rFonts w:ascii="Times New Roman" w:eastAsia="Times New Roman" w:hAnsi="Times New Roman" w:cs="Times New Roman"/>
          <w:sz w:val="28"/>
          <w:szCs w:val="28"/>
          <w:lang w:val="ru-RU"/>
        </w:rPr>
        <w:t>,</w:t>
      </w:r>
      <w:r w:rsidR="0052295D">
        <w:rPr>
          <w:rFonts w:ascii="Times New Roman" w:eastAsia="Times New Roman" w:hAnsi="Times New Roman" w:cs="Times New Roman"/>
          <w:sz w:val="28"/>
          <w:szCs w:val="28"/>
          <w:lang w:val="ru-RU"/>
        </w:rPr>
        <w:t>3</w:t>
      </w:r>
      <w:r w:rsidRPr="00942211">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3</w:t>
      </w:r>
      <w:r w:rsidRPr="00942211">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w:t>
      </w:r>
      <w:r w:rsidRPr="00942211">
        <w:rPr>
          <w:rFonts w:ascii="Times New Roman" w:eastAsia="Times New Roman" w:hAnsi="Times New Roman" w:cs="Times New Roman"/>
          <w:sz w:val="28"/>
          <w:szCs w:val="28"/>
          <w:lang w:val="ru-RU"/>
        </w:rPr>
        <w:t>Таким образом, возрастная структура показателей индекса DHC IOTN свидетельствует о том, что потребность в ортодонтическом лечении увеличивается с возрастом, достигая наибольшего значения в старших возрастных группах.</w:t>
      </w:r>
    </w:p>
    <w:p w14:paraId="257A57B3" w14:textId="7436A3B5" w:rsidR="00BB5B62" w:rsidRPr="00942211" w:rsidRDefault="00BB5B62" w:rsidP="00BA2CCA">
      <w:pPr>
        <w:spacing w:line="240" w:lineRule="auto"/>
        <w:ind w:firstLine="709"/>
        <w:jc w:val="both"/>
        <w:rPr>
          <w:rFonts w:ascii="Times New Roman" w:eastAsia="Times New Roman" w:hAnsi="Times New Roman" w:cs="Times New Roman"/>
          <w:sz w:val="28"/>
          <w:szCs w:val="28"/>
          <w:lang w:val="ru-RU"/>
        </w:rPr>
      </w:pPr>
      <w:r w:rsidRPr="00BB5B62">
        <w:rPr>
          <w:rFonts w:ascii="Times New Roman" w:eastAsia="Times New Roman" w:hAnsi="Times New Roman" w:cs="Times New Roman"/>
          <w:sz w:val="28"/>
          <w:szCs w:val="28"/>
          <w:lang w:val="ru-RU"/>
        </w:rPr>
        <w:t>Анализируя относительную потребность в лечении, то есть процент детей с зубочелюстными аномалиями, требующих лечения, следует отметить, что в младших возрастных группах относительная потребность в лечении является самой низкой</w:t>
      </w:r>
      <w:r>
        <w:rPr>
          <w:rFonts w:ascii="Times New Roman" w:eastAsia="Times New Roman" w:hAnsi="Times New Roman" w:cs="Times New Roman"/>
          <w:sz w:val="28"/>
          <w:szCs w:val="28"/>
          <w:lang w:val="ru-RU"/>
        </w:rPr>
        <w:t xml:space="preserve"> - </w:t>
      </w:r>
      <w:r w:rsidRPr="00BB5B62">
        <w:rPr>
          <w:rFonts w:ascii="Times New Roman" w:eastAsia="Times New Roman" w:hAnsi="Times New Roman" w:cs="Times New Roman"/>
          <w:sz w:val="28"/>
          <w:szCs w:val="28"/>
          <w:lang w:val="ru-RU"/>
        </w:rPr>
        <w:t>3</w:t>
      </w:r>
      <w:r w:rsidR="0052295D">
        <w:rPr>
          <w:rFonts w:ascii="Times New Roman" w:eastAsia="Times New Roman" w:hAnsi="Times New Roman" w:cs="Times New Roman"/>
          <w:sz w:val="28"/>
          <w:szCs w:val="28"/>
          <w:lang w:val="ru-RU"/>
        </w:rPr>
        <w:t>2</w:t>
      </w:r>
      <w:r w:rsidRPr="00BB5B62">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lang w:val="ru-RU"/>
        </w:rPr>
        <w:t>4</w:t>
      </w:r>
      <w:r w:rsidRPr="00BB5B62">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BB5B62">
        <w:rPr>
          <w:rFonts w:ascii="Times New Roman" w:eastAsia="Times New Roman" w:hAnsi="Times New Roman" w:cs="Times New Roman"/>
          <w:sz w:val="28"/>
          <w:szCs w:val="28"/>
          <w:lang w:val="ru-RU"/>
        </w:rPr>
        <w:t>затем она постепенно растет и достигает максимальных значений в возрасте 15 лет – 6</w:t>
      </w:r>
      <w:r w:rsidR="0052295D">
        <w:rPr>
          <w:rFonts w:ascii="Times New Roman" w:eastAsia="Times New Roman" w:hAnsi="Times New Roman" w:cs="Times New Roman"/>
          <w:sz w:val="28"/>
          <w:szCs w:val="28"/>
          <w:lang w:val="ru-RU"/>
        </w:rPr>
        <w:t>3</w:t>
      </w:r>
      <w:r w:rsidRPr="00BB5B62">
        <w:rPr>
          <w:rFonts w:ascii="Times New Roman" w:eastAsia="Times New Roman" w:hAnsi="Times New Roman" w:cs="Times New Roman"/>
          <w:sz w:val="28"/>
          <w:szCs w:val="28"/>
          <w:lang w:val="ru-RU"/>
        </w:rPr>
        <w:t>,</w:t>
      </w:r>
      <w:r w:rsidR="0052295D">
        <w:rPr>
          <w:rFonts w:ascii="Times New Roman" w:eastAsia="Times New Roman" w:hAnsi="Times New Roman" w:cs="Times New Roman"/>
          <w:sz w:val="28"/>
          <w:szCs w:val="28"/>
          <w:lang w:val="ru-RU"/>
        </w:rPr>
        <w:t>3</w:t>
      </w:r>
      <w:r w:rsidRPr="00BB5B62">
        <w:rPr>
          <w:rFonts w:ascii="Times New Roman" w:eastAsia="Times New Roman" w:hAnsi="Times New Roman" w:cs="Times New Roman"/>
          <w:sz w:val="28"/>
          <w:szCs w:val="28"/>
          <w:lang w:val="ru-RU"/>
        </w:rPr>
        <w:t>±3</w:t>
      </w:r>
      <w:r w:rsidR="004878C4">
        <w:rPr>
          <w:rFonts w:ascii="Times New Roman" w:eastAsia="Times New Roman" w:hAnsi="Times New Roman" w:cs="Times New Roman"/>
          <w:sz w:val="28"/>
          <w:szCs w:val="28"/>
          <w:lang w:val="ru-RU"/>
        </w:rPr>
        <w:t>,5</w:t>
      </w:r>
      <w:r w:rsidRPr="00BB5B62">
        <w:rPr>
          <w:rFonts w:ascii="Times New Roman" w:eastAsia="Times New Roman" w:hAnsi="Times New Roman" w:cs="Times New Roman"/>
          <w:sz w:val="28"/>
          <w:szCs w:val="28"/>
          <w:lang w:val="ru-RU"/>
        </w:rPr>
        <w:t>%</w:t>
      </w:r>
      <w:r w:rsidR="004878C4">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11</w:t>
      </w:r>
      <w:r w:rsidR="004878C4">
        <w:rPr>
          <w:rFonts w:ascii="Times New Roman" w:eastAsia="Times New Roman" w:hAnsi="Times New Roman" w:cs="Times New Roman"/>
          <w:sz w:val="28"/>
          <w:szCs w:val="28"/>
          <w:lang w:val="ru-RU"/>
        </w:rPr>
        <w:t>)</w:t>
      </w:r>
    </w:p>
    <w:p w14:paraId="391B62E6" w14:textId="5E77EBBA" w:rsidR="00C31868" w:rsidRDefault="004878C4" w:rsidP="00BA2CCA">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14:ligatures w14:val="standardContextual"/>
        </w:rPr>
        <w:drawing>
          <wp:inline distT="0" distB="0" distL="0" distR="0" wp14:anchorId="399B3A21" wp14:editId="1DB0943B">
            <wp:extent cx="6141720" cy="4564380"/>
            <wp:effectExtent l="0" t="0" r="11430" b="7620"/>
            <wp:docPr id="150022415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4D3AB3" w14:textId="01DFBAB9" w:rsidR="00893001" w:rsidRDefault="004878C4" w:rsidP="00893001">
      <w:pPr>
        <w:spacing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11</w:t>
      </w:r>
      <w:r>
        <w:rPr>
          <w:rFonts w:ascii="Times New Roman" w:eastAsia="Times New Roman" w:hAnsi="Times New Roman" w:cs="Times New Roman"/>
          <w:sz w:val="28"/>
          <w:szCs w:val="28"/>
          <w:lang w:val="ru-RU"/>
        </w:rPr>
        <w:t xml:space="preserve">. </w:t>
      </w:r>
      <w:r w:rsidRPr="004878C4">
        <w:rPr>
          <w:rFonts w:ascii="Times New Roman" w:eastAsia="Times New Roman" w:hAnsi="Times New Roman" w:cs="Times New Roman"/>
          <w:sz w:val="28"/>
          <w:szCs w:val="28"/>
          <w:lang w:val="ru-RU"/>
        </w:rPr>
        <w:t>Показатели нуждаемости в ортодонтическом лечении, %</w:t>
      </w:r>
    </w:p>
    <w:p w14:paraId="55B2D046" w14:textId="0943FCFD" w:rsidR="00594317" w:rsidRDefault="002A1B39" w:rsidP="00983C21">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3.6 </w:t>
      </w:r>
      <w:r w:rsidR="000B3ABC" w:rsidRPr="000B3ABC">
        <w:rPr>
          <w:rFonts w:ascii="Times New Roman" w:eastAsia="Times New Roman" w:hAnsi="Times New Roman" w:cs="Times New Roman"/>
          <w:b/>
          <w:bCs/>
          <w:sz w:val="28"/>
          <w:szCs w:val="28"/>
          <w:lang w:val="ru-RU"/>
        </w:rPr>
        <w:t>Результаты анкетирования в вопросах стоматологической грамотности и мотивации к лечению</w:t>
      </w:r>
    </w:p>
    <w:p w14:paraId="00EB5845" w14:textId="77777777" w:rsidR="000B3ABC" w:rsidRPr="000B3ABC" w:rsidRDefault="000B3ABC" w:rsidP="00983C21">
      <w:pPr>
        <w:spacing w:after="0" w:line="240" w:lineRule="auto"/>
        <w:ind w:firstLine="709"/>
        <w:jc w:val="both"/>
        <w:rPr>
          <w:rFonts w:ascii="Times New Roman" w:eastAsia="Times New Roman" w:hAnsi="Times New Roman" w:cs="Times New Roman"/>
          <w:sz w:val="28"/>
          <w:szCs w:val="28"/>
          <w:lang w:val="ru-RU"/>
        </w:rPr>
      </w:pPr>
      <w:r w:rsidRPr="000B3ABC">
        <w:rPr>
          <w:rFonts w:ascii="Times New Roman" w:eastAsia="Times New Roman" w:hAnsi="Times New Roman" w:cs="Times New Roman"/>
          <w:sz w:val="28"/>
          <w:szCs w:val="28"/>
          <w:lang w:val="ru-RU"/>
        </w:rPr>
        <w:t xml:space="preserve">После проведения анализа заполненных анкет было обнаружено множество предрасполагающих признаков будущих аномалий окклюзии у детей. </w:t>
      </w:r>
      <w:r w:rsidRPr="000B3ABC">
        <w:rPr>
          <w:rFonts w:ascii="Times New Roman" w:eastAsia="Times New Roman" w:hAnsi="Times New Roman" w:cs="Times New Roman"/>
          <w:sz w:val="28"/>
          <w:szCs w:val="28"/>
          <w:lang w:val="ru-RU"/>
        </w:rPr>
        <w:lastRenderedPageBreak/>
        <w:t>При сборе анамнеза особое внимание уделялось выявлению возможного воздействия различных факторов риска на развитие последующей патологии прикуса. Эти факторы включают:</w:t>
      </w:r>
    </w:p>
    <w:p w14:paraId="5FA600D1" w14:textId="77777777" w:rsidR="000B3ABC" w:rsidRPr="000B3ABC" w:rsidRDefault="000B3ABC" w:rsidP="004F5822">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0B3ABC">
        <w:rPr>
          <w:rFonts w:ascii="Times New Roman" w:eastAsia="Times New Roman" w:hAnsi="Times New Roman" w:cs="Times New Roman"/>
          <w:sz w:val="28"/>
          <w:szCs w:val="28"/>
          <w:lang w:val="ru-RU"/>
        </w:rPr>
        <w:t>Генетические факторы, такие как наличие патологии прикуса у родителей.</w:t>
      </w:r>
    </w:p>
    <w:p w14:paraId="7E7A4324" w14:textId="77777777" w:rsidR="000B3ABC" w:rsidRPr="000B3ABC" w:rsidRDefault="000B3ABC" w:rsidP="004F5822">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0B3ABC">
        <w:rPr>
          <w:rFonts w:ascii="Times New Roman" w:eastAsia="Times New Roman" w:hAnsi="Times New Roman" w:cs="Times New Roman"/>
          <w:sz w:val="28"/>
          <w:szCs w:val="28"/>
          <w:lang w:val="ru-RU"/>
        </w:rPr>
        <w:t>Присутствие вредных оральных привычек, включая сосание пустышки, бутылки, груди, поильника, трубочки после года; сосание или кусание пальца, ногтей, ручек и т.д.; облизывание или закусывание губ, мягкой пищи.</w:t>
      </w:r>
    </w:p>
    <w:p w14:paraId="336EB2FE" w14:textId="77777777" w:rsidR="000B3ABC" w:rsidRPr="000B3ABC" w:rsidRDefault="000B3ABC" w:rsidP="004F5822">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0B3ABC">
        <w:rPr>
          <w:rFonts w:ascii="Times New Roman" w:eastAsia="Times New Roman" w:hAnsi="Times New Roman" w:cs="Times New Roman"/>
          <w:sz w:val="28"/>
          <w:szCs w:val="28"/>
          <w:lang w:val="ru-RU"/>
        </w:rPr>
        <w:t>Предшествующие травмы в области челюстно-лицевой области.</w:t>
      </w:r>
    </w:p>
    <w:p w14:paraId="38D577F1" w14:textId="77777777" w:rsidR="000B3ABC" w:rsidRPr="000B3ABC" w:rsidRDefault="000B3ABC" w:rsidP="004F5822">
      <w:pPr>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val="ru-RU"/>
        </w:rPr>
      </w:pPr>
      <w:r w:rsidRPr="000B3ABC">
        <w:rPr>
          <w:rFonts w:ascii="Times New Roman" w:eastAsia="Times New Roman" w:hAnsi="Times New Roman" w:cs="Times New Roman"/>
          <w:sz w:val="28"/>
          <w:szCs w:val="28"/>
          <w:lang w:val="ru-RU"/>
        </w:rPr>
        <w:t xml:space="preserve">Предыдущая </w:t>
      </w:r>
      <w:proofErr w:type="spellStart"/>
      <w:r w:rsidRPr="000B3ABC">
        <w:rPr>
          <w:rFonts w:ascii="Times New Roman" w:eastAsia="Times New Roman" w:hAnsi="Times New Roman" w:cs="Times New Roman"/>
          <w:sz w:val="28"/>
          <w:szCs w:val="28"/>
          <w:lang w:val="ru-RU"/>
        </w:rPr>
        <w:t>ортодонтическая</w:t>
      </w:r>
      <w:proofErr w:type="spellEnd"/>
      <w:r w:rsidRPr="000B3ABC">
        <w:rPr>
          <w:rFonts w:ascii="Times New Roman" w:eastAsia="Times New Roman" w:hAnsi="Times New Roman" w:cs="Times New Roman"/>
          <w:sz w:val="28"/>
          <w:szCs w:val="28"/>
          <w:lang w:val="ru-RU"/>
        </w:rPr>
        <w:t xml:space="preserve"> коррекция, которая была проведена в прошлом.</w:t>
      </w:r>
    </w:p>
    <w:p w14:paraId="70671ED5" w14:textId="77777777" w:rsidR="000B3ABC" w:rsidRDefault="000B3ABC" w:rsidP="004F5822">
      <w:pPr>
        <w:spacing w:after="0" w:line="240" w:lineRule="auto"/>
        <w:ind w:firstLine="709"/>
        <w:jc w:val="both"/>
        <w:rPr>
          <w:rFonts w:ascii="Times New Roman" w:eastAsia="Times New Roman" w:hAnsi="Times New Roman" w:cs="Times New Roman"/>
          <w:sz w:val="28"/>
          <w:szCs w:val="28"/>
          <w:lang w:val="ru-RU"/>
        </w:rPr>
      </w:pPr>
      <w:r w:rsidRPr="000B3ABC">
        <w:rPr>
          <w:rFonts w:ascii="Times New Roman" w:eastAsia="Times New Roman" w:hAnsi="Times New Roman" w:cs="Times New Roman"/>
          <w:sz w:val="28"/>
          <w:szCs w:val="28"/>
          <w:lang w:val="ru-RU"/>
        </w:rPr>
        <w:t>Таким образом, при анализе анкет уделялось особое внимание выявлению возможных причин развития дальнейшей патологии прикуса, связанных с генетическими факторами, вредными оральными привычками, предшествующими травмами и проведенной ортодонтической коррекцией.</w:t>
      </w:r>
    </w:p>
    <w:p w14:paraId="0A53E6B0" w14:textId="46C6C81D" w:rsidR="00175181" w:rsidRDefault="00175181" w:rsidP="004F5822">
      <w:pPr>
        <w:spacing w:after="0" w:line="240" w:lineRule="auto"/>
        <w:ind w:firstLine="709"/>
        <w:jc w:val="both"/>
        <w:rPr>
          <w:rFonts w:ascii="Times New Roman" w:eastAsia="Times New Roman" w:hAnsi="Times New Roman" w:cs="Times New Roman"/>
          <w:sz w:val="28"/>
          <w:szCs w:val="28"/>
          <w:lang w:val="ru-RU"/>
        </w:rPr>
      </w:pPr>
      <w:r w:rsidRPr="00175181">
        <w:rPr>
          <w:rFonts w:ascii="Times New Roman" w:eastAsia="Times New Roman" w:hAnsi="Times New Roman" w:cs="Times New Roman"/>
          <w:sz w:val="28"/>
          <w:szCs w:val="28"/>
          <w:lang w:val="ru-RU"/>
        </w:rPr>
        <w:t xml:space="preserve">Основная цель анкетирования заключалась в оценке уровня мотивации к получению </w:t>
      </w:r>
      <w:proofErr w:type="spellStart"/>
      <w:r w:rsidRPr="00175181">
        <w:rPr>
          <w:rFonts w:ascii="Times New Roman" w:eastAsia="Times New Roman" w:hAnsi="Times New Roman" w:cs="Times New Roman"/>
          <w:sz w:val="28"/>
          <w:szCs w:val="28"/>
          <w:lang w:val="ru-RU"/>
        </w:rPr>
        <w:t>ортодонтического</w:t>
      </w:r>
      <w:proofErr w:type="spellEnd"/>
      <w:r w:rsidRPr="00175181">
        <w:rPr>
          <w:rFonts w:ascii="Times New Roman" w:eastAsia="Times New Roman" w:hAnsi="Times New Roman" w:cs="Times New Roman"/>
          <w:sz w:val="28"/>
          <w:szCs w:val="28"/>
          <w:lang w:val="ru-RU"/>
        </w:rPr>
        <w:t xml:space="preserve"> лечения, а также выяснении знаний школьников и их родителей о причинах возникновения и методах профилактики зубочелюстных аномалий, а также о рациональных сроках и принципах лечения.</w:t>
      </w:r>
    </w:p>
    <w:p w14:paraId="0ED22526" w14:textId="1B338E58" w:rsidR="00E6724B" w:rsidRPr="00E6724B" w:rsidRDefault="00E6724B" w:rsidP="00983C21">
      <w:pPr>
        <w:spacing w:after="0" w:line="240" w:lineRule="auto"/>
        <w:ind w:firstLine="709"/>
        <w:jc w:val="both"/>
        <w:rPr>
          <w:rFonts w:ascii="Times New Roman" w:eastAsia="Times New Roman" w:hAnsi="Times New Roman" w:cs="Times New Roman"/>
          <w:sz w:val="28"/>
          <w:szCs w:val="28"/>
          <w:lang w:val="ru-RU"/>
        </w:rPr>
      </w:pPr>
      <w:r w:rsidRPr="00E6724B">
        <w:rPr>
          <w:rFonts w:ascii="Times New Roman" w:eastAsia="Times New Roman" w:hAnsi="Times New Roman" w:cs="Times New Roman"/>
          <w:sz w:val="28"/>
          <w:szCs w:val="28"/>
          <w:lang w:val="ru-RU"/>
        </w:rPr>
        <w:t>Результаты анкетирования позволили получить следующую информацию. Всего лишь 20,6% родителей обратились за консультацией к ортодонту относительно своих детей</w:t>
      </w:r>
      <w:r w:rsidR="00F36DFE">
        <w:rPr>
          <w:rFonts w:ascii="Times New Roman" w:eastAsia="Times New Roman" w:hAnsi="Times New Roman" w:cs="Times New Roman"/>
          <w:sz w:val="28"/>
          <w:szCs w:val="28"/>
          <w:lang w:val="ru-RU"/>
        </w:rPr>
        <w:t xml:space="preserve"> (Рисунок 1</w:t>
      </w:r>
      <w:r w:rsidR="00871DEE">
        <w:rPr>
          <w:rFonts w:ascii="Times New Roman" w:eastAsia="Times New Roman" w:hAnsi="Times New Roman" w:cs="Times New Roman"/>
          <w:sz w:val="28"/>
          <w:szCs w:val="28"/>
          <w:lang w:val="ru-RU"/>
        </w:rPr>
        <w:t>2</w:t>
      </w:r>
      <w:r w:rsidR="00F36DFE">
        <w:rPr>
          <w:rFonts w:ascii="Times New Roman" w:eastAsia="Times New Roman" w:hAnsi="Times New Roman" w:cs="Times New Roman"/>
          <w:sz w:val="28"/>
          <w:szCs w:val="28"/>
          <w:lang w:val="ru-RU"/>
        </w:rPr>
        <w:t>)</w:t>
      </w:r>
      <w:r w:rsidRPr="00E6724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Pr="00E6724B">
        <w:rPr>
          <w:rFonts w:ascii="Times New Roman" w:eastAsia="Times New Roman" w:hAnsi="Times New Roman" w:cs="Times New Roman"/>
          <w:sz w:val="28"/>
          <w:szCs w:val="28"/>
          <w:lang w:val="ru-RU"/>
        </w:rPr>
        <w:t>Из тех, кто обратился за консультацией, лишь 65,9% провели рекомендованное ортодонтическое лечение. Процент выполнения рекомендаций ортодонта варьировал в зависимости от возрастной группы, составляя соответственно 70%, 65% и 65,7% для возрастных групп 6-9, 10-13 и 14-17 лет.</w:t>
      </w:r>
    </w:p>
    <w:p w14:paraId="2EE7ED36" w14:textId="2928D4D8" w:rsidR="00E6724B" w:rsidRPr="00E6724B" w:rsidRDefault="00E6724B" w:rsidP="00983C21">
      <w:pPr>
        <w:spacing w:after="0" w:line="240" w:lineRule="auto"/>
        <w:ind w:firstLine="567"/>
        <w:jc w:val="both"/>
        <w:rPr>
          <w:rFonts w:ascii="Times New Roman" w:eastAsia="Times New Roman" w:hAnsi="Times New Roman" w:cs="Times New Roman"/>
          <w:sz w:val="28"/>
          <w:szCs w:val="28"/>
          <w:lang w:val="ru-RU"/>
        </w:rPr>
      </w:pPr>
      <w:r w:rsidRPr="00E6724B">
        <w:rPr>
          <w:rFonts w:ascii="Times New Roman" w:eastAsia="Times New Roman" w:hAnsi="Times New Roman" w:cs="Times New Roman"/>
          <w:sz w:val="28"/>
          <w:szCs w:val="28"/>
          <w:lang w:val="ru-RU"/>
        </w:rPr>
        <w:t xml:space="preserve">Причины, по которым рекомендации стоматолога не были </w:t>
      </w:r>
      <w:r w:rsidR="00F36DFE" w:rsidRPr="00E6724B">
        <w:rPr>
          <w:rFonts w:ascii="Times New Roman" w:eastAsia="Times New Roman" w:hAnsi="Times New Roman" w:cs="Times New Roman"/>
          <w:sz w:val="28"/>
          <w:szCs w:val="28"/>
          <w:lang w:val="ru-RU"/>
        </w:rPr>
        <w:t>выполнены</w:t>
      </w:r>
      <w:r w:rsidR="00F36DFE">
        <w:rPr>
          <w:rFonts w:ascii="Times New Roman" w:eastAsia="Times New Roman" w:hAnsi="Times New Roman" w:cs="Times New Roman"/>
          <w:sz w:val="28"/>
          <w:szCs w:val="28"/>
          <w:lang w:val="ru-RU"/>
        </w:rPr>
        <w:t xml:space="preserve"> (рисунок 1</w:t>
      </w:r>
      <w:r w:rsidR="00871DEE">
        <w:rPr>
          <w:rFonts w:ascii="Times New Roman" w:eastAsia="Times New Roman" w:hAnsi="Times New Roman" w:cs="Times New Roman"/>
          <w:sz w:val="28"/>
          <w:szCs w:val="28"/>
          <w:lang w:val="ru-RU"/>
        </w:rPr>
        <w:t>3</w:t>
      </w:r>
      <w:r w:rsidR="00F36DFE">
        <w:rPr>
          <w:rFonts w:ascii="Times New Roman" w:eastAsia="Times New Roman" w:hAnsi="Times New Roman" w:cs="Times New Roman"/>
          <w:sz w:val="28"/>
          <w:szCs w:val="28"/>
          <w:lang w:val="ru-RU"/>
        </w:rPr>
        <w:t>)</w:t>
      </w:r>
      <w:r w:rsidRPr="00E6724B">
        <w:rPr>
          <w:rFonts w:ascii="Times New Roman" w:eastAsia="Times New Roman" w:hAnsi="Times New Roman" w:cs="Times New Roman"/>
          <w:sz w:val="28"/>
          <w:szCs w:val="28"/>
          <w:lang w:val="ru-RU"/>
        </w:rPr>
        <w:t>, включали:</w:t>
      </w:r>
    </w:p>
    <w:p w14:paraId="1283F242" w14:textId="77777777" w:rsidR="00E6724B" w:rsidRPr="00E6724B" w:rsidRDefault="00E6724B" w:rsidP="00983C21">
      <w:pPr>
        <w:numPr>
          <w:ilvl w:val="0"/>
          <w:numId w:val="27"/>
        </w:numPr>
        <w:spacing w:after="0" w:line="240" w:lineRule="auto"/>
        <w:ind w:left="0" w:firstLine="567"/>
        <w:jc w:val="both"/>
        <w:rPr>
          <w:rFonts w:ascii="Times New Roman" w:eastAsia="Times New Roman" w:hAnsi="Times New Roman" w:cs="Times New Roman"/>
          <w:sz w:val="28"/>
          <w:szCs w:val="28"/>
          <w:lang w:val="ru-RU"/>
        </w:rPr>
      </w:pPr>
      <w:r w:rsidRPr="00E6724B">
        <w:rPr>
          <w:rFonts w:ascii="Times New Roman" w:eastAsia="Times New Roman" w:hAnsi="Times New Roman" w:cs="Times New Roman"/>
          <w:sz w:val="28"/>
          <w:szCs w:val="28"/>
          <w:lang w:val="ru-RU"/>
        </w:rPr>
        <w:t>Высокая стоимость лечения - 52,6% родителей считали, что она является препятствием.</w:t>
      </w:r>
    </w:p>
    <w:p w14:paraId="6AF185F2" w14:textId="38B08FEF" w:rsidR="00E6724B" w:rsidRPr="00E6724B" w:rsidRDefault="00E6724B" w:rsidP="00983C21">
      <w:pPr>
        <w:numPr>
          <w:ilvl w:val="0"/>
          <w:numId w:val="27"/>
        </w:numPr>
        <w:spacing w:after="0" w:line="240" w:lineRule="auto"/>
        <w:ind w:left="0" w:firstLine="567"/>
        <w:jc w:val="both"/>
        <w:rPr>
          <w:rFonts w:ascii="Times New Roman" w:eastAsia="Times New Roman" w:hAnsi="Times New Roman" w:cs="Times New Roman"/>
          <w:sz w:val="28"/>
          <w:szCs w:val="28"/>
          <w:lang w:val="ru-RU"/>
        </w:rPr>
      </w:pPr>
      <w:r w:rsidRPr="00E6724B">
        <w:rPr>
          <w:rFonts w:ascii="Times New Roman" w:eastAsia="Times New Roman" w:hAnsi="Times New Roman" w:cs="Times New Roman"/>
          <w:sz w:val="28"/>
          <w:szCs w:val="28"/>
          <w:lang w:val="ru-RU"/>
        </w:rPr>
        <w:t xml:space="preserve">Дефицит детских стоматологов, доступных вблизи - </w:t>
      </w:r>
      <w:r w:rsidR="00994D5C">
        <w:rPr>
          <w:rFonts w:ascii="Times New Roman" w:eastAsia="Times New Roman" w:hAnsi="Times New Roman" w:cs="Times New Roman"/>
          <w:sz w:val="28"/>
          <w:szCs w:val="28"/>
          <w:lang w:val="ru-RU"/>
        </w:rPr>
        <w:t>24</w:t>
      </w:r>
      <w:r w:rsidRPr="00E6724B">
        <w:rPr>
          <w:rFonts w:ascii="Times New Roman" w:eastAsia="Times New Roman" w:hAnsi="Times New Roman" w:cs="Times New Roman"/>
          <w:sz w:val="28"/>
          <w:szCs w:val="28"/>
          <w:lang w:val="ru-RU"/>
        </w:rPr>
        <w:t>,</w:t>
      </w:r>
      <w:r w:rsidR="00994D5C">
        <w:rPr>
          <w:rFonts w:ascii="Times New Roman" w:eastAsia="Times New Roman" w:hAnsi="Times New Roman" w:cs="Times New Roman"/>
          <w:sz w:val="28"/>
          <w:szCs w:val="28"/>
          <w:lang w:val="ru-RU"/>
        </w:rPr>
        <w:t>6</w:t>
      </w:r>
      <w:r w:rsidRPr="00E6724B">
        <w:rPr>
          <w:rFonts w:ascii="Times New Roman" w:eastAsia="Times New Roman" w:hAnsi="Times New Roman" w:cs="Times New Roman"/>
          <w:sz w:val="28"/>
          <w:szCs w:val="28"/>
          <w:lang w:val="ru-RU"/>
        </w:rPr>
        <w:t>% указали на эту проблему.</w:t>
      </w:r>
    </w:p>
    <w:p w14:paraId="4EAC890D" w14:textId="5B15D23C" w:rsidR="00E6724B" w:rsidRDefault="00E6724B" w:rsidP="00983C21">
      <w:pPr>
        <w:numPr>
          <w:ilvl w:val="0"/>
          <w:numId w:val="27"/>
        </w:numPr>
        <w:spacing w:after="0" w:line="240" w:lineRule="auto"/>
        <w:ind w:left="0" w:firstLine="567"/>
        <w:jc w:val="both"/>
        <w:rPr>
          <w:rFonts w:ascii="Times New Roman" w:eastAsia="Times New Roman" w:hAnsi="Times New Roman" w:cs="Times New Roman"/>
          <w:sz w:val="28"/>
          <w:szCs w:val="28"/>
          <w:lang w:val="ru-RU"/>
        </w:rPr>
      </w:pPr>
      <w:r w:rsidRPr="00E6724B">
        <w:rPr>
          <w:rFonts w:ascii="Times New Roman" w:eastAsia="Times New Roman" w:hAnsi="Times New Roman" w:cs="Times New Roman"/>
          <w:sz w:val="28"/>
          <w:szCs w:val="28"/>
          <w:lang w:val="ru-RU"/>
        </w:rPr>
        <w:t xml:space="preserve">Недоверие к специалисту - </w:t>
      </w:r>
      <w:r w:rsidR="00994D5C">
        <w:rPr>
          <w:rFonts w:ascii="Times New Roman" w:eastAsia="Times New Roman" w:hAnsi="Times New Roman" w:cs="Times New Roman"/>
          <w:sz w:val="28"/>
          <w:szCs w:val="28"/>
          <w:lang w:val="ru-RU"/>
        </w:rPr>
        <w:t>24</w:t>
      </w:r>
      <w:r w:rsidRPr="00E6724B">
        <w:rPr>
          <w:rFonts w:ascii="Times New Roman" w:eastAsia="Times New Roman" w:hAnsi="Times New Roman" w:cs="Times New Roman"/>
          <w:sz w:val="28"/>
          <w:szCs w:val="28"/>
          <w:lang w:val="ru-RU"/>
        </w:rPr>
        <w:t>,</w:t>
      </w:r>
      <w:r w:rsidR="00994D5C">
        <w:rPr>
          <w:rFonts w:ascii="Times New Roman" w:eastAsia="Times New Roman" w:hAnsi="Times New Roman" w:cs="Times New Roman"/>
          <w:sz w:val="28"/>
          <w:szCs w:val="28"/>
          <w:lang w:val="ru-RU"/>
        </w:rPr>
        <w:t>8</w:t>
      </w:r>
      <w:r w:rsidRPr="00E6724B">
        <w:rPr>
          <w:rFonts w:ascii="Times New Roman" w:eastAsia="Times New Roman" w:hAnsi="Times New Roman" w:cs="Times New Roman"/>
          <w:sz w:val="28"/>
          <w:szCs w:val="28"/>
          <w:lang w:val="ru-RU"/>
        </w:rPr>
        <w:t xml:space="preserve">% не доверяли ортодонту или не считали его </w:t>
      </w:r>
      <w:r w:rsidR="00F36DFE" w:rsidRPr="00E6724B">
        <w:rPr>
          <w:rFonts w:ascii="Times New Roman" w:eastAsia="Times New Roman" w:hAnsi="Times New Roman" w:cs="Times New Roman"/>
          <w:sz w:val="28"/>
          <w:szCs w:val="28"/>
          <w:lang w:val="ru-RU"/>
        </w:rPr>
        <w:t>компетентным.</w:t>
      </w:r>
      <w:r w:rsidR="00F36DFE">
        <w:rPr>
          <w:rFonts w:ascii="Times New Roman" w:eastAsia="Times New Roman" w:hAnsi="Times New Roman" w:cs="Times New Roman"/>
          <w:sz w:val="28"/>
          <w:szCs w:val="28"/>
          <w:lang w:val="ru-RU"/>
        </w:rPr>
        <w:t xml:space="preserve"> (</w:t>
      </w:r>
    </w:p>
    <w:p w14:paraId="4C12A68B" w14:textId="36F0C090" w:rsidR="00E6724B" w:rsidRPr="00E6724B" w:rsidRDefault="00F36DFE" w:rsidP="00983C21">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w:t>
      </w:r>
      <w:r w:rsidR="00E6724B" w:rsidRPr="00E6724B">
        <w:rPr>
          <w:rFonts w:ascii="Times New Roman" w:eastAsia="Times New Roman" w:hAnsi="Times New Roman" w:cs="Times New Roman"/>
          <w:sz w:val="28"/>
          <w:szCs w:val="28"/>
          <w:lang w:val="ru-RU"/>
        </w:rPr>
        <w:t>Мнение, что лечение и коррекция молочного и временного прикуса не являются необходимыми - 41,5% родителей не считали необходимым лечить и корректировать прикус.</w:t>
      </w:r>
    </w:p>
    <w:p w14:paraId="028BEEC7" w14:textId="77777777" w:rsidR="00E6724B" w:rsidRPr="00E6724B" w:rsidRDefault="00E6724B" w:rsidP="00BA2CCA">
      <w:pPr>
        <w:spacing w:line="240" w:lineRule="auto"/>
        <w:ind w:firstLine="709"/>
        <w:jc w:val="both"/>
        <w:rPr>
          <w:rFonts w:ascii="Times New Roman" w:eastAsia="Times New Roman" w:hAnsi="Times New Roman" w:cs="Times New Roman"/>
          <w:sz w:val="28"/>
          <w:szCs w:val="28"/>
          <w:lang w:val="ru-RU"/>
        </w:rPr>
      </w:pPr>
      <w:r w:rsidRPr="00E6724B">
        <w:rPr>
          <w:rFonts w:ascii="Times New Roman" w:eastAsia="Times New Roman" w:hAnsi="Times New Roman" w:cs="Times New Roman"/>
          <w:sz w:val="28"/>
          <w:szCs w:val="28"/>
          <w:lang w:val="ru-RU"/>
        </w:rPr>
        <w:t>Таким образом, результаты анкетирования указывают на низкую долю родителей, обращающихся за консультацией ортодонта, и множество причин, по которым рекомендации не выполняются, включая финансовые причины, доступность стоматологов, доверие к специалисту и восприятие необходимости лечения и коррекции прикуса.</w:t>
      </w:r>
    </w:p>
    <w:p w14:paraId="50AB8694" w14:textId="2064FDB3" w:rsidR="00EF5C86" w:rsidRDefault="00E6724B" w:rsidP="00BA2CCA">
      <w:pPr>
        <w:spacing w:line="240" w:lineRule="auto"/>
        <w:jc w:val="center"/>
        <w:rPr>
          <w:rFonts w:ascii="Times New Roman" w:eastAsia="Times New Roman" w:hAnsi="Times New Roman" w:cs="Times New Roman"/>
          <w:sz w:val="28"/>
          <w:szCs w:val="28"/>
          <w:lang w:val="ru-RU"/>
        </w:rPr>
      </w:pPr>
      <w:r w:rsidRPr="00E6724B">
        <w:rPr>
          <w:rFonts w:ascii="Times New Roman" w:eastAsia="Times New Roman" w:hAnsi="Times New Roman" w:cs="Times New Roman"/>
          <w:b/>
          <w:bCs/>
          <w:noProof/>
          <w:sz w:val="28"/>
          <w:szCs w:val="28"/>
        </w:rPr>
        <w:lastRenderedPageBreak/>
        <w:drawing>
          <wp:inline distT="0" distB="0" distL="0" distR="0" wp14:anchorId="2F75EDEF" wp14:editId="062CB156">
            <wp:extent cx="5939790" cy="3017520"/>
            <wp:effectExtent l="0" t="0" r="3810" b="11430"/>
            <wp:docPr id="1679963606" name="Диаграмма 1">
              <a:extLst xmlns:a="http://schemas.openxmlformats.org/drawingml/2006/main">
                <a:ext uri="{FF2B5EF4-FFF2-40B4-BE49-F238E27FC236}">
                  <a16:creationId xmlns:a16="http://schemas.microsoft.com/office/drawing/2014/main" id="{9B19E55C-CACE-6E9A-8AFB-5EEAD39946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eastAsia="Times New Roman" w:hAnsi="Times New Roman" w:cs="Times New Roman"/>
          <w:sz w:val="28"/>
          <w:szCs w:val="28"/>
          <w:lang w:val="ru-RU"/>
        </w:rPr>
        <w:t xml:space="preserve">Рисунок </w:t>
      </w:r>
      <w:r w:rsidR="00F36DFE">
        <w:rPr>
          <w:rFonts w:ascii="Times New Roman" w:eastAsia="Times New Roman" w:hAnsi="Times New Roman" w:cs="Times New Roman"/>
          <w:sz w:val="28"/>
          <w:szCs w:val="28"/>
          <w:lang w:val="ru-RU"/>
        </w:rPr>
        <w:t>1</w:t>
      </w:r>
      <w:r w:rsidR="00871DEE">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 xml:space="preserve">. Частота обращаемости за </w:t>
      </w:r>
      <w:proofErr w:type="spellStart"/>
      <w:r>
        <w:rPr>
          <w:rFonts w:ascii="Times New Roman" w:eastAsia="Times New Roman" w:hAnsi="Times New Roman" w:cs="Times New Roman"/>
          <w:sz w:val="28"/>
          <w:szCs w:val="28"/>
          <w:lang w:val="ru-RU"/>
        </w:rPr>
        <w:t>ортодонтическим</w:t>
      </w:r>
      <w:proofErr w:type="spellEnd"/>
      <w:r>
        <w:rPr>
          <w:rFonts w:ascii="Times New Roman" w:eastAsia="Times New Roman" w:hAnsi="Times New Roman" w:cs="Times New Roman"/>
          <w:sz w:val="28"/>
          <w:szCs w:val="28"/>
          <w:lang w:val="ru-RU"/>
        </w:rPr>
        <w:t xml:space="preserve"> лечением</w:t>
      </w:r>
    </w:p>
    <w:p w14:paraId="3A37A116" w14:textId="71641650" w:rsidR="00F36DFE" w:rsidRDefault="00F36DFE" w:rsidP="00BA2CCA">
      <w:pPr>
        <w:spacing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rPr>
        <w:drawing>
          <wp:inline distT="0" distB="0" distL="0" distR="0" wp14:anchorId="57E8DA92" wp14:editId="047B04A4">
            <wp:extent cx="5505782" cy="3389474"/>
            <wp:effectExtent l="0" t="0" r="0" b="1905"/>
            <wp:docPr id="11487057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7862" cy="3403067"/>
                    </a:xfrm>
                    <a:prstGeom prst="rect">
                      <a:avLst/>
                    </a:prstGeom>
                    <a:noFill/>
                  </pic:spPr>
                </pic:pic>
              </a:graphicData>
            </a:graphic>
          </wp:inline>
        </w:drawing>
      </w:r>
    </w:p>
    <w:p w14:paraId="3BCABA49" w14:textId="5240362E" w:rsidR="00F36DFE" w:rsidRDefault="00F36DFE" w:rsidP="00BA2CCA">
      <w:pPr>
        <w:spacing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1</w:t>
      </w:r>
      <w:r w:rsidR="00871DEE">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lang w:val="ru-RU"/>
        </w:rPr>
        <w:t xml:space="preserve"> </w:t>
      </w:r>
      <w:r w:rsidR="00FD3F7A">
        <w:rPr>
          <w:rFonts w:ascii="Times New Roman" w:eastAsia="Times New Roman" w:hAnsi="Times New Roman" w:cs="Times New Roman"/>
          <w:sz w:val="28"/>
          <w:szCs w:val="28"/>
          <w:lang w:val="ru-RU"/>
        </w:rPr>
        <w:t>Причины,</w:t>
      </w:r>
      <w:r>
        <w:rPr>
          <w:rFonts w:ascii="Times New Roman" w:eastAsia="Times New Roman" w:hAnsi="Times New Roman" w:cs="Times New Roman"/>
          <w:sz w:val="28"/>
          <w:szCs w:val="28"/>
          <w:lang w:val="ru-RU"/>
        </w:rPr>
        <w:t xml:space="preserve"> по которым не обращаются за услугами к врачу ортодонту</w:t>
      </w:r>
    </w:p>
    <w:p w14:paraId="2BE88B39" w14:textId="77777777" w:rsidR="00F36DFE" w:rsidRDefault="00F36DFE" w:rsidP="00F36DFE">
      <w:pPr>
        <w:spacing w:after="0" w:line="240" w:lineRule="auto"/>
        <w:ind w:firstLine="709"/>
        <w:jc w:val="both"/>
        <w:rPr>
          <w:rFonts w:ascii="Times New Roman" w:eastAsia="Times New Roman" w:hAnsi="Times New Roman" w:cs="Times New Roman"/>
          <w:sz w:val="28"/>
          <w:szCs w:val="28"/>
          <w:lang w:val="ru-RU"/>
        </w:rPr>
      </w:pPr>
    </w:p>
    <w:p w14:paraId="6D37D81B" w14:textId="39812EAE" w:rsidR="00E6724B" w:rsidRDefault="002A1B39" w:rsidP="00F36DFE">
      <w:pPr>
        <w:spacing w:after="0" w:line="240" w:lineRule="auto"/>
        <w:ind w:firstLine="709"/>
        <w:jc w:val="both"/>
        <w:rPr>
          <w:rFonts w:ascii="Times New Roman" w:eastAsia="Times New Roman" w:hAnsi="Times New Roman" w:cs="Times New Roman"/>
          <w:sz w:val="28"/>
          <w:szCs w:val="28"/>
          <w:lang w:val="ru-RU"/>
        </w:rPr>
      </w:pPr>
      <w:r w:rsidRPr="002A1B39">
        <w:rPr>
          <w:rFonts w:ascii="Times New Roman" w:eastAsia="Times New Roman" w:hAnsi="Times New Roman" w:cs="Times New Roman"/>
          <w:sz w:val="28"/>
          <w:szCs w:val="28"/>
          <w:lang w:val="ru-RU"/>
        </w:rPr>
        <w:t>В ответах на вопрос о причинах развития зубочелюстных аномалий было выявлено значительное разнообразие ответов. Однако основная часть респондентов (4</w:t>
      </w:r>
      <w:r>
        <w:rPr>
          <w:rFonts w:ascii="Times New Roman" w:eastAsia="Times New Roman" w:hAnsi="Times New Roman" w:cs="Times New Roman"/>
          <w:sz w:val="28"/>
          <w:szCs w:val="28"/>
          <w:lang w:val="ru-RU"/>
        </w:rPr>
        <w:t>4</w:t>
      </w:r>
      <w:r w:rsidRPr="002A1B39">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5</w:t>
      </w:r>
      <w:r w:rsidRPr="002A1B39">
        <w:rPr>
          <w:rFonts w:ascii="Times New Roman" w:eastAsia="Times New Roman" w:hAnsi="Times New Roman" w:cs="Times New Roman"/>
          <w:sz w:val="28"/>
          <w:szCs w:val="28"/>
          <w:lang w:val="ru-RU"/>
        </w:rPr>
        <w:t>%) затруднилась с точным ответом на этот вопрос. Приблизительно такой же процент респондентов (4</w:t>
      </w:r>
      <w:r>
        <w:rPr>
          <w:rFonts w:ascii="Times New Roman" w:eastAsia="Times New Roman" w:hAnsi="Times New Roman" w:cs="Times New Roman"/>
          <w:sz w:val="28"/>
          <w:szCs w:val="28"/>
          <w:lang w:val="ru-RU"/>
        </w:rPr>
        <w:t>7</w:t>
      </w:r>
      <w:r w:rsidRPr="002A1B39">
        <w:rPr>
          <w:rFonts w:ascii="Times New Roman" w:eastAsia="Times New Roman" w:hAnsi="Times New Roman" w:cs="Times New Roman"/>
          <w:sz w:val="28"/>
          <w:szCs w:val="28"/>
          <w:lang w:val="ru-RU"/>
        </w:rPr>
        <w:t xml:space="preserve">,2%) указал на различные варианты причин, начиная от плохой наследственности до проблем с кариесом. Только 4,40% респондентов указали, что развитие зубочелюстных аномалий </w:t>
      </w:r>
      <w:r w:rsidRPr="002A1B39">
        <w:rPr>
          <w:rFonts w:ascii="Times New Roman" w:eastAsia="Times New Roman" w:hAnsi="Times New Roman" w:cs="Times New Roman"/>
          <w:sz w:val="28"/>
          <w:szCs w:val="28"/>
          <w:lang w:val="ru-RU"/>
        </w:rPr>
        <w:lastRenderedPageBreak/>
        <w:t>определяется несколькими факторами. При этом не было принципиальных отличий между ответами в различных группах респондентов.</w:t>
      </w:r>
    </w:p>
    <w:p w14:paraId="3E851B06" w14:textId="6FEA2573" w:rsidR="00200085" w:rsidRPr="002A1B39" w:rsidRDefault="00D61216" w:rsidP="00F36DFE">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w:t>
      </w:r>
      <w:r w:rsidRPr="00D61216">
        <w:rPr>
          <w:rFonts w:ascii="Times New Roman" w:eastAsia="Times New Roman" w:hAnsi="Times New Roman" w:cs="Times New Roman"/>
          <w:sz w:val="28"/>
          <w:szCs w:val="28"/>
          <w:lang w:val="ru-RU"/>
        </w:rPr>
        <w:t xml:space="preserve">одителям был задан вопрос о наиболее подходящем возрасте для начала лечения зубочелюстных аномалий. Почти треть опрошенных (27%) затруднились с точным ответом на этот вопрос. </w:t>
      </w:r>
      <w:r>
        <w:rPr>
          <w:rFonts w:ascii="Times New Roman" w:eastAsia="Times New Roman" w:hAnsi="Times New Roman" w:cs="Times New Roman"/>
          <w:sz w:val="28"/>
          <w:szCs w:val="28"/>
          <w:lang w:val="ru-RU"/>
        </w:rPr>
        <w:t>40</w:t>
      </w:r>
      <w:r w:rsidRPr="00D61216">
        <w:rPr>
          <w:rFonts w:ascii="Times New Roman" w:eastAsia="Times New Roman" w:hAnsi="Times New Roman" w:cs="Times New Roman"/>
          <w:sz w:val="28"/>
          <w:szCs w:val="28"/>
          <w:lang w:val="ru-RU"/>
        </w:rPr>
        <w:t xml:space="preserve">% родителей считают, что оптимальным возрастом для начала лечения является 11-13 лет, 11% указали возраст 17-18 лет, 19% отметили, что чем раньше начать лечение, тем лучше, и </w:t>
      </w:r>
      <w:r>
        <w:rPr>
          <w:rFonts w:ascii="Times New Roman" w:eastAsia="Times New Roman" w:hAnsi="Times New Roman" w:cs="Times New Roman"/>
          <w:sz w:val="28"/>
          <w:szCs w:val="28"/>
          <w:lang w:val="ru-RU"/>
        </w:rPr>
        <w:t>2</w:t>
      </w:r>
      <w:r w:rsidRPr="00D61216">
        <w:rPr>
          <w:rFonts w:ascii="Times New Roman" w:eastAsia="Times New Roman" w:hAnsi="Times New Roman" w:cs="Times New Roman"/>
          <w:sz w:val="28"/>
          <w:szCs w:val="28"/>
          <w:lang w:val="ru-RU"/>
        </w:rPr>
        <w:t>% родителей считают оптимальным возрастом 6-7 лет.</w:t>
      </w:r>
      <w:r w:rsidR="00F36DFE">
        <w:rPr>
          <w:rFonts w:ascii="Times New Roman" w:eastAsia="Times New Roman" w:hAnsi="Times New Roman" w:cs="Times New Roman"/>
          <w:sz w:val="28"/>
          <w:szCs w:val="28"/>
          <w:lang w:val="ru-RU"/>
        </w:rPr>
        <w:t xml:space="preserve"> (Рисунок 1</w:t>
      </w:r>
      <w:r w:rsidR="00871DEE">
        <w:rPr>
          <w:rFonts w:ascii="Times New Roman" w:eastAsia="Times New Roman" w:hAnsi="Times New Roman" w:cs="Times New Roman"/>
          <w:sz w:val="28"/>
          <w:szCs w:val="28"/>
          <w:lang w:val="ru-RU"/>
        </w:rPr>
        <w:t>4</w:t>
      </w:r>
      <w:r w:rsidR="00F36DFE">
        <w:rPr>
          <w:rFonts w:ascii="Times New Roman" w:eastAsia="Times New Roman" w:hAnsi="Times New Roman" w:cs="Times New Roman"/>
          <w:sz w:val="28"/>
          <w:szCs w:val="28"/>
          <w:lang w:val="ru-RU"/>
        </w:rPr>
        <w:t>)</w:t>
      </w:r>
    </w:p>
    <w:p w14:paraId="02FD108A" w14:textId="0D5F1A5D" w:rsidR="00D61216" w:rsidRDefault="00D61216" w:rsidP="00BA2CCA">
      <w:pPr>
        <w:spacing w:before="480" w:after="0" w:line="240" w:lineRule="auto"/>
        <w:jc w:val="center"/>
        <w:outlineLvl w:val="0"/>
        <w:rPr>
          <w:rFonts w:ascii="Times New Roman" w:eastAsia="Times New Roman" w:hAnsi="Times New Roman" w:cs="Times New Roman"/>
          <w:sz w:val="28"/>
          <w:szCs w:val="28"/>
          <w:lang w:val="ru-RU"/>
        </w:rPr>
      </w:pPr>
      <w:bookmarkStart w:id="247" w:name="_Toc137405011"/>
      <w:r w:rsidRPr="00D61216">
        <w:rPr>
          <w:rFonts w:ascii="Times New Roman" w:eastAsia="Times New Roman" w:hAnsi="Times New Roman" w:cs="Times New Roman"/>
          <w:noProof/>
          <w:sz w:val="28"/>
          <w:szCs w:val="28"/>
        </w:rPr>
        <w:drawing>
          <wp:inline distT="0" distB="0" distL="0" distR="0" wp14:anchorId="14830D19" wp14:editId="0F5AF049">
            <wp:extent cx="5280660" cy="3771900"/>
            <wp:effectExtent l="0" t="0" r="15240" b="0"/>
            <wp:docPr id="1802016968" name="Диаграмма 1">
              <a:extLst xmlns:a="http://schemas.openxmlformats.org/drawingml/2006/main">
                <a:ext uri="{FF2B5EF4-FFF2-40B4-BE49-F238E27FC236}">
                  <a16:creationId xmlns:a16="http://schemas.microsoft.com/office/drawing/2014/main" id="{4DA72C0F-2376-EFC3-D383-6F96C133E5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247"/>
    </w:p>
    <w:p w14:paraId="4B7519BD" w14:textId="289EBE4E" w:rsidR="00D61216" w:rsidRDefault="00D61216" w:rsidP="00BA2CCA">
      <w:pPr>
        <w:spacing w:before="480" w:after="0" w:line="240" w:lineRule="auto"/>
        <w:jc w:val="center"/>
        <w:outlineLvl w:val="0"/>
        <w:rPr>
          <w:rFonts w:ascii="Times New Roman" w:eastAsia="Times New Roman" w:hAnsi="Times New Roman" w:cs="Times New Roman"/>
          <w:sz w:val="28"/>
          <w:szCs w:val="28"/>
          <w:lang w:val="ru-RU"/>
        </w:rPr>
      </w:pPr>
      <w:bookmarkStart w:id="248" w:name="_Toc137405012"/>
      <w:r>
        <w:rPr>
          <w:rFonts w:ascii="Times New Roman" w:eastAsia="Times New Roman" w:hAnsi="Times New Roman" w:cs="Times New Roman"/>
          <w:sz w:val="28"/>
          <w:szCs w:val="28"/>
          <w:lang w:val="ru-RU"/>
        </w:rPr>
        <w:t xml:space="preserve">Рисунок </w:t>
      </w:r>
      <w:r w:rsidR="00F36DFE">
        <w:rPr>
          <w:rFonts w:ascii="Times New Roman" w:eastAsia="Times New Roman" w:hAnsi="Times New Roman" w:cs="Times New Roman"/>
          <w:sz w:val="28"/>
          <w:szCs w:val="28"/>
          <w:lang w:val="ru-RU"/>
        </w:rPr>
        <w:t>1</w:t>
      </w:r>
      <w:r w:rsidR="00871DEE">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lang w:val="ru-RU"/>
        </w:rPr>
        <w:t xml:space="preserve">. </w:t>
      </w:r>
      <w:r w:rsidRPr="00D61216">
        <w:rPr>
          <w:rFonts w:ascii="Times New Roman" w:eastAsia="Times New Roman" w:hAnsi="Times New Roman" w:cs="Times New Roman"/>
          <w:sz w:val="28"/>
          <w:szCs w:val="28"/>
          <w:lang w:val="ru-RU"/>
        </w:rPr>
        <w:t>Информированность родителе</w:t>
      </w:r>
      <w:r>
        <w:rPr>
          <w:rFonts w:ascii="Times New Roman" w:eastAsia="Times New Roman" w:hAnsi="Times New Roman" w:cs="Times New Roman"/>
          <w:sz w:val="28"/>
          <w:szCs w:val="28"/>
          <w:lang w:val="ru-RU"/>
        </w:rPr>
        <w:t xml:space="preserve">й </w:t>
      </w:r>
      <w:r w:rsidRPr="00D61216">
        <w:rPr>
          <w:rFonts w:ascii="Times New Roman" w:eastAsia="Times New Roman" w:hAnsi="Times New Roman" w:cs="Times New Roman"/>
          <w:sz w:val="28"/>
          <w:szCs w:val="28"/>
          <w:lang w:val="ru-RU"/>
        </w:rPr>
        <w:t xml:space="preserve">об оптимальном возрасте </w:t>
      </w:r>
      <w:proofErr w:type="spellStart"/>
      <w:r w:rsidRPr="00D61216">
        <w:rPr>
          <w:rFonts w:ascii="Times New Roman" w:eastAsia="Times New Roman" w:hAnsi="Times New Roman" w:cs="Times New Roman"/>
          <w:sz w:val="28"/>
          <w:szCs w:val="28"/>
          <w:lang w:val="ru-RU"/>
        </w:rPr>
        <w:t>ортодонтического</w:t>
      </w:r>
      <w:proofErr w:type="spellEnd"/>
      <w:r w:rsidRPr="00D61216">
        <w:rPr>
          <w:rFonts w:ascii="Times New Roman" w:eastAsia="Times New Roman" w:hAnsi="Times New Roman" w:cs="Times New Roman"/>
          <w:sz w:val="28"/>
          <w:szCs w:val="28"/>
          <w:lang w:val="ru-RU"/>
        </w:rPr>
        <w:t xml:space="preserve"> лечения</w:t>
      </w:r>
      <w:bookmarkEnd w:id="248"/>
    </w:p>
    <w:p w14:paraId="19313A96" w14:textId="77777777" w:rsidR="00672B02" w:rsidRDefault="00672B02" w:rsidP="003D0C19">
      <w:pPr>
        <w:spacing w:after="0" w:line="240" w:lineRule="auto"/>
        <w:ind w:firstLine="709"/>
        <w:jc w:val="both"/>
        <w:outlineLvl w:val="0"/>
        <w:rPr>
          <w:rFonts w:ascii="Times New Roman" w:eastAsia="Times New Roman" w:hAnsi="Times New Roman" w:cs="Times New Roman"/>
          <w:sz w:val="28"/>
          <w:szCs w:val="28"/>
          <w:lang w:val="ru-RU"/>
        </w:rPr>
      </w:pPr>
      <w:bookmarkStart w:id="249" w:name="_Toc137405013"/>
      <w:r w:rsidRPr="00672B02">
        <w:rPr>
          <w:rFonts w:ascii="Times New Roman" w:eastAsia="Times New Roman" w:hAnsi="Times New Roman" w:cs="Times New Roman"/>
          <w:sz w:val="28"/>
          <w:szCs w:val="28"/>
          <w:lang w:val="ru-RU"/>
        </w:rPr>
        <w:t>При опросе было выявлено, что 66,7% родителей предпочли бы удаление временных зубов вместо их лечения, ссылаясь на то, что молочные зубы все равно выпадут. Только 32% родителей получили консультации у врача-ортодонта относительно необходимости изготовления временных профилактических замещающих конструкций для предотвращения развития зубочелюстных аномалий.</w:t>
      </w:r>
      <w:bookmarkEnd w:id="249"/>
    </w:p>
    <w:p w14:paraId="6DD1E678" w14:textId="314E3C91" w:rsidR="00B25A00" w:rsidRDefault="00672B02" w:rsidP="003D0C19">
      <w:pPr>
        <w:spacing w:after="0" w:line="240" w:lineRule="auto"/>
        <w:ind w:firstLine="709"/>
        <w:jc w:val="both"/>
        <w:outlineLvl w:val="0"/>
        <w:rPr>
          <w:rFonts w:ascii="Times New Roman" w:eastAsia="Times New Roman" w:hAnsi="Times New Roman" w:cs="Times New Roman"/>
          <w:sz w:val="28"/>
          <w:szCs w:val="28"/>
          <w:lang w:val="ru-RU"/>
        </w:rPr>
      </w:pPr>
      <w:bookmarkStart w:id="250" w:name="_Toc137405014"/>
      <w:r w:rsidRPr="00672B02">
        <w:rPr>
          <w:rFonts w:ascii="Times New Roman" w:eastAsia="Times New Roman" w:hAnsi="Times New Roman" w:cs="Times New Roman"/>
          <w:sz w:val="28"/>
          <w:szCs w:val="28"/>
          <w:lang w:val="ru-RU"/>
        </w:rPr>
        <w:t xml:space="preserve">Очень значимым результатом был ответ родителей на вопрос о необходимости </w:t>
      </w:r>
      <w:proofErr w:type="spellStart"/>
      <w:r w:rsidRPr="00672B02">
        <w:rPr>
          <w:rFonts w:ascii="Times New Roman" w:eastAsia="Times New Roman" w:hAnsi="Times New Roman" w:cs="Times New Roman"/>
          <w:sz w:val="28"/>
          <w:szCs w:val="28"/>
          <w:lang w:val="ru-RU"/>
        </w:rPr>
        <w:t>ортодонтического</w:t>
      </w:r>
      <w:proofErr w:type="spellEnd"/>
      <w:r w:rsidRPr="00672B02">
        <w:rPr>
          <w:rFonts w:ascii="Times New Roman" w:eastAsia="Times New Roman" w:hAnsi="Times New Roman" w:cs="Times New Roman"/>
          <w:sz w:val="28"/>
          <w:szCs w:val="28"/>
          <w:lang w:val="ru-RU"/>
        </w:rPr>
        <w:t xml:space="preserve"> лечения для их детей.</w:t>
      </w:r>
      <w:r w:rsidR="00B92B79" w:rsidRPr="00B92B79">
        <w:rPr>
          <w:rFonts w:ascii="Segoe UI" w:hAnsi="Segoe UI" w:cs="Segoe UI"/>
          <w:color w:val="374151"/>
          <w:shd w:val="clear" w:color="auto" w:fill="F7F7F8"/>
          <w:lang w:val="ru-RU"/>
        </w:rPr>
        <w:t xml:space="preserve"> </w:t>
      </w:r>
      <w:r w:rsidR="00B92B79" w:rsidRPr="00B92B79">
        <w:rPr>
          <w:rFonts w:ascii="Times New Roman" w:eastAsia="Times New Roman" w:hAnsi="Times New Roman" w:cs="Times New Roman"/>
          <w:sz w:val="28"/>
          <w:szCs w:val="28"/>
          <w:lang w:val="ru-RU"/>
        </w:rPr>
        <w:t>Признание 37% родителей того, что их ребенку требуется ортодонтическое лечение, является значимым результатом. Это указывает на осознание родителями необходимости коррекции зубочелюстной системы у своих детей.</w:t>
      </w:r>
      <w:r w:rsidRPr="00672B02">
        <w:rPr>
          <w:rFonts w:ascii="Times New Roman" w:eastAsia="Times New Roman" w:hAnsi="Times New Roman" w:cs="Times New Roman"/>
          <w:sz w:val="28"/>
          <w:szCs w:val="28"/>
          <w:lang w:val="ru-RU"/>
        </w:rPr>
        <w:t xml:space="preserve"> Около трети респондентов (31%) указали, что такая необходимость отсутствует. Четверть респондентов (</w:t>
      </w:r>
      <w:r w:rsidR="00B92B79">
        <w:rPr>
          <w:rFonts w:ascii="Times New Roman" w:eastAsia="Times New Roman" w:hAnsi="Times New Roman" w:cs="Times New Roman"/>
          <w:sz w:val="28"/>
          <w:szCs w:val="28"/>
          <w:lang w:val="ru-RU"/>
        </w:rPr>
        <w:t>32</w:t>
      </w:r>
      <w:r w:rsidRPr="00672B02">
        <w:rPr>
          <w:rFonts w:ascii="Times New Roman" w:eastAsia="Times New Roman" w:hAnsi="Times New Roman" w:cs="Times New Roman"/>
          <w:sz w:val="28"/>
          <w:szCs w:val="28"/>
          <w:lang w:val="ru-RU"/>
        </w:rPr>
        <w:t xml:space="preserve">%) затруднились с ответом, что означает, что они либо не знают, как оценить </w:t>
      </w:r>
      <w:r w:rsidRPr="00672B02">
        <w:rPr>
          <w:rFonts w:ascii="Times New Roman" w:eastAsia="Times New Roman" w:hAnsi="Times New Roman" w:cs="Times New Roman"/>
          <w:sz w:val="28"/>
          <w:szCs w:val="28"/>
          <w:lang w:val="ru-RU"/>
        </w:rPr>
        <w:lastRenderedPageBreak/>
        <w:t>этот критерий, либо считают заболевания зубочелюстной системы незначительными и не обращают на них должного внимания.</w:t>
      </w:r>
      <w:bookmarkEnd w:id="250"/>
      <w:r w:rsidR="00FD3F7A">
        <w:rPr>
          <w:rFonts w:ascii="Times New Roman" w:eastAsia="Times New Roman" w:hAnsi="Times New Roman" w:cs="Times New Roman"/>
          <w:sz w:val="28"/>
          <w:szCs w:val="28"/>
          <w:lang w:val="ru-RU"/>
        </w:rPr>
        <w:t xml:space="preserve"> (Рисунок </w:t>
      </w:r>
      <w:r w:rsidR="00871DEE">
        <w:rPr>
          <w:rFonts w:ascii="Times New Roman" w:eastAsia="Times New Roman" w:hAnsi="Times New Roman" w:cs="Times New Roman"/>
          <w:sz w:val="28"/>
          <w:szCs w:val="28"/>
          <w:lang w:val="ru-RU"/>
        </w:rPr>
        <w:t>15</w:t>
      </w:r>
      <w:r w:rsidR="00FD3F7A">
        <w:rPr>
          <w:rFonts w:ascii="Times New Roman" w:eastAsia="Times New Roman" w:hAnsi="Times New Roman" w:cs="Times New Roman"/>
          <w:sz w:val="28"/>
          <w:szCs w:val="28"/>
          <w:lang w:val="ru-RU"/>
        </w:rPr>
        <w:t>)</w:t>
      </w:r>
    </w:p>
    <w:p w14:paraId="173F2653" w14:textId="3CA96E88" w:rsidR="00672B02" w:rsidRDefault="00B92B79" w:rsidP="00BA2CCA">
      <w:pPr>
        <w:spacing w:before="480" w:after="0" w:line="240" w:lineRule="auto"/>
        <w:jc w:val="center"/>
        <w:outlineLvl w:val="0"/>
        <w:rPr>
          <w:rFonts w:ascii="Times New Roman" w:eastAsia="Times New Roman" w:hAnsi="Times New Roman" w:cs="Times New Roman"/>
          <w:sz w:val="28"/>
          <w:szCs w:val="28"/>
          <w:lang w:val="ru-RU"/>
        </w:rPr>
      </w:pPr>
      <w:bookmarkStart w:id="251" w:name="_Toc137405015"/>
      <w:r w:rsidRPr="00B92B79">
        <w:rPr>
          <w:rFonts w:ascii="Times New Roman" w:eastAsia="Times New Roman" w:hAnsi="Times New Roman" w:cs="Times New Roman"/>
          <w:noProof/>
          <w:sz w:val="28"/>
          <w:szCs w:val="28"/>
        </w:rPr>
        <w:drawing>
          <wp:inline distT="0" distB="0" distL="0" distR="0" wp14:anchorId="4B021E4A" wp14:editId="43825BF5">
            <wp:extent cx="5288280" cy="3474720"/>
            <wp:effectExtent l="0" t="0" r="7620" b="11430"/>
            <wp:docPr id="302154728" name="Диаграмма 1">
              <a:extLst xmlns:a="http://schemas.openxmlformats.org/drawingml/2006/main">
                <a:ext uri="{FF2B5EF4-FFF2-40B4-BE49-F238E27FC236}">
                  <a16:creationId xmlns:a16="http://schemas.microsoft.com/office/drawing/2014/main" id="{B329B6AF-FFD5-827F-62DD-25571D21A6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251"/>
    </w:p>
    <w:p w14:paraId="1E2C3DF2" w14:textId="559AF70A" w:rsidR="00672B02" w:rsidRDefault="00672B02" w:rsidP="00BA2CCA">
      <w:pPr>
        <w:spacing w:before="480" w:after="0" w:line="240" w:lineRule="auto"/>
        <w:jc w:val="center"/>
        <w:outlineLvl w:val="0"/>
        <w:rPr>
          <w:rFonts w:ascii="Times New Roman" w:eastAsia="Times New Roman" w:hAnsi="Times New Roman" w:cs="Times New Roman"/>
          <w:sz w:val="28"/>
          <w:szCs w:val="28"/>
          <w:lang w:val="ru-RU"/>
        </w:rPr>
      </w:pPr>
      <w:bookmarkStart w:id="252" w:name="_Toc137405016"/>
      <w:r>
        <w:rPr>
          <w:rFonts w:ascii="Times New Roman" w:eastAsia="Times New Roman" w:hAnsi="Times New Roman" w:cs="Times New Roman"/>
          <w:sz w:val="28"/>
          <w:szCs w:val="28"/>
          <w:lang w:val="ru-RU"/>
        </w:rPr>
        <w:t xml:space="preserve">Рисунок </w:t>
      </w:r>
      <w:r w:rsidR="00871DEE">
        <w:rPr>
          <w:rFonts w:ascii="Times New Roman" w:eastAsia="Times New Roman" w:hAnsi="Times New Roman" w:cs="Times New Roman"/>
          <w:sz w:val="28"/>
          <w:szCs w:val="28"/>
          <w:lang w:val="ru-RU"/>
        </w:rPr>
        <w:t>15</w:t>
      </w:r>
      <w:r>
        <w:rPr>
          <w:rFonts w:ascii="Times New Roman" w:eastAsia="Times New Roman" w:hAnsi="Times New Roman" w:cs="Times New Roman"/>
          <w:sz w:val="28"/>
          <w:szCs w:val="28"/>
          <w:lang w:val="ru-RU"/>
        </w:rPr>
        <w:t xml:space="preserve"> Мотивация по отношению к </w:t>
      </w:r>
      <w:proofErr w:type="spellStart"/>
      <w:r>
        <w:rPr>
          <w:rFonts w:ascii="Times New Roman" w:eastAsia="Times New Roman" w:hAnsi="Times New Roman" w:cs="Times New Roman"/>
          <w:sz w:val="28"/>
          <w:szCs w:val="28"/>
          <w:lang w:val="ru-RU"/>
        </w:rPr>
        <w:t>ортодонтическому</w:t>
      </w:r>
      <w:proofErr w:type="spellEnd"/>
      <w:r>
        <w:rPr>
          <w:rFonts w:ascii="Times New Roman" w:eastAsia="Times New Roman" w:hAnsi="Times New Roman" w:cs="Times New Roman"/>
          <w:sz w:val="28"/>
          <w:szCs w:val="28"/>
          <w:lang w:val="ru-RU"/>
        </w:rPr>
        <w:t xml:space="preserve"> лечению.</w:t>
      </w:r>
      <w:bookmarkEnd w:id="252"/>
    </w:p>
    <w:p w14:paraId="77A6823B" w14:textId="77777777" w:rsidR="00871DEE" w:rsidRDefault="00871DEE" w:rsidP="00F36DFE">
      <w:pPr>
        <w:spacing w:after="0" w:line="240" w:lineRule="auto"/>
        <w:ind w:firstLine="709"/>
        <w:jc w:val="both"/>
        <w:outlineLvl w:val="0"/>
        <w:rPr>
          <w:rFonts w:ascii="Times New Roman" w:eastAsia="Times New Roman" w:hAnsi="Times New Roman" w:cs="Times New Roman"/>
          <w:sz w:val="28"/>
          <w:szCs w:val="28"/>
          <w:lang w:val="ru-RU"/>
        </w:rPr>
      </w:pPr>
      <w:bookmarkStart w:id="253" w:name="_Toc137405017"/>
    </w:p>
    <w:p w14:paraId="7E28FFD9" w14:textId="35040E54" w:rsidR="00C44026" w:rsidRDefault="00C44026" w:rsidP="00F36DFE">
      <w:pPr>
        <w:spacing w:after="0" w:line="240" w:lineRule="auto"/>
        <w:ind w:firstLine="709"/>
        <w:jc w:val="both"/>
        <w:outlineLvl w:val="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w:t>
      </w:r>
      <w:r w:rsidRPr="00C44026">
        <w:rPr>
          <w:rFonts w:ascii="Times New Roman" w:eastAsia="Times New Roman" w:hAnsi="Times New Roman" w:cs="Times New Roman"/>
          <w:sz w:val="28"/>
          <w:szCs w:val="28"/>
          <w:lang w:val="ru-RU"/>
        </w:rPr>
        <w:t>ри опросе 66,7% родителей выразили предпочтение удалению временных зубов вместо их лечения, оправдывая свой выбор тем, что молочные зубы все равно выпадут. Это указывает на некоторую недооценку родителями важности сохранения временных зубов и их влияния на развитие зубочелюстной системы.</w:t>
      </w:r>
      <w:bookmarkEnd w:id="253"/>
    </w:p>
    <w:p w14:paraId="3A4084E4" w14:textId="5836EF3A" w:rsidR="00941DAC" w:rsidRDefault="00C44026" w:rsidP="00F36DFE">
      <w:pPr>
        <w:spacing w:after="0" w:line="240" w:lineRule="auto"/>
        <w:ind w:firstLine="709"/>
        <w:jc w:val="both"/>
        <w:outlineLvl w:val="0"/>
        <w:rPr>
          <w:rFonts w:ascii="Times New Roman" w:eastAsia="Times New Roman" w:hAnsi="Times New Roman" w:cs="Times New Roman"/>
          <w:sz w:val="28"/>
          <w:szCs w:val="28"/>
          <w:lang w:val="ru-RU"/>
        </w:rPr>
      </w:pPr>
      <w:bookmarkStart w:id="254" w:name="_Toc137405018"/>
      <w:r w:rsidRPr="00C44026">
        <w:rPr>
          <w:rFonts w:ascii="Times New Roman" w:eastAsia="Times New Roman" w:hAnsi="Times New Roman" w:cs="Times New Roman"/>
          <w:sz w:val="28"/>
          <w:szCs w:val="28"/>
          <w:lang w:val="ru-RU"/>
        </w:rPr>
        <w:t>Также стоит отметить, что только 32% родителей получили консультации врача-ортодонта о необходимости изготовления временных профилактических замещающих конструкций для предотвращения развития зубочелюстных аномалий (ЗЧА). Это свидетельствует о том, что большинство родителей не осведомлены о возможности применения таких конструкций и их роли в профилактике ЗЧА</w:t>
      </w:r>
      <w:bookmarkStart w:id="255" w:name="_Toc137405019"/>
      <w:bookmarkEnd w:id="254"/>
      <w:r w:rsidR="007B6F83">
        <w:rPr>
          <w:rFonts w:ascii="Times New Roman" w:eastAsia="Times New Roman" w:hAnsi="Times New Roman" w:cs="Times New Roman"/>
          <w:sz w:val="28"/>
          <w:szCs w:val="28"/>
          <w:lang w:val="ru-RU"/>
        </w:rPr>
        <w:t>.</w:t>
      </w:r>
    </w:p>
    <w:p w14:paraId="4680EBE9" w14:textId="77777777" w:rsidR="00941DAC" w:rsidRDefault="00941DAC" w:rsidP="00941DAC">
      <w:pPr>
        <w:spacing w:before="480" w:after="0" w:line="240" w:lineRule="auto"/>
        <w:ind w:firstLine="709"/>
        <w:jc w:val="both"/>
        <w:outlineLvl w:val="0"/>
        <w:rPr>
          <w:rFonts w:ascii="Times New Roman" w:eastAsia="Times New Roman" w:hAnsi="Times New Roman" w:cs="Times New Roman"/>
          <w:sz w:val="28"/>
          <w:szCs w:val="28"/>
          <w:lang w:val="ru-RU"/>
        </w:rPr>
      </w:pPr>
    </w:p>
    <w:p w14:paraId="7D3E867D" w14:textId="77777777" w:rsidR="00F36DFE" w:rsidRDefault="00F36DFE" w:rsidP="00BA2CCA">
      <w:pPr>
        <w:spacing w:before="480" w:after="0" w:line="240" w:lineRule="auto"/>
        <w:jc w:val="center"/>
        <w:outlineLvl w:val="0"/>
        <w:rPr>
          <w:rFonts w:ascii="Times New Roman" w:eastAsia="Times New Roman" w:hAnsi="Times New Roman" w:cs="Times New Roman"/>
          <w:b/>
          <w:bCs/>
          <w:sz w:val="28"/>
          <w:szCs w:val="28"/>
          <w:lang w:val="ru-RU"/>
        </w:rPr>
      </w:pPr>
    </w:p>
    <w:p w14:paraId="238F974C" w14:textId="77777777" w:rsidR="00983C21" w:rsidRDefault="00983C21" w:rsidP="00983C21">
      <w:pPr>
        <w:spacing w:before="480" w:after="0" w:line="240" w:lineRule="auto"/>
        <w:outlineLvl w:val="0"/>
        <w:rPr>
          <w:rFonts w:ascii="Times New Roman" w:eastAsia="Times New Roman" w:hAnsi="Times New Roman" w:cs="Times New Roman"/>
          <w:b/>
          <w:bCs/>
          <w:sz w:val="28"/>
          <w:szCs w:val="28"/>
          <w:lang w:val="ru-RU"/>
        </w:rPr>
      </w:pPr>
    </w:p>
    <w:p w14:paraId="2F3AE2F5" w14:textId="6AAA5519" w:rsidR="009D03DC" w:rsidRPr="007B6F83" w:rsidRDefault="009D03DC" w:rsidP="00983C21">
      <w:pPr>
        <w:spacing w:before="480" w:after="0" w:line="240" w:lineRule="auto"/>
        <w:jc w:val="center"/>
        <w:outlineLvl w:val="0"/>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lastRenderedPageBreak/>
        <w:t>ЗАКЛЮЧЕНИЕ</w:t>
      </w:r>
      <w:bookmarkEnd w:id="255"/>
    </w:p>
    <w:p w14:paraId="4D947CE7" w14:textId="77777777" w:rsidR="00F94BB9" w:rsidRDefault="009D03DC" w:rsidP="00CA79DB">
      <w:pPr>
        <w:spacing w:after="0" w:line="240" w:lineRule="auto"/>
        <w:ind w:firstLine="709"/>
        <w:jc w:val="both"/>
        <w:outlineLvl w:val="0"/>
        <w:rPr>
          <w:rFonts w:ascii="Times New Roman" w:eastAsia="Times New Roman" w:hAnsi="Times New Roman" w:cs="Times New Roman"/>
          <w:sz w:val="28"/>
          <w:szCs w:val="28"/>
          <w:lang w:val="ru-RU"/>
        </w:rPr>
      </w:pPr>
      <w:bookmarkStart w:id="256" w:name="_Toc137405020"/>
      <w:r w:rsidRPr="009D03DC">
        <w:rPr>
          <w:rFonts w:ascii="Times New Roman" w:eastAsia="Times New Roman" w:hAnsi="Times New Roman" w:cs="Times New Roman"/>
          <w:sz w:val="28"/>
          <w:szCs w:val="28"/>
          <w:lang w:val="ru-RU"/>
        </w:rPr>
        <w:t>Аномалии окклюзии у детей значительно снижают качество их жизни и являются сложными для лечения, особенно в случае постоянного прикуса. В последние десятилетия отмечается рост частоты и распространенности этих аномалий во временном прикусе. Однако, данные исследований могут варьироваться в зависимости от места сбора информации, возраста детей и навыков исследователя в области диагностики у детей.</w:t>
      </w:r>
      <w:bookmarkEnd w:id="256"/>
      <w:r w:rsidR="00F94BB9">
        <w:rPr>
          <w:rFonts w:ascii="Times New Roman" w:eastAsia="Times New Roman" w:hAnsi="Times New Roman" w:cs="Times New Roman"/>
          <w:sz w:val="28"/>
          <w:szCs w:val="28"/>
          <w:lang w:val="ru-RU"/>
        </w:rPr>
        <w:t xml:space="preserve"> </w:t>
      </w:r>
    </w:p>
    <w:p w14:paraId="187CD7A8" w14:textId="6D7F7410" w:rsidR="00F94BB9" w:rsidRDefault="00F94BB9" w:rsidP="00CA79DB">
      <w:pPr>
        <w:spacing w:after="0" w:line="240" w:lineRule="auto"/>
        <w:ind w:firstLine="709"/>
        <w:jc w:val="both"/>
        <w:outlineLvl w:val="0"/>
        <w:rPr>
          <w:rFonts w:ascii="Times New Roman" w:eastAsia="Times New Roman" w:hAnsi="Times New Roman" w:cs="Times New Roman"/>
          <w:sz w:val="28"/>
          <w:szCs w:val="28"/>
          <w:lang w:val="ru-RU"/>
        </w:rPr>
      </w:pPr>
      <w:bookmarkStart w:id="257" w:name="_Toc137405021"/>
      <w:r w:rsidRPr="00F94BB9">
        <w:rPr>
          <w:rFonts w:ascii="Times New Roman" w:eastAsia="Times New Roman" w:hAnsi="Times New Roman" w:cs="Times New Roman"/>
          <w:sz w:val="28"/>
          <w:szCs w:val="28"/>
          <w:lang w:val="ru-RU"/>
        </w:rPr>
        <w:t>Из общего числа детей и подростков, подвергнутых обследованию в возрасте от 6 до 17 лет, 68% (391 человек) были диагностированы с зубочелюстными аномалиями. Оставшиеся 32% (185 человек) не имели выявленных зубочелюстных аномалий. Эти данные свидетельствуют о высокой распространенности зубочелюстных аномалий среди исследованной группы детей и подростков.</w:t>
      </w:r>
      <w:bookmarkEnd w:id="257"/>
    </w:p>
    <w:p w14:paraId="1A0AEE15" w14:textId="52BF2F2F" w:rsidR="00F94BB9" w:rsidRDefault="00F94BB9" w:rsidP="00CA79DB">
      <w:pPr>
        <w:spacing w:after="0" w:line="240" w:lineRule="auto"/>
        <w:ind w:firstLine="709"/>
        <w:jc w:val="both"/>
        <w:outlineLvl w:val="0"/>
        <w:rPr>
          <w:rFonts w:ascii="Times New Roman" w:eastAsia="Times New Roman" w:hAnsi="Times New Roman" w:cs="Times New Roman"/>
          <w:sz w:val="28"/>
          <w:szCs w:val="28"/>
          <w:lang w:val="ru-RU"/>
        </w:rPr>
      </w:pPr>
      <w:bookmarkStart w:id="258" w:name="_Toc137405022"/>
      <w:r w:rsidRPr="00F94BB9">
        <w:rPr>
          <w:rFonts w:ascii="Times New Roman" w:eastAsia="Times New Roman" w:hAnsi="Times New Roman" w:cs="Times New Roman"/>
          <w:sz w:val="28"/>
          <w:szCs w:val="28"/>
          <w:lang w:val="ru-RU"/>
        </w:rPr>
        <w:t>Аномалии положения зубов являются преобладающим типом зубочелюстных аномалий (ЗЧА) и составляют около 69,7% от всех выявленных патологий. Это включает случаи, когда зубы находятся в неправильном положении или несоответствующей позиции. После аномалий положения зубов наиболее распространены аномалии соотношения зубных дуг, составляющие около 24,4% от общего объема патологии. Этот тип аномалий связан с несоответствием размеров и формы верхней и нижней зубных дуг.</w:t>
      </w:r>
      <w:bookmarkEnd w:id="258"/>
    </w:p>
    <w:p w14:paraId="33ECDC58" w14:textId="77777777" w:rsidR="00F94BB9" w:rsidRPr="00F94BB9" w:rsidRDefault="00F94BB9" w:rsidP="00CA79DB">
      <w:pPr>
        <w:spacing w:after="0" w:line="240" w:lineRule="auto"/>
        <w:ind w:firstLine="709"/>
        <w:jc w:val="both"/>
        <w:outlineLvl w:val="0"/>
        <w:rPr>
          <w:rFonts w:ascii="Times New Roman" w:eastAsia="Times New Roman" w:hAnsi="Times New Roman" w:cs="Times New Roman"/>
          <w:sz w:val="28"/>
          <w:szCs w:val="28"/>
          <w:lang w:val="ru-RU"/>
        </w:rPr>
      </w:pPr>
      <w:bookmarkStart w:id="259" w:name="_Toc137405023"/>
      <w:r w:rsidRPr="00F94BB9">
        <w:rPr>
          <w:rFonts w:ascii="Times New Roman" w:eastAsia="Times New Roman" w:hAnsi="Times New Roman" w:cs="Times New Roman"/>
          <w:sz w:val="28"/>
          <w:szCs w:val="28"/>
          <w:lang w:val="ru-RU"/>
        </w:rPr>
        <w:t>У детей с заболеваниями ЛОР-органов, сочетающимися с зубочелюстными аномалиями, высокая распространенность составляет примерно 84,4±1,5% случаев. Аналогично, у детей с заболеваниями костно-мышечной системы, сочетающимися с ЗЧА, распространенность составляет примерно 79,5±0,7%.</w:t>
      </w:r>
      <w:bookmarkEnd w:id="259"/>
    </w:p>
    <w:p w14:paraId="14B0B655" w14:textId="77777777" w:rsidR="001448D7" w:rsidRDefault="00F94BB9" w:rsidP="00CA79DB">
      <w:pPr>
        <w:spacing w:after="0" w:line="240" w:lineRule="auto"/>
        <w:ind w:firstLine="709"/>
        <w:jc w:val="both"/>
        <w:outlineLvl w:val="0"/>
        <w:rPr>
          <w:rFonts w:ascii="Times New Roman" w:eastAsia="Times New Roman" w:hAnsi="Times New Roman" w:cs="Times New Roman"/>
          <w:sz w:val="28"/>
          <w:szCs w:val="28"/>
          <w:lang w:val="ru-RU"/>
        </w:rPr>
      </w:pPr>
      <w:bookmarkStart w:id="260" w:name="_Toc137405024"/>
      <w:r w:rsidRPr="00F94BB9">
        <w:rPr>
          <w:rFonts w:ascii="Times New Roman" w:eastAsia="Times New Roman" w:hAnsi="Times New Roman" w:cs="Times New Roman"/>
          <w:sz w:val="28"/>
          <w:szCs w:val="28"/>
          <w:lang w:val="ru-RU"/>
        </w:rPr>
        <w:t>При различных заболеваниях эндокринной системы и наличии множественного кариеса, заболеваемость немного ниже и составляет около 69,5±2,5% и 70,7±2% соответственно.</w:t>
      </w:r>
      <w:bookmarkStart w:id="261" w:name="_Toc137405025"/>
      <w:bookmarkEnd w:id="260"/>
    </w:p>
    <w:p w14:paraId="3C13EA69" w14:textId="4D962906" w:rsidR="00F94BB9" w:rsidRDefault="00F94BB9" w:rsidP="00CA79DB">
      <w:pPr>
        <w:spacing w:after="0" w:line="240" w:lineRule="auto"/>
        <w:ind w:firstLine="709"/>
        <w:jc w:val="both"/>
        <w:outlineLvl w:val="0"/>
        <w:rPr>
          <w:rFonts w:ascii="Times New Roman" w:eastAsia="Times New Roman" w:hAnsi="Times New Roman" w:cs="Times New Roman"/>
          <w:sz w:val="28"/>
          <w:szCs w:val="28"/>
          <w:lang w:val="ru-RU"/>
        </w:rPr>
      </w:pPr>
      <w:r w:rsidRPr="00F94BB9">
        <w:rPr>
          <w:rFonts w:ascii="Times New Roman" w:eastAsia="Times New Roman" w:hAnsi="Times New Roman" w:cs="Times New Roman"/>
          <w:sz w:val="28"/>
          <w:szCs w:val="28"/>
          <w:lang w:val="ru-RU"/>
        </w:rPr>
        <w:t xml:space="preserve">Распределение показателей индекса необходимости </w:t>
      </w:r>
      <w:proofErr w:type="spellStart"/>
      <w:r w:rsidRPr="00F94BB9">
        <w:rPr>
          <w:rFonts w:ascii="Times New Roman" w:eastAsia="Times New Roman" w:hAnsi="Times New Roman" w:cs="Times New Roman"/>
          <w:sz w:val="28"/>
          <w:szCs w:val="28"/>
          <w:lang w:val="ru-RU"/>
        </w:rPr>
        <w:t>ортодонтического</w:t>
      </w:r>
      <w:proofErr w:type="spellEnd"/>
      <w:r w:rsidRPr="00F94BB9">
        <w:rPr>
          <w:rFonts w:ascii="Times New Roman" w:eastAsia="Times New Roman" w:hAnsi="Times New Roman" w:cs="Times New Roman"/>
          <w:sz w:val="28"/>
          <w:szCs w:val="28"/>
          <w:lang w:val="ru-RU"/>
        </w:rPr>
        <w:t xml:space="preserve"> лечения (</w:t>
      </w:r>
      <w:r w:rsidRPr="00F94BB9">
        <w:rPr>
          <w:rFonts w:ascii="Times New Roman" w:eastAsia="Times New Roman" w:hAnsi="Times New Roman" w:cs="Times New Roman"/>
          <w:sz w:val="28"/>
          <w:szCs w:val="28"/>
        </w:rPr>
        <w:t>DHC</w:t>
      </w:r>
      <w:r w:rsidRPr="00F94BB9">
        <w:rPr>
          <w:rFonts w:ascii="Times New Roman" w:eastAsia="Times New Roman" w:hAnsi="Times New Roman" w:cs="Times New Roman"/>
          <w:sz w:val="28"/>
          <w:szCs w:val="28"/>
          <w:lang w:val="ru-RU"/>
        </w:rPr>
        <w:t xml:space="preserve"> </w:t>
      </w:r>
      <w:r w:rsidRPr="00F94BB9">
        <w:rPr>
          <w:rFonts w:ascii="Times New Roman" w:eastAsia="Times New Roman" w:hAnsi="Times New Roman" w:cs="Times New Roman"/>
          <w:sz w:val="28"/>
          <w:szCs w:val="28"/>
        </w:rPr>
        <w:t>IOTN</w:t>
      </w:r>
      <w:r w:rsidRPr="00F94BB9">
        <w:rPr>
          <w:rFonts w:ascii="Times New Roman" w:eastAsia="Times New Roman" w:hAnsi="Times New Roman" w:cs="Times New Roman"/>
          <w:sz w:val="28"/>
          <w:szCs w:val="28"/>
          <w:lang w:val="ru-RU"/>
        </w:rPr>
        <w:t xml:space="preserve">) по возрастным группам имеет следующую структуру. У детей в возрасте 6 лет наименьшая потребность в лечении составляет около 10,1±2,7%. Это возраст, когда относительно небольшой процент детей требует </w:t>
      </w:r>
      <w:proofErr w:type="spellStart"/>
      <w:r w:rsidRPr="00F94BB9">
        <w:rPr>
          <w:rFonts w:ascii="Times New Roman" w:eastAsia="Times New Roman" w:hAnsi="Times New Roman" w:cs="Times New Roman"/>
          <w:sz w:val="28"/>
          <w:szCs w:val="28"/>
          <w:lang w:val="ru-RU"/>
        </w:rPr>
        <w:t>ортодонтического</w:t>
      </w:r>
      <w:proofErr w:type="spellEnd"/>
      <w:r w:rsidRPr="00F94BB9">
        <w:rPr>
          <w:rFonts w:ascii="Times New Roman" w:eastAsia="Times New Roman" w:hAnsi="Times New Roman" w:cs="Times New Roman"/>
          <w:sz w:val="28"/>
          <w:szCs w:val="28"/>
          <w:lang w:val="ru-RU"/>
        </w:rPr>
        <w:t xml:space="preserve"> вмешательства. В возрасте 8 лет наблюдается резкое увеличение потребности в лечении, которая достигает примерно 36,2±2%. Самая высокая потребность в ортодонтическом лечении отмечается в старших возрастных группах. Вероятность требования лечения в этих группах составляет около 41,3±3%. Таким образом, возрастная структура показателей индекса </w:t>
      </w:r>
      <w:r w:rsidRPr="00F94BB9">
        <w:rPr>
          <w:rFonts w:ascii="Times New Roman" w:eastAsia="Times New Roman" w:hAnsi="Times New Roman" w:cs="Times New Roman"/>
          <w:sz w:val="28"/>
          <w:szCs w:val="28"/>
        </w:rPr>
        <w:t>DHC</w:t>
      </w:r>
      <w:r w:rsidRPr="00F94BB9">
        <w:rPr>
          <w:rFonts w:ascii="Times New Roman" w:eastAsia="Times New Roman" w:hAnsi="Times New Roman" w:cs="Times New Roman"/>
          <w:sz w:val="28"/>
          <w:szCs w:val="28"/>
          <w:lang w:val="ru-RU"/>
        </w:rPr>
        <w:t xml:space="preserve"> </w:t>
      </w:r>
      <w:r w:rsidRPr="00F94BB9">
        <w:rPr>
          <w:rFonts w:ascii="Times New Roman" w:eastAsia="Times New Roman" w:hAnsi="Times New Roman" w:cs="Times New Roman"/>
          <w:sz w:val="28"/>
          <w:szCs w:val="28"/>
        </w:rPr>
        <w:t>IOTN</w:t>
      </w:r>
      <w:r w:rsidRPr="00F94BB9">
        <w:rPr>
          <w:rFonts w:ascii="Times New Roman" w:eastAsia="Times New Roman" w:hAnsi="Times New Roman" w:cs="Times New Roman"/>
          <w:sz w:val="28"/>
          <w:szCs w:val="28"/>
          <w:lang w:val="ru-RU"/>
        </w:rPr>
        <w:t xml:space="preserve"> свидетельствует о том, что потребность в ортодонтическом лечении увеличивается с возрастом, достигая наибольшего значения в старших возрастных группах.</w:t>
      </w:r>
      <w:bookmarkEnd w:id="261"/>
    </w:p>
    <w:p w14:paraId="1508388C" w14:textId="0BB498CE" w:rsidR="00F94BB9" w:rsidRPr="00945235" w:rsidRDefault="00945235" w:rsidP="00CA79DB">
      <w:pPr>
        <w:spacing w:after="0" w:line="240" w:lineRule="auto"/>
        <w:ind w:firstLine="709"/>
        <w:jc w:val="both"/>
        <w:outlineLvl w:val="0"/>
        <w:rPr>
          <w:rFonts w:ascii="Times New Roman" w:eastAsia="Times New Roman" w:hAnsi="Times New Roman" w:cs="Times New Roman"/>
          <w:sz w:val="28"/>
          <w:szCs w:val="28"/>
          <w:lang w:val="ru-RU"/>
        </w:rPr>
      </w:pPr>
      <w:bookmarkStart w:id="262" w:name="_Toc137405026"/>
      <w:r w:rsidRPr="00945235">
        <w:rPr>
          <w:rFonts w:ascii="Times New Roman" w:eastAsia="Times New Roman" w:hAnsi="Times New Roman" w:cs="Times New Roman"/>
          <w:sz w:val="28"/>
          <w:szCs w:val="28"/>
          <w:lang w:val="ru-RU"/>
        </w:rPr>
        <w:t xml:space="preserve">Результаты социологического исследования указывают на недостаточность проводимых профилактических мероприятий в регионе. В ходе исследования было обнаружено, что осведомленность населения о причинах развития и современных методиках лечения зубочелюстных аномалий является чрезвычайно низкой. Это свидетельствует о необходимости усиления </w:t>
      </w:r>
      <w:r w:rsidRPr="00945235">
        <w:rPr>
          <w:rFonts w:ascii="Times New Roman" w:eastAsia="Times New Roman" w:hAnsi="Times New Roman" w:cs="Times New Roman"/>
          <w:sz w:val="28"/>
          <w:szCs w:val="28"/>
          <w:lang w:val="ru-RU"/>
        </w:rPr>
        <w:lastRenderedPageBreak/>
        <w:t>информационной работы и повышения осведомленности населения о данной проблеме.</w:t>
      </w:r>
      <w:bookmarkEnd w:id="262"/>
    </w:p>
    <w:p w14:paraId="5D0BFE30" w14:textId="77777777" w:rsidR="00BA2CCA" w:rsidRDefault="00945235" w:rsidP="00CA79DB">
      <w:pPr>
        <w:spacing w:after="0" w:line="240" w:lineRule="auto"/>
        <w:ind w:firstLine="709"/>
        <w:jc w:val="both"/>
        <w:outlineLvl w:val="0"/>
        <w:rPr>
          <w:rFonts w:ascii="Times New Roman" w:eastAsia="Times New Roman" w:hAnsi="Times New Roman" w:cs="Times New Roman"/>
          <w:sz w:val="28"/>
          <w:szCs w:val="28"/>
          <w:lang w:val="ru-RU"/>
        </w:rPr>
      </w:pPr>
      <w:bookmarkStart w:id="263" w:name="_Toc137405027"/>
      <w:r w:rsidRPr="00945235">
        <w:rPr>
          <w:rFonts w:ascii="Times New Roman" w:eastAsia="Times New Roman" w:hAnsi="Times New Roman" w:cs="Times New Roman"/>
          <w:sz w:val="28"/>
          <w:szCs w:val="28"/>
          <w:lang w:val="ru-RU"/>
        </w:rPr>
        <w:t xml:space="preserve">Учитывая количество детей и подростков, требующих </w:t>
      </w:r>
      <w:proofErr w:type="spellStart"/>
      <w:r w:rsidRPr="00945235">
        <w:rPr>
          <w:rFonts w:ascii="Times New Roman" w:eastAsia="Times New Roman" w:hAnsi="Times New Roman" w:cs="Times New Roman"/>
          <w:sz w:val="28"/>
          <w:szCs w:val="28"/>
          <w:lang w:val="ru-RU"/>
        </w:rPr>
        <w:t>ортодонтического</w:t>
      </w:r>
      <w:proofErr w:type="spellEnd"/>
      <w:r w:rsidRPr="00945235">
        <w:rPr>
          <w:rFonts w:ascii="Times New Roman" w:eastAsia="Times New Roman" w:hAnsi="Times New Roman" w:cs="Times New Roman"/>
          <w:sz w:val="28"/>
          <w:szCs w:val="28"/>
          <w:lang w:val="ru-RU"/>
        </w:rPr>
        <w:t xml:space="preserve"> лечения, и реальную доступность врачей-ортодонтов для населения, становится очевидным, что </w:t>
      </w:r>
      <w:r>
        <w:rPr>
          <w:rFonts w:ascii="Times New Roman" w:eastAsia="Times New Roman" w:hAnsi="Times New Roman" w:cs="Times New Roman"/>
          <w:sz w:val="28"/>
          <w:szCs w:val="28"/>
          <w:lang w:val="ru-RU"/>
        </w:rPr>
        <w:t xml:space="preserve">вопрос </w:t>
      </w:r>
      <w:r w:rsidRPr="00945235">
        <w:rPr>
          <w:rFonts w:ascii="Times New Roman" w:eastAsia="Times New Roman" w:hAnsi="Times New Roman" w:cs="Times New Roman"/>
          <w:sz w:val="28"/>
          <w:szCs w:val="28"/>
          <w:lang w:val="ru-RU"/>
        </w:rPr>
        <w:t>организаци</w:t>
      </w:r>
      <w:r>
        <w:rPr>
          <w:rFonts w:ascii="Times New Roman" w:eastAsia="Times New Roman" w:hAnsi="Times New Roman" w:cs="Times New Roman"/>
          <w:sz w:val="28"/>
          <w:szCs w:val="28"/>
          <w:lang w:val="ru-RU"/>
        </w:rPr>
        <w:t>и</w:t>
      </w:r>
      <w:r w:rsidRPr="00945235">
        <w:rPr>
          <w:rFonts w:ascii="Times New Roman" w:eastAsia="Times New Roman" w:hAnsi="Times New Roman" w:cs="Times New Roman"/>
          <w:sz w:val="28"/>
          <w:szCs w:val="28"/>
          <w:lang w:val="ru-RU"/>
        </w:rPr>
        <w:t xml:space="preserve"> адекватной ортодонтической помощи, а тем более полноценной диспансерной и профилактической работы, в </w:t>
      </w:r>
      <w:r>
        <w:rPr>
          <w:rFonts w:ascii="Times New Roman" w:eastAsia="Times New Roman" w:hAnsi="Times New Roman" w:cs="Times New Roman"/>
          <w:sz w:val="28"/>
          <w:szCs w:val="28"/>
          <w:lang w:val="ru-RU"/>
        </w:rPr>
        <w:t>Карагандинской области</w:t>
      </w:r>
      <w:r w:rsidRPr="00945235">
        <w:rPr>
          <w:rFonts w:ascii="Times New Roman" w:eastAsia="Times New Roman" w:hAnsi="Times New Roman" w:cs="Times New Roman"/>
          <w:sz w:val="28"/>
          <w:szCs w:val="28"/>
          <w:lang w:val="ru-RU"/>
        </w:rPr>
        <w:t xml:space="preserve"> является</w:t>
      </w:r>
      <w:r>
        <w:rPr>
          <w:rFonts w:ascii="Times New Roman" w:eastAsia="Times New Roman" w:hAnsi="Times New Roman" w:cs="Times New Roman"/>
          <w:sz w:val="28"/>
          <w:szCs w:val="28"/>
          <w:lang w:val="ru-RU"/>
        </w:rPr>
        <w:t xml:space="preserve"> актуальным</w:t>
      </w:r>
      <w:r w:rsidRPr="00945235">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О</w:t>
      </w:r>
      <w:r w:rsidRPr="00945235">
        <w:rPr>
          <w:rFonts w:ascii="Times New Roman" w:eastAsia="Times New Roman" w:hAnsi="Times New Roman" w:cs="Times New Roman"/>
          <w:sz w:val="28"/>
          <w:szCs w:val="28"/>
          <w:lang w:val="ru-RU"/>
        </w:rPr>
        <w:t>тсутствие возможности предоставления ортодонтической помощи детям, особенно в раннем возрасте, способствует увеличению процента вторичных деформаций зубных рядов у взрослых пациентов.</w:t>
      </w:r>
      <w:bookmarkStart w:id="264" w:name="_Toc137405028"/>
      <w:bookmarkEnd w:id="263"/>
    </w:p>
    <w:p w14:paraId="3B9BE7FD" w14:textId="16F8ACDB" w:rsidR="005B4C8C" w:rsidRPr="005B4C8C" w:rsidRDefault="005B4C8C" w:rsidP="00CA79DB">
      <w:pPr>
        <w:spacing w:after="0" w:line="240" w:lineRule="auto"/>
        <w:ind w:firstLine="709"/>
        <w:jc w:val="both"/>
        <w:outlineLvl w:val="0"/>
        <w:rPr>
          <w:rFonts w:ascii="Times New Roman" w:eastAsia="Times New Roman" w:hAnsi="Times New Roman" w:cs="Times New Roman"/>
          <w:sz w:val="28"/>
          <w:szCs w:val="28"/>
          <w:lang w:val="ru-RU"/>
        </w:rPr>
      </w:pPr>
      <w:r w:rsidRPr="005B4C8C">
        <w:rPr>
          <w:rFonts w:ascii="Times New Roman" w:eastAsia="Times New Roman" w:hAnsi="Times New Roman" w:cs="Times New Roman"/>
          <w:sz w:val="28"/>
          <w:szCs w:val="28"/>
          <w:lang w:val="ru-RU"/>
        </w:rPr>
        <w:t>Информация, полученная в результате этого исследования, имеет важное значение для планирования стоматологической помощи, включая аспекты, связанные с зубочелюстными аномалиями. Полученные данные могут быть использованы для оценки потребности региона во врачах-ортодонтах и повышения уровня осведомленности населения. Учет этих выводов может способствовать принятию более обоснованных решений относительно будущего предоставления стоматологических услуг, включая меры по профилактике и лечению зубочелюстных аномалий</w:t>
      </w:r>
      <w:bookmarkEnd w:id="264"/>
    </w:p>
    <w:p w14:paraId="3140C032" w14:textId="77777777" w:rsidR="00893001" w:rsidRDefault="00893001" w:rsidP="00CA79DB">
      <w:pPr>
        <w:spacing w:after="0" w:line="240" w:lineRule="auto"/>
        <w:outlineLvl w:val="0"/>
        <w:rPr>
          <w:rFonts w:ascii="Times New Roman" w:eastAsia="Times New Roman" w:hAnsi="Times New Roman" w:cs="Times New Roman"/>
          <w:b/>
          <w:bCs/>
          <w:sz w:val="28"/>
          <w:szCs w:val="28"/>
          <w:lang w:val="ru-RU"/>
        </w:rPr>
      </w:pPr>
      <w:bookmarkStart w:id="265" w:name="_Toc137405029"/>
    </w:p>
    <w:p w14:paraId="1D64A850"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5C4E9504"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1747ECD8"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1F717299"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41F79B0B"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51233BF1"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00A1CFA5"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6C93D11A"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3F72A0C8"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24225905" w14:textId="77777777" w:rsidR="00983C21" w:rsidRDefault="00983C21" w:rsidP="00893001">
      <w:pPr>
        <w:spacing w:before="480" w:after="0" w:line="240" w:lineRule="auto"/>
        <w:jc w:val="center"/>
        <w:outlineLvl w:val="0"/>
        <w:rPr>
          <w:rFonts w:ascii="Times New Roman" w:eastAsia="Times New Roman" w:hAnsi="Times New Roman" w:cs="Times New Roman"/>
          <w:b/>
          <w:bCs/>
          <w:sz w:val="28"/>
          <w:szCs w:val="28"/>
          <w:lang w:val="ru-RU"/>
        </w:rPr>
      </w:pPr>
    </w:p>
    <w:p w14:paraId="30750054" w14:textId="2B8EE635" w:rsidR="00C44026" w:rsidRPr="00C44026" w:rsidRDefault="00C44026" w:rsidP="00893001">
      <w:pPr>
        <w:spacing w:before="480" w:after="0" w:line="240" w:lineRule="auto"/>
        <w:jc w:val="center"/>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lastRenderedPageBreak/>
        <w:t>ВЫВОДЫ</w:t>
      </w:r>
      <w:bookmarkEnd w:id="265"/>
    </w:p>
    <w:p w14:paraId="139A71B5" w14:textId="71C2A982" w:rsidR="00C44026" w:rsidRPr="00C44026" w:rsidRDefault="00841E0C" w:rsidP="004C4F31">
      <w:pPr>
        <w:spacing w:after="0" w:line="240" w:lineRule="auto"/>
        <w:ind w:firstLine="709"/>
        <w:jc w:val="both"/>
        <w:outlineLvl w:val="0"/>
        <w:rPr>
          <w:rFonts w:ascii="Times New Roman" w:eastAsia="Times New Roman" w:hAnsi="Times New Roman" w:cs="Times New Roman"/>
          <w:sz w:val="28"/>
          <w:szCs w:val="28"/>
          <w:lang w:val="ru-RU"/>
        </w:rPr>
      </w:pPr>
      <w:bookmarkStart w:id="266" w:name="_Toc137405030"/>
      <w:r>
        <w:rPr>
          <w:rFonts w:ascii="Times New Roman" w:eastAsia="Times New Roman" w:hAnsi="Times New Roman" w:cs="Times New Roman"/>
          <w:sz w:val="28"/>
          <w:szCs w:val="28"/>
          <w:lang w:val="ru-RU"/>
        </w:rPr>
        <w:t>1)</w:t>
      </w:r>
      <w:r w:rsidR="00C44026" w:rsidRPr="00C44026">
        <w:rPr>
          <w:rFonts w:ascii="Times New Roman" w:eastAsia="Times New Roman" w:hAnsi="Times New Roman" w:cs="Times New Roman"/>
          <w:sz w:val="28"/>
          <w:szCs w:val="28"/>
          <w:lang w:val="ru-RU"/>
        </w:rPr>
        <w:t xml:space="preserve">Выявлены различные формы ЗЧА в возрастных группах: 6-9лет </w:t>
      </w:r>
      <w:r w:rsidR="00954D97">
        <w:rPr>
          <w:rFonts w:ascii="Times New Roman" w:eastAsia="Times New Roman" w:hAnsi="Times New Roman" w:cs="Times New Roman"/>
          <w:sz w:val="28"/>
          <w:szCs w:val="28"/>
          <w:lang w:val="ru-RU"/>
        </w:rPr>
        <w:t>–</w:t>
      </w:r>
      <w:r w:rsidR="00C44026" w:rsidRPr="00C44026">
        <w:rPr>
          <w:rFonts w:ascii="Times New Roman" w:eastAsia="Times New Roman" w:hAnsi="Times New Roman" w:cs="Times New Roman"/>
          <w:sz w:val="28"/>
          <w:szCs w:val="28"/>
          <w:lang w:val="ru-RU"/>
        </w:rPr>
        <w:t xml:space="preserve"> </w:t>
      </w:r>
      <w:r w:rsidR="00954D97">
        <w:rPr>
          <w:rFonts w:ascii="Times New Roman" w:eastAsia="Times New Roman" w:hAnsi="Times New Roman" w:cs="Times New Roman"/>
          <w:sz w:val="28"/>
          <w:szCs w:val="28"/>
          <w:lang w:val="ru-RU"/>
        </w:rPr>
        <w:t>24,6</w:t>
      </w:r>
      <w:r w:rsidR="00C44026" w:rsidRPr="00C44026">
        <w:rPr>
          <w:rFonts w:ascii="Times New Roman" w:eastAsia="Times New Roman" w:hAnsi="Times New Roman" w:cs="Times New Roman"/>
          <w:sz w:val="28"/>
          <w:szCs w:val="28"/>
          <w:lang w:val="ru-RU"/>
        </w:rPr>
        <w:t xml:space="preserve">%, 10-13лет – 51,2% 14-17 лет - </w:t>
      </w:r>
      <w:r w:rsidR="00954D97" w:rsidRPr="00954D97">
        <w:rPr>
          <w:rFonts w:ascii="Times New Roman" w:eastAsia="Times New Roman" w:hAnsi="Times New Roman" w:cs="Times New Roman"/>
          <w:sz w:val="28"/>
          <w:szCs w:val="28"/>
          <w:lang w:val="ru-RU"/>
        </w:rPr>
        <w:t>34,3</w:t>
      </w:r>
      <w:r w:rsidR="00C44026" w:rsidRPr="00C44026">
        <w:rPr>
          <w:rFonts w:ascii="Times New Roman" w:eastAsia="Times New Roman" w:hAnsi="Times New Roman" w:cs="Times New Roman"/>
          <w:sz w:val="28"/>
          <w:szCs w:val="28"/>
          <w:lang w:val="ru-RU"/>
        </w:rPr>
        <w:t>% Наиболее часто встречающимися деформациями являются: аномалии положения отдельных зубов (43,2%±0,4%), сужение или укорочение зубных рядов (32,3%±0,2%), дистальная окклюзия (36,5%±0,5%), глубокий прикус (23,4%±0,6%). Определена нуждаемость в лечении ЗЧА в 30% обследованных лиц (172 чел.). Наиболее высокие индексы DAI и IOTN – в старшей возрастной группе 14-17 лет (4</w:t>
      </w:r>
      <w:r w:rsidR="00C44026">
        <w:rPr>
          <w:rFonts w:ascii="Times New Roman" w:eastAsia="Times New Roman" w:hAnsi="Times New Roman" w:cs="Times New Roman"/>
          <w:sz w:val="28"/>
          <w:szCs w:val="28"/>
          <w:lang w:val="ru-RU"/>
        </w:rPr>
        <w:t>1,3</w:t>
      </w:r>
      <w:r w:rsidR="00C44026" w:rsidRPr="00C44026">
        <w:rPr>
          <w:rFonts w:ascii="Times New Roman" w:eastAsia="Times New Roman" w:hAnsi="Times New Roman" w:cs="Times New Roman"/>
          <w:sz w:val="28"/>
          <w:szCs w:val="28"/>
          <w:lang w:val="ru-RU"/>
        </w:rPr>
        <w:t>±</w:t>
      </w:r>
      <w:r w:rsidR="00C44026">
        <w:rPr>
          <w:rFonts w:ascii="Times New Roman" w:eastAsia="Times New Roman" w:hAnsi="Times New Roman" w:cs="Times New Roman"/>
          <w:sz w:val="28"/>
          <w:szCs w:val="28"/>
          <w:lang w:val="ru-RU"/>
        </w:rPr>
        <w:t>3</w:t>
      </w:r>
      <w:r w:rsidR="00C44026" w:rsidRPr="00C44026">
        <w:rPr>
          <w:rFonts w:ascii="Times New Roman" w:eastAsia="Times New Roman" w:hAnsi="Times New Roman" w:cs="Times New Roman"/>
          <w:sz w:val="28"/>
          <w:szCs w:val="28"/>
          <w:lang w:val="ru-RU"/>
        </w:rPr>
        <w:t>%).</w:t>
      </w:r>
      <w:bookmarkEnd w:id="266"/>
      <w:r w:rsidR="00C44026" w:rsidRPr="00C44026">
        <w:rPr>
          <w:rFonts w:ascii="Times New Roman" w:eastAsia="Times New Roman" w:hAnsi="Times New Roman" w:cs="Times New Roman"/>
          <w:sz w:val="28"/>
          <w:szCs w:val="28"/>
          <w:lang w:val="ru-RU"/>
        </w:rPr>
        <w:t xml:space="preserve"> </w:t>
      </w:r>
    </w:p>
    <w:p w14:paraId="2708E268" w14:textId="6826895D" w:rsidR="00C44026" w:rsidRPr="00C44026" w:rsidRDefault="00841E0C" w:rsidP="004C4F31">
      <w:pPr>
        <w:spacing w:after="0" w:line="240" w:lineRule="auto"/>
        <w:ind w:firstLine="709"/>
        <w:jc w:val="both"/>
        <w:outlineLvl w:val="0"/>
        <w:rPr>
          <w:rFonts w:ascii="Times New Roman" w:eastAsia="Times New Roman" w:hAnsi="Times New Roman" w:cs="Times New Roman"/>
          <w:sz w:val="28"/>
          <w:szCs w:val="28"/>
          <w:lang w:val="ru-RU"/>
        </w:rPr>
      </w:pPr>
      <w:bookmarkStart w:id="267" w:name="_Toc137405031"/>
      <w:r>
        <w:rPr>
          <w:rFonts w:ascii="Times New Roman" w:eastAsia="Times New Roman" w:hAnsi="Times New Roman" w:cs="Times New Roman"/>
          <w:sz w:val="28"/>
          <w:szCs w:val="28"/>
          <w:lang w:val="ru-RU"/>
        </w:rPr>
        <w:t>2)</w:t>
      </w:r>
      <w:r w:rsidR="00C44026" w:rsidRPr="00C44026">
        <w:rPr>
          <w:rFonts w:ascii="Times New Roman" w:eastAsia="Times New Roman" w:hAnsi="Times New Roman" w:cs="Times New Roman"/>
          <w:sz w:val="28"/>
          <w:szCs w:val="28"/>
          <w:lang w:val="ru-RU"/>
        </w:rPr>
        <w:t>Результаты социологического исследования показали, что всего 20,6% родителей обращаются за консультацией своих детей у врача-ортодонта. 37% опрошенных признают, что у детей есть проблемы с прикусом и им необходимо лечение. Основные причины, затрудняющие получение лечения: высокая стоимость лечения – 52,6%; дефицит детских стоматологов в шаговой доступности – 35,2%; недоверие специалисту – 32,0%; считают, что нет необходимости лечения и коррекции в молочном и временном прикусе – 41,5%</w:t>
      </w:r>
      <w:bookmarkEnd w:id="267"/>
    </w:p>
    <w:p w14:paraId="1AE2655C" w14:textId="60A8E470" w:rsidR="00C44026" w:rsidRPr="00C44026" w:rsidRDefault="00841E0C" w:rsidP="004C4F31">
      <w:pPr>
        <w:spacing w:after="0" w:line="240" w:lineRule="auto"/>
        <w:ind w:firstLine="709"/>
        <w:jc w:val="both"/>
        <w:outlineLvl w:val="0"/>
        <w:rPr>
          <w:rFonts w:ascii="Times New Roman" w:eastAsia="Times New Roman" w:hAnsi="Times New Roman" w:cs="Times New Roman"/>
          <w:sz w:val="28"/>
          <w:szCs w:val="28"/>
          <w:lang w:val="ru-RU"/>
        </w:rPr>
      </w:pPr>
      <w:bookmarkStart w:id="268" w:name="_Toc137405032"/>
      <w:r>
        <w:rPr>
          <w:rFonts w:ascii="Times New Roman" w:eastAsia="Times New Roman" w:hAnsi="Times New Roman" w:cs="Times New Roman"/>
          <w:sz w:val="28"/>
          <w:szCs w:val="28"/>
          <w:lang w:val="ru-RU"/>
        </w:rPr>
        <w:t>3)</w:t>
      </w:r>
      <w:r w:rsidR="00C44026" w:rsidRPr="00C44026">
        <w:rPr>
          <w:rFonts w:ascii="Times New Roman" w:eastAsia="Times New Roman" w:hAnsi="Times New Roman" w:cs="Times New Roman"/>
          <w:sz w:val="28"/>
          <w:szCs w:val="28"/>
          <w:lang w:val="ru-RU"/>
        </w:rPr>
        <w:t>Разработана памятка для родителей и детей, которая способствует повышению уровня стоматологической грамотности среди обратившихся и может снизить уровень стоматологических заболеваний среди детей школьного возраста</w:t>
      </w:r>
      <w:r w:rsidR="00C44026">
        <w:rPr>
          <w:rFonts w:ascii="Times New Roman" w:eastAsia="Times New Roman" w:hAnsi="Times New Roman" w:cs="Times New Roman"/>
          <w:sz w:val="28"/>
          <w:szCs w:val="28"/>
          <w:lang w:val="ru-RU"/>
        </w:rPr>
        <w:t xml:space="preserve"> (Приложение</w:t>
      </w:r>
      <w:r w:rsidR="00B77B5D">
        <w:rPr>
          <w:rFonts w:ascii="Times New Roman" w:eastAsia="Times New Roman" w:hAnsi="Times New Roman" w:cs="Times New Roman"/>
          <w:sz w:val="28"/>
          <w:szCs w:val="28"/>
          <w:lang w:val="ru-RU"/>
        </w:rPr>
        <w:t xml:space="preserve"> </w:t>
      </w:r>
      <w:r w:rsidR="00C44026">
        <w:rPr>
          <w:rFonts w:ascii="Times New Roman" w:eastAsia="Times New Roman" w:hAnsi="Times New Roman" w:cs="Times New Roman"/>
          <w:sz w:val="28"/>
          <w:szCs w:val="28"/>
          <w:lang w:val="ru-RU"/>
        </w:rPr>
        <w:t>№</w:t>
      </w:r>
      <w:r w:rsidR="002004D4">
        <w:rPr>
          <w:rFonts w:ascii="Times New Roman" w:eastAsia="Times New Roman" w:hAnsi="Times New Roman" w:cs="Times New Roman"/>
          <w:sz w:val="28"/>
          <w:szCs w:val="28"/>
          <w:lang w:val="ru-RU"/>
        </w:rPr>
        <w:t xml:space="preserve"> 4</w:t>
      </w:r>
      <w:r w:rsidR="00C44026">
        <w:rPr>
          <w:rFonts w:ascii="Times New Roman" w:eastAsia="Times New Roman" w:hAnsi="Times New Roman" w:cs="Times New Roman"/>
          <w:sz w:val="28"/>
          <w:szCs w:val="28"/>
          <w:lang w:val="ru-RU"/>
        </w:rPr>
        <w:t>)</w:t>
      </w:r>
      <w:bookmarkEnd w:id="268"/>
    </w:p>
    <w:p w14:paraId="62AE3020" w14:textId="77777777" w:rsidR="00B92B79" w:rsidRDefault="00B92B79" w:rsidP="00BA2CCA">
      <w:pPr>
        <w:spacing w:before="480" w:after="0" w:line="240" w:lineRule="auto"/>
        <w:ind w:firstLine="709"/>
        <w:jc w:val="both"/>
        <w:outlineLvl w:val="0"/>
        <w:rPr>
          <w:rFonts w:ascii="Times New Roman" w:eastAsia="Times New Roman" w:hAnsi="Times New Roman" w:cs="Times New Roman"/>
          <w:sz w:val="28"/>
          <w:szCs w:val="28"/>
          <w:lang w:val="ru-RU"/>
        </w:rPr>
      </w:pPr>
    </w:p>
    <w:p w14:paraId="183C8A65" w14:textId="77777777" w:rsidR="00893001" w:rsidRDefault="00893001" w:rsidP="00BA2CCA">
      <w:pPr>
        <w:spacing w:before="480" w:after="0" w:line="240" w:lineRule="auto"/>
        <w:contextualSpacing/>
        <w:outlineLvl w:val="0"/>
        <w:rPr>
          <w:rFonts w:ascii="Times New Roman" w:eastAsia="Times New Roman" w:hAnsi="Times New Roman" w:cs="Times New Roman"/>
          <w:sz w:val="28"/>
          <w:szCs w:val="28"/>
          <w:lang w:val="ru-RU"/>
        </w:rPr>
      </w:pPr>
      <w:bookmarkStart w:id="269" w:name="_Toc137405033"/>
    </w:p>
    <w:p w14:paraId="1334CED4"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5A96DBEC"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09FA3B2E"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7264C71F"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4124CA90"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171B6349"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2D98E590"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183138F1"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5B5BFA38"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4169D104"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55C2CDB2"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73DC24CE"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5487FAC8"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1BB6DEC1"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0DB27F64"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5D479609"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0FBDA2CF" w14:textId="77777777" w:rsidR="00983C21" w:rsidRDefault="00983C2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35FE5A08" w14:textId="77777777" w:rsidR="004C4F31" w:rsidRDefault="004C4F3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592C8BCE" w14:textId="77777777" w:rsidR="004C4F31" w:rsidRDefault="004C4F3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16A54ED8" w14:textId="77777777" w:rsidR="004C4F31" w:rsidRDefault="004C4F3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328FDCE5" w14:textId="77777777" w:rsidR="004C4F31" w:rsidRDefault="004C4F3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0426CB4B" w14:textId="77777777" w:rsidR="004C4F31" w:rsidRDefault="004C4F31" w:rsidP="00871DEE">
      <w:pPr>
        <w:spacing w:after="0" w:line="240" w:lineRule="auto"/>
        <w:contextualSpacing/>
        <w:jc w:val="center"/>
        <w:outlineLvl w:val="0"/>
        <w:rPr>
          <w:rFonts w:ascii="Times New Roman" w:eastAsia="Times New Roman" w:hAnsi="Times New Roman" w:cs="Times New Roman"/>
          <w:b/>
          <w:bCs/>
          <w:sz w:val="28"/>
          <w:szCs w:val="28"/>
          <w:lang w:val="ru-RU"/>
        </w:rPr>
      </w:pPr>
    </w:p>
    <w:p w14:paraId="68585449" w14:textId="5419FDB4" w:rsidR="00BB2EF8" w:rsidRPr="007B6F83" w:rsidRDefault="00C44026" w:rsidP="004C4F31">
      <w:pPr>
        <w:spacing w:after="0" w:line="240" w:lineRule="auto"/>
        <w:ind w:firstLine="709"/>
        <w:contextualSpacing/>
        <w:jc w:val="center"/>
        <w:outlineLvl w:val="0"/>
        <w:rPr>
          <w:rFonts w:ascii="Times New Roman" w:eastAsia="Times New Roman" w:hAnsi="Times New Roman" w:cs="Times New Roman"/>
          <w:sz w:val="28"/>
          <w:szCs w:val="28"/>
          <w:lang w:val="ru-RU"/>
        </w:rPr>
      </w:pPr>
      <w:r w:rsidRPr="00C44026">
        <w:rPr>
          <w:rFonts w:ascii="Times New Roman" w:eastAsia="Times New Roman" w:hAnsi="Times New Roman" w:cs="Times New Roman"/>
          <w:b/>
          <w:bCs/>
          <w:sz w:val="28"/>
          <w:szCs w:val="28"/>
          <w:lang w:val="ru-RU"/>
        </w:rPr>
        <w:lastRenderedPageBreak/>
        <w:t>ПРЕДЛОЖЕНИЯ</w:t>
      </w:r>
      <w:bookmarkEnd w:id="269"/>
    </w:p>
    <w:p w14:paraId="04E0BB1E" w14:textId="72FB2B75" w:rsidR="00CA10E5" w:rsidRPr="00CA10E5" w:rsidRDefault="00C44026" w:rsidP="004C4F31">
      <w:pPr>
        <w:shd w:val="clear" w:color="auto" w:fill="FFFFFF"/>
        <w:spacing w:after="0" w:line="240" w:lineRule="auto"/>
        <w:ind w:firstLine="709"/>
        <w:jc w:val="both"/>
        <w:outlineLvl w:val="1"/>
        <w:rPr>
          <w:rFonts w:ascii="Times New Roman" w:eastAsia="Times New Roman" w:hAnsi="Times New Roman" w:cs="Times New Roman"/>
          <w:color w:val="3A3A3A"/>
          <w:sz w:val="28"/>
          <w:szCs w:val="28"/>
          <w:lang w:val="ru-RU" w:eastAsia="ru-RU" w:bidi="ar-SA"/>
        </w:rPr>
      </w:pPr>
      <w:bookmarkStart w:id="270" w:name="_Toc137405034"/>
      <w:r>
        <w:rPr>
          <w:rFonts w:ascii="Times New Roman" w:eastAsia="Times New Roman" w:hAnsi="Times New Roman" w:cs="Times New Roman"/>
          <w:color w:val="3A3A3A"/>
          <w:sz w:val="28"/>
          <w:szCs w:val="28"/>
          <w:lang w:val="ru-RU" w:eastAsia="ru-RU" w:bidi="ar-SA"/>
        </w:rPr>
        <w:t>1</w:t>
      </w:r>
      <w:r w:rsidR="004C4F31" w:rsidRPr="004C4F31">
        <w:rPr>
          <w:rFonts w:ascii="Times New Roman" w:eastAsia="Times New Roman" w:hAnsi="Times New Roman" w:cs="Times New Roman"/>
          <w:color w:val="3A3A3A"/>
          <w:sz w:val="28"/>
          <w:szCs w:val="28"/>
          <w:lang w:val="ru-RU" w:eastAsia="ru-RU" w:bidi="ar-SA"/>
        </w:rPr>
        <w:t xml:space="preserve">.  </w:t>
      </w:r>
      <w:r w:rsidR="00CA10E5" w:rsidRPr="00CA10E5">
        <w:rPr>
          <w:rFonts w:ascii="Times New Roman" w:eastAsia="Times New Roman" w:hAnsi="Times New Roman" w:cs="Times New Roman"/>
          <w:color w:val="3A3A3A"/>
          <w:sz w:val="28"/>
          <w:szCs w:val="28"/>
          <w:lang w:val="ru-RU" w:eastAsia="ru-RU" w:bidi="ar-SA"/>
        </w:rPr>
        <w:t>С учетом возрастной динамики заболеваемости, необходимо улучшить работу врачей-стоматологов, проводящих санацию детей, с целью раннего выявления и профилактики зубочелюстных аномалий.</w:t>
      </w:r>
      <w:bookmarkEnd w:id="270"/>
      <w:r w:rsidR="00CA10E5" w:rsidRPr="00CA10E5">
        <w:rPr>
          <w:rFonts w:ascii="Times New Roman" w:eastAsia="Times New Roman" w:hAnsi="Times New Roman" w:cs="Times New Roman"/>
          <w:color w:val="3A3A3A"/>
          <w:sz w:val="28"/>
          <w:szCs w:val="28"/>
          <w:lang w:val="ru-RU" w:eastAsia="ru-RU" w:bidi="ar-SA"/>
        </w:rPr>
        <w:t xml:space="preserve"> </w:t>
      </w:r>
    </w:p>
    <w:p w14:paraId="3C77177C" w14:textId="108DBB61" w:rsidR="00CA10E5" w:rsidRPr="00CA10E5" w:rsidRDefault="00CA10E5" w:rsidP="004C4F31">
      <w:pPr>
        <w:shd w:val="clear" w:color="auto" w:fill="FFFFFF"/>
        <w:spacing w:after="0" w:line="240" w:lineRule="auto"/>
        <w:ind w:firstLine="709"/>
        <w:jc w:val="both"/>
        <w:outlineLvl w:val="1"/>
        <w:rPr>
          <w:rFonts w:ascii="Times New Roman" w:eastAsia="Times New Roman" w:hAnsi="Times New Roman" w:cs="Times New Roman"/>
          <w:color w:val="3A3A3A"/>
          <w:sz w:val="28"/>
          <w:szCs w:val="28"/>
          <w:lang w:val="ru-RU" w:eastAsia="ru-RU" w:bidi="ar-SA"/>
        </w:rPr>
      </w:pPr>
      <w:bookmarkStart w:id="271" w:name="_Toc137405035"/>
      <w:r w:rsidRPr="00CA10E5">
        <w:rPr>
          <w:rFonts w:ascii="Times New Roman" w:eastAsia="Times New Roman" w:hAnsi="Times New Roman" w:cs="Times New Roman"/>
          <w:color w:val="3A3A3A"/>
          <w:sz w:val="28"/>
          <w:szCs w:val="28"/>
          <w:lang w:val="ru-RU" w:eastAsia="ru-RU" w:bidi="ar-SA"/>
        </w:rPr>
        <w:t>2.</w:t>
      </w:r>
      <w:r w:rsidR="004C4F31" w:rsidRPr="004C4F31">
        <w:rPr>
          <w:rFonts w:ascii="Times New Roman" w:eastAsia="Times New Roman" w:hAnsi="Times New Roman" w:cs="Times New Roman"/>
          <w:color w:val="3A3A3A"/>
          <w:sz w:val="28"/>
          <w:szCs w:val="28"/>
          <w:lang w:val="ru-RU" w:eastAsia="ru-RU" w:bidi="ar-SA"/>
        </w:rPr>
        <w:t xml:space="preserve"> </w:t>
      </w:r>
      <w:r w:rsidRPr="00CA10E5">
        <w:rPr>
          <w:rFonts w:ascii="Times New Roman" w:eastAsia="Times New Roman" w:hAnsi="Times New Roman" w:cs="Times New Roman"/>
          <w:color w:val="3A3A3A"/>
          <w:sz w:val="28"/>
          <w:szCs w:val="28"/>
          <w:lang w:val="ru-RU" w:eastAsia="ru-RU" w:bidi="ar-SA"/>
        </w:rPr>
        <w:t>Для оценки эффективности профилактической работы проводить регулярный мониторинг распространенности зубочелюстных аномалий и нуждаемости в лечении с определением индексов DAI и IOTN.</w:t>
      </w:r>
      <w:bookmarkEnd w:id="271"/>
      <w:r w:rsidRPr="00CA10E5">
        <w:rPr>
          <w:rFonts w:ascii="Times New Roman" w:eastAsia="Times New Roman" w:hAnsi="Times New Roman" w:cs="Times New Roman"/>
          <w:color w:val="3A3A3A"/>
          <w:sz w:val="28"/>
          <w:szCs w:val="28"/>
          <w:lang w:val="ru-RU" w:eastAsia="ru-RU" w:bidi="ar-SA"/>
        </w:rPr>
        <w:t xml:space="preserve"> </w:t>
      </w:r>
    </w:p>
    <w:p w14:paraId="3FCCC29E" w14:textId="77777777" w:rsidR="00CA10E5" w:rsidRPr="00CA10E5" w:rsidRDefault="00CA10E5" w:rsidP="004C4F31">
      <w:pPr>
        <w:shd w:val="clear" w:color="auto" w:fill="FFFFFF"/>
        <w:spacing w:after="0" w:line="240" w:lineRule="auto"/>
        <w:ind w:firstLine="709"/>
        <w:jc w:val="both"/>
        <w:outlineLvl w:val="1"/>
        <w:rPr>
          <w:rFonts w:ascii="Times New Roman" w:eastAsia="Times New Roman" w:hAnsi="Times New Roman" w:cs="Times New Roman"/>
          <w:color w:val="3A3A3A"/>
          <w:sz w:val="28"/>
          <w:szCs w:val="28"/>
          <w:lang w:val="ru-RU" w:eastAsia="ru-RU" w:bidi="ar-SA"/>
        </w:rPr>
      </w:pPr>
      <w:bookmarkStart w:id="272" w:name="_Toc137405036"/>
      <w:r w:rsidRPr="00CA10E5">
        <w:rPr>
          <w:rFonts w:ascii="Times New Roman" w:eastAsia="Times New Roman" w:hAnsi="Times New Roman" w:cs="Times New Roman"/>
          <w:color w:val="3A3A3A"/>
          <w:sz w:val="28"/>
          <w:szCs w:val="28"/>
          <w:lang w:val="ru-RU" w:eastAsia="ru-RU" w:bidi="ar-SA"/>
        </w:rPr>
        <w:t>3. При проведении плановых осмотров, поликлиническим врачам-специалистам обратить особое внимание на детей с такой патологией, как ЛОР заболевания, заболевания костно-мышечной системы, заболевания эндокринной системы, множественный кариес, с целью раннего выявления признаков зубочелюстных аномалий с последующим направлением на консультацию к ортодонту.</w:t>
      </w:r>
      <w:bookmarkEnd w:id="272"/>
      <w:r w:rsidRPr="00CA10E5">
        <w:rPr>
          <w:rFonts w:ascii="Times New Roman" w:eastAsia="Times New Roman" w:hAnsi="Times New Roman" w:cs="Times New Roman"/>
          <w:color w:val="3A3A3A"/>
          <w:sz w:val="28"/>
          <w:szCs w:val="28"/>
          <w:lang w:val="ru-RU" w:eastAsia="ru-RU" w:bidi="ar-SA"/>
        </w:rPr>
        <w:t xml:space="preserve"> </w:t>
      </w:r>
    </w:p>
    <w:p w14:paraId="5D15215D" w14:textId="45C55AB5" w:rsidR="00CA10E5" w:rsidRPr="00CA10E5" w:rsidRDefault="00CA10E5" w:rsidP="004C4F31">
      <w:pPr>
        <w:shd w:val="clear" w:color="auto" w:fill="FFFFFF"/>
        <w:spacing w:after="0" w:line="240" w:lineRule="auto"/>
        <w:ind w:firstLine="709"/>
        <w:jc w:val="both"/>
        <w:outlineLvl w:val="1"/>
        <w:rPr>
          <w:rFonts w:ascii="Times New Roman" w:eastAsia="Times New Roman" w:hAnsi="Times New Roman" w:cs="Times New Roman"/>
          <w:color w:val="3A3A3A"/>
          <w:sz w:val="28"/>
          <w:szCs w:val="28"/>
          <w:lang w:val="ru-RU" w:eastAsia="ru-RU" w:bidi="ar-SA"/>
        </w:rPr>
      </w:pPr>
      <w:bookmarkStart w:id="273" w:name="_Toc137405037"/>
      <w:r w:rsidRPr="00CA10E5">
        <w:rPr>
          <w:rFonts w:ascii="Times New Roman" w:eastAsia="Times New Roman" w:hAnsi="Times New Roman" w:cs="Times New Roman"/>
          <w:color w:val="3A3A3A"/>
          <w:sz w:val="28"/>
          <w:szCs w:val="28"/>
          <w:lang w:val="ru-RU" w:eastAsia="ru-RU" w:bidi="ar-SA"/>
        </w:rPr>
        <w:t>4.</w:t>
      </w:r>
      <w:r w:rsidR="004C4F31" w:rsidRPr="004C4F31">
        <w:rPr>
          <w:rFonts w:ascii="Times New Roman" w:eastAsia="Times New Roman" w:hAnsi="Times New Roman" w:cs="Times New Roman"/>
          <w:color w:val="3A3A3A"/>
          <w:sz w:val="28"/>
          <w:szCs w:val="28"/>
          <w:lang w:val="ru-RU" w:eastAsia="ru-RU" w:bidi="ar-SA"/>
        </w:rPr>
        <w:t xml:space="preserve"> </w:t>
      </w:r>
      <w:r w:rsidRPr="00CA10E5">
        <w:rPr>
          <w:rFonts w:ascii="Times New Roman" w:eastAsia="Times New Roman" w:hAnsi="Times New Roman" w:cs="Times New Roman"/>
          <w:color w:val="3A3A3A"/>
          <w:sz w:val="28"/>
          <w:szCs w:val="28"/>
          <w:lang w:val="ru-RU" w:eastAsia="ru-RU" w:bidi="ar-SA"/>
        </w:rPr>
        <w:t xml:space="preserve">Для предупреждения возникновения и прогрессирования зубочелюстных аномалий врачам-стоматологам и стоматологам-гигиенистам необходимо уделять достаточно внимания санитарно-просветительной работе с детьми и их родителями, для повышения мотивации населения к самостоятельному проведению </w:t>
      </w:r>
      <w:r w:rsidR="00D51B0E" w:rsidRPr="00CA10E5">
        <w:rPr>
          <w:rFonts w:ascii="Times New Roman" w:eastAsia="Times New Roman" w:hAnsi="Times New Roman" w:cs="Times New Roman"/>
          <w:color w:val="3A3A3A"/>
          <w:sz w:val="28"/>
          <w:szCs w:val="28"/>
          <w:lang w:val="ru-RU" w:eastAsia="ru-RU" w:bidi="ar-SA"/>
        </w:rPr>
        <w:t>рекомендованного комплекса</w:t>
      </w:r>
      <w:r w:rsidRPr="00CA10E5">
        <w:rPr>
          <w:rFonts w:ascii="Times New Roman" w:eastAsia="Times New Roman" w:hAnsi="Times New Roman" w:cs="Times New Roman"/>
          <w:color w:val="3A3A3A"/>
          <w:sz w:val="28"/>
          <w:szCs w:val="28"/>
          <w:lang w:val="ru-RU" w:eastAsia="ru-RU" w:bidi="ar-SA"/>
        </w:rPr>
        <w:t xml:space="preserve"> профилактических мероприятий.</w:t>
      </w:r>
      <w:bookmarkEnd w:id="273"/>
    </w:p>
    <w:p w14:paraId="7782DA68" w14:textId="3F35BA34" w:rsidR="00CA10E5" w:rsidRDefault="00CA10E5" w:rsidP="004C4F31">
      <w:pPr>
        <w:shd w:val="clear" w:color="auto" w:fill="FFFFFF"/>
        <w:spacing w:after="0" w:line="240" w:lineRule="auto"/>
        <w:ind w:firstLine="709"/>
        <w:jc w:val="both"/>
        <w:outlineLvl w:val="1"/>
        <w:rPr>
          <w:rFonts w:ascii="Times New Roman" w:eastAsia="Times New Roman" w:hAnsi="Times New Roman" w:cs="Times New Roman"/>
          <w:color w:val="3A3A3A"/>
          <w:sz w:val="28"/>
          <w:szCs w:val="28"/>
          <w:lang w:val="ru-RU" w:eastAsia="ru-RU" w:bidi="ar-SA"/>
        </w:rPr>
      </w:pPr>
      <w:bookmarkStart w:id="274" w:name="_Toc137405038"/>
      <w:r w:rsidRPr="00CA10E5">
        <w:rPr>
          <w:rFonts w:ascii="Times New Roman" w:eastAsia="Times New Roman" w:hAnsi="Times New Roman" w:cs="Times New Roman"/>
          <w:color w:val="3A3A3A"/>
          <w:sz w:val="28"/>
          <w:szCs w:val="28"/>
          <w:lang w:val="ru-RU" w:eastAsia="ru-RU" w:bidi="ar-SA"/>
        </w:rPr>
        <w:t>5.</w:t>
      </w:r>
      <w:r w:rsidR="004C4F31" w:rsidRPr="004C4F31">
        <w:rPr>
          <w:rFonts w:ascii="Times New Roman" w:eastAsia="Times New Roman" w:hAnsi="Times New Roman" w:cs="Times New Roman"/>
          <w:color w:val="3A3A3A"/>
          <w:sz w:val="28"/>
          <w:szCs w:val="28"/>
          <w:lang w:val="ru-RU" w:eastAsia="ru-RU" w:bidi="ar-SA"/>
        </w:rPr>
        <w:t xml:space="preserve"> </w:t>
      </w:r>
      <w:r w:rsidRPr="00CA10E5">
        <w:rPr>
          <w:rFonts w:ascii="Times New Roman" w:eastAsia="Times New Roman" w:hAnsi="Times New Roman" w:cs="Times New Roman"/>
          <w:color w:val="3A3A3A"/>
          <w:sz w:val="28"/>
          <w:szCs w:val="28"/>
          <w:lang w:val="ru-RU" w:eastAsia="ru-RU" w:bidi="ar-SA"/>
        </w:rPr>
        <w:t>Внедрить в кабинеты здорового ребенка ПМСП программы по повышению стоматологической грамотности родителей по вопросам теории и практики сохранения стоматологического здоровья</w:t>
      </w:r>
      <w:bookmarkEnd w:id="274"/>
    </w:p>
    <w:p w14:paraId="59668C90" w14:textId="77777777" w:rsidR="00CA10E5" w:rsidRPr="00CA10E5" w:rsidRDefault="00CA10E5" w:rsidP="004C4F31">
      <w:pPr>
        <w:shd w:val="clear" w:color="auto" w:fill="FFFFFF"/>
        <w:spacing w:after="0" w:line="240" w:lineRule="auto"/>
        <w:ind w:firstLine="709"/>
        <w:jc w:val="both"/>
        <w:outlineLvl w:val="1"/>
        <w:rPr>
          <w:rFonts w:ascii="Times New Roman" w:eastAsia="Times New Roman" w:hAnsi="Times New Roman" w:cs="Times New Roman"/>
          <w:b/>
          <w:bCs/>
          <w:color w:val="3A3A3A"/>
          <w:sz w:val="28"/>
          <w:szCs w:val="28"/>
          <w:lang w:val="ru-RU" w:eastAsia="ru-RU" w:bidi="ar-SA"/>
        </w:rPr>
      </w:pPr>
    </w:p>
    <w:p w14:paraId="3C6582F3" w14:textId="77777777" w:rsidR="00941DAC" w:rsidRDefault="00941DAC" w:rsidP="004C4F31">
      <w:pPr>
        <w:spacing w:after="0" w:line="240" w:lineRule="auto"/>
        <w:ind w:firstLine="709"/>
        <w:contextualSpacing/>
        <w:outlineLvl w:val="0"/>
        <w:rPr>
          <w:rFonts w:ascii="Times New Roman" w:eastAsia="Times New Roman" w:hAnsi="Times New Roman" w:cs="Times New Roman"/>
          <w:b/>
          <w:bCs/>
          <w:sz w:val="28"/>
          <w:szCs w:val="28"/>
          <w:lang w:val="ru-RU"/>
        </w:rPr>
      </w:pPr>
      <w:bookmarkStart w:id="275" w:name="_Toc137405039"/>
    </w:p>
    <w:p w14:paraId="0A0176B1" w14:textId="77777777" w:rsidR="00FD3F7A" w:rsidRDefault="00941DAC" w:rsidP="004C4F31">
      <w:pPr>
        <w:spacing w:after="0" w:line="240" w:lineRule="auto"/>
        <w:ind w:firstLine="709"/>
        <w:contextualSpacing/>
        <w:outlineLvl w:val="0"/>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                  </w:t>
      </w:r>
    </w:p>
    <w:p w14:paraId="470F5D57" w14:textId="77777777" w:rsidR="00FD3F7A" w:rsidRDefault="00FD3F7A" w:rsidP="00941DAC">
      <w:pPr>
        <w:spacing w:before="480" w:after="0" w:line="240" w:lineRule="auto"/>
        <w:contextualSpacing/>
        <w:outlineLvl w:val="0"/>
        <w:rPr>
          <w:rFonts w:ascii="Times New Roman" w:eastAsia="Times New Roman" w:hAnsi="Times New Roman" w:cs="Times New Roman"/>
          <w:b/>
          <w:bCs/>
          <w:sz w:val="28"/>
          <w:szCs w:val="28"/>
          <w:lang w:val="ru-RU"/>
        </w:rPr>
      </w:pPr>
    </w:p>
    <w:p w14:paraId="514C5EF2" w14:textId="77777777" w:rsidR="00FD3F7A" w:rsidRDefault="00FD3F7A" w:rsidP="00941DAC">
      <w:pPr>
        <w:spacing w:before="480" w:after="0" w:line="240" w:lineRule="auto"/>
        <w:contextualSpacing/>
        <w:outlineLvl w:val="0"/>
        <w:rPr>
          <w:rFonts w:ascii="Times New Roman" w:eastAsia="Times New Roman" w:hAnsi="Times New Roman" w:cs="Times New Roman"/>
          <w:b/>
          <w:bCs/>
          <w:sz w:val="28"/>
          <w:szCs w:val="28"/>
          <w:lang w:val="ru-RU"/>
        </w:rPr>
      </w:pPr>
    </w:p>
    <w:p w14:paraId="74C718DA" w14:textId="77777777" w:rsidR="00AA016C" w:rsidRDefault="00AA016C"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562ABCDE" w14:textId="77777777" w:rsidR="00AA016C" w:rsidRDefault="00AA016C"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4E740F23" w14:textId="77777777" w:rsidR="00AA016C" w:rsidRDefault="00AA016C"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C155A21" w14:textId="77777777" w:rsidR="00AA016C" w:rsidRDefault="00AA016C"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04FEE49F" w14:textId="77777777" w:rsidR="00AA016C" w:rsidRDefault="00AA016C"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666D26C3" w14:textId="77777777" w:rsidR="00AA016C" w:rsidRDefault="00AA016C"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30611955" w14:textId="77777777" w:rsidR="00983C21" w:rsidRDefault="00983C2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224869F" w14:textId="77777777" w:rsidR="00983C21" w:rsidRDefault="00983C2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641D155" w14:textId="77777777" w:rsidR="00983C21" w:rsidRDefault="00983C2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3900C898" w14:textId="77777777" w:rsidR="00983C21" w:rsidRDefault="00983C2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4B227E6" w14:textId="77777777" w:rsidR="004C4F31" w:rsidRDefault="004C4F3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5EB39ABF" w14:textId="77777777" w:rsidR="004C4F31" w:rsidRDefault="004C4F3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7A42A835" w14:textId="77777777" w:rsidR="004C4F31" w:rsidRDefault="004C4F3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62EF9AC" w14:textId="77777777" w:rsidR="004C4F31" w:rsidRDefault="004C4F3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102B2A46" w14:textId="77777777" w:rsidR="004C4F31" w:rsidRDefault="004C4F3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4834F061" w14:textId="77777777" w:rsidR="004C4F31" w:rsidRDefault="004C4F3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5955F061" w14:textId="77777777" w:rsidR="004C4F31" w:rsidRDefault="004C4F31"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p>
    <w:p w14:paraId="0F041FBC" w14:textId="31F684EB" w:rsidR="00C57383" w:rsidRPr="00C57383" w:rsidRDefault="00C57383" w:rsidP="005B629E">
      <w:pPr>
        <w:spacing w:before="480" w:after="0" w:line="240" w:lineRule="auto"/>
        <w:contextualSpacing/>
        <w:jc w:val="center"/>
        <w:outlineLvl w:val="0"/>
        <w:rPr>
          <w:rFonts w:ascii="Times New Roman" w:eastAsia="Times New Roman" w:hAnsi="Times New Roman" w:cs="Times New Roman"/>
          <w:b/>
          <w:bCs/>
          <w:sz w:val="28"/>
          <w:szCs w:val="28"/>
          <w:lang w:val="ru-RU"/>
        </w:rPr>
      </w:pPr>
      <w:r w:rsidRPr="00C57383">
        <w:rPr>
          <w:rFonts w:ascii="Times New Roman" w:eastAsia="Times New Roman" w:hAnsi="Times New Roman" w:cs="Times New Roman"/>
          <w:b/>
          <w:bCs/>
          <w:sz w:val="28"/>
          <w:szCs w:val="28"/>
          <w:lang w:val="ru-RU"/>
        </w:rPr>
        <w:lastRenderedPageBreak/>
        <w:t>СПИСОК ИСПОЛЬЗОВАННЫХ ИСТОЧНИКОВ</w:t>
      </w:r>
      <w:bookmarkEnd w:id="275"/>
    </w:p>
    <w:p w14:paraId="1CFBF7A0" w14:textId="77777777" w:rsidR="00C57383" w:rsidRDefault="00C57383" w:rsidP="00BA2CCA">
      <w:pPr>
        <w:spacing w:after="0" w:line="240" w:lineRule="auto"/>
        <w:ind w:firstLine="709"/>
        <w:jc w:val="both"/>
        <w:rPr>
          <w:rFonts w:ascii="Times New Roman" w:eastAsiaTheme="minorHAnsi" w:hAnsi="Times New Roman"/>
          <w:sz w:val="28"/>
          <w:lang w:val="ru-RU" w:bidi="ar-SA"/>
        </w:rPr>
      </w:pPr>
    </w:p>
    <w:p w14:paraId="2D5B2984" w14:textId="519E45B8" w:rsidR="00C57383" w:rsidRPr="007F22E8"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1</w:t>
      </w:r>
      <w:r w:rsidR="007F22E8">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 Зубарева, А. В. Распространенность зубочелюстных аномалий у детей и подростков (обзор литературы) /А. В. Зубарева, К. Л. Гараева, А. И. Исаева</w:t>
      </w:r>
      <w:r w:rsidRPr="007F22E8">
        <w:rPr>
          <w:rFonts w:ascii="Times New Roman" w:eastAsiaTheme="minorHAnsi" w:hAnsi="Times New Roman"/>
          <w:sz w:val="28"/>
          <w:lang w:val="ru-RU" w:bidi="ar-SA"/>
        </w:rPr>
        <w:t xml:space="preserve"> // </w:t>
      </w:r>
      <w:r w:rsidRPr="00C57383">
        <w:rPr>
          <w:rFonts w:ascii="Times New Roman" w:eastAsiaTheme="minorHAnsi" w:hAnsi="Times New Roman"/>
          <w:sz w:val="28"/>
          <w:lang w:bidi="ar-SA"/>
        </w:rPr>
        <w:t>European</w:t>
      </w:r>
      <w:r w:rsidRPr="007F22E8">
        <w:rPr>
          <w:rFonts w:ascii="Times New Roman" w:eastAsiaTheme="minorHAnsi" w:hAnsi="Times New Roman"/>
          <w:sz w:val="28"/>
          <w:lang w:val="ru-RU" w:bidi="ar-SA"/>
        </w:rPr>
        <w:t xml:space="preserve"> </w:t>
      </w:r>
      <w:r w:rsidRPr="00C57383">
        <w:rPr>
          <w:rFonts w:ascii="Times New Roman" w:eastAsiaTheme="minorHAnsi" w:hAnsi="Times New Roman"/>
          <w:sz w:val="28"/>
          <w:lang w:bidi="ar-SA"/>
        </w:rPr>
        <w:t>research</w:t>
      </w:r>
      <w:r w:rsidRPr="007F22E8">
        <w:rPr>
          <w:rFonts w:ascii="Times New Roman" w:eastAsiaTheme="minorHAnsi" w:hAnsi="Times New Roman"/>
          <w:sz w:val="28"/>
          <w:lang w:val="ru-RU" w:bidi="ar-SA"/>
        </w:rPr>
        <w:t xml:space="preserve">. – 2015. – №10 (11). – </w:t>
      </w:r>
      <w:r w:rsidRPr="00C57383">
        <w:rPr>
          <w:rFonts w:ascii="Times New Roman" w:eastAsiaTheme="minorHAnsi" w:hAnsi="Times New Roman"/>
          <w:sz w:val="28"/>
          <w:lang w:val="ru-RU" w:bidi="ar-SA"/>
        </w:rPr>
        <w:t>С</w:t>
      </w:r>
      <w:r w:rsidRPr="007F22E8">
        <w:rPr>
          <w:rFonts w:ascii="Times New Roman" w:eastAsiaTheme="minorHAnsi" w:hAnsi="Times New Roman"/>
          <w:sz w:val="28"/>
          <w:lang w:val="ru-RU" w:bidi="ar-SA"/>
        </w:rPr>
        <w:t>. 128–132.</w:t>
      </w:r>
    </w:p>
    <w:p w14:paraId="1D547CAE" w14:textId="68243F53"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216066">
        <w:rPr>
          <w:rFonts w:ascii="Times New Roman" w:eastAsiaTheme="minorHAnsi" w:hAnsi="Times New Roman"/>
          <w:sz w:val="28"/>
          <w:lang w:val="ru-RU" w:bidi="ar-SA"/>
        </w:rPr>
        <w:t>2</w:t>
      </w:r>
      <w:r w:rsidR="007F22E8">
        <w:rPr>
          <w:rFonts w:ascii="Times New Roman" w:eastAsiaTheme="minorHAnsi" w:hAnsi="Times New Roman"/>
          <w:sz w:val="28"/>
          <w:lang w:val="ru-RU" w:bidi="ar-SA"/>
        </w:rPr>
        <w:t>.</w:t>
      </w:r>
      <w:r w:rsidRPr="00216066">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Персин</w:t>
      </w:r>
      <w:proofErr w:type="spellEnd"/>
      <w:r w:rsidRPr="00216066">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Л</w:t>
      </w:r>
      <w:r w:rsidRPr="00216066">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С</w:t>
      </w:r>
      <w:r w:rsidRPr="00216066">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Ортодонтия</w:t>
      </w:r>
      <w:r w:rsidRPr="00216066">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 xml:space="preserve">Диагностика и лечение зубочелюстно-лицевых аномалий и деформаций: учебник / Л. С. </w:t>
      </w:r>
      <w:proofErr w:type="spellStart"/>
      <w:r w:rsidRPr="00C57383">
        <w:rPr>
          <w:rFonts w:ascii="Times New Roman" w:eastAsiaTheme="minorHAnsi" w:hAnsi="Times New Roman"/>
          <w:sz w:val="28"/>
          <w:lang w:val="ru-RU" w:bidi="ar-SA"/>
        </w:rPr>
        <w:t>Персин</w:t>
      </w:r>
      <w:proofErr w:type="spellEnd"/>
      <w:r w:rsidRPr="00C57383">
        <w:rPr>
          <w:rFonts w:ascii="Times New Roman" w:eastAsiaTheme="minorHAnsi" w:hAnsi="Times New Roman"/>
          <w:sz w:val="28"/>
          <w:lang w:val="ru-RU" w:bidi="ar-SA"/>
        </w:rPr>
        <w:t xml:space="preserve"> и др. - Москва: ГЭОТАР-Медиа, 2015. - 640 с.</w:t>
      </w:r>
    </w:p>
    <w:p w14:paraId="4D3FDCE0" w14:textId="2CE8557C"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3</w:t>
      </w:r>
      <w:r w:rsidR="007F22E8" w:rsidRPr="007F22E8">
        <w:rPr>
          <w:rFonts w:ascii="Times New Roman" w:eastAsiaTheme="minorHAnsi" w:hAnsi="Times New Roman"/>
          <w:sz w:val="28"/>
          <w:lang w:bidi="ar-SA"/>
        </w:rPr>
        <w:t>.</w:t>
      </w:r>
      <w:r w:rsidRPr="00C57383">
        <w:rPr>
          <w:rFonts w:ascii="Times New Roman" w:eastAsiaTheme="minorHAnsi" w:hAnsi="Times New Roman"/>
          <w:sz w:val="28"/>
          <w:lang w:bidi="ar-SA"/>
        </w:rPr>
        <w:t xml:space="preserve"> World Dental Federation </w:t>
      </w:r>
      <w:r w:rsidR="007F22E8" w:rsidRPr="00C57383">
        <w:rPr>
          <w:rFonts w:ascii="Times New Roman" w:eastAsiaTheme="minorHAnsi" w:hAnsi="Times New Roman"/>
          <w:sz w:val="28"/>
          <w:lang w:bidi="ar-SA"/>
        </w:rPr>
        <w:t>from</w:t>
      </w:r>
      <w:r w:rsidRPr="00C57383">
        <w:rPr>
          <w:rFonts w:ascii="Times New Roman" w:eastAsiaTheme="minorHAnsi" w:hAnsi="Times New Roman"/>
          <w:sz w:val="28"/>
          <w:lang w:bidi="ar-SA"/>
        </w:rPr>
        <w:t xml:space="preserve"> Strictly Aesthetics to an Integral Part of Oral Health: A Brief History of Orthodontics through the Ages. [(accessed on 2 June 2022)]</w:t>
      </w:r>
    </w:p>
    <w:p w14:paraId="26096A06" w14:textId="59C3A9C3" w:rsidR="00C57383" w:rsidRPr="00C57383" w:rsidRDefault="007F22E8"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4</w:t>
      </w:r>
      <w:r w:rsidRPr="007F22E8">
        <w:rPr>
          <w:rFonts w:ascii="Times New Roman" w:eastAsiaTheme="minorHAnsi" w:hAnsi="Times New Roman"/>
          <w:sz w:val="28"/>
          <w:lang w:bidi="ar-SA"/>
        </w:rPr>
        <w:t>.</w:t>
      </w:r>
      <w:r w:rsidRPr="00C57383">
        <w:rPr>
          <w:rFonts w:ascii="Times New Roman" w:eastAsiaTheme="minorHAnsi" w:hAnsi="Times New Roman"/>
          <w:sz w:val="28"/>
          <w:lang w:bidi="ar-SA"/>
        </w:rPr>
        <w:t xml:space="preserve"> </w:t>
      </w:r>
      <w:proofErr w:type="spellStart"/>
      <w:r w:rsidRPr="00C57383">
        <w:rPr>
          <w:rFonts w:ascii="Times New Roman" w:eastAsiaTheme="minorHAnsi" w:hAnsi="Times New Roman"/>
          <w:sz w:val="28"/>
          <w:lang w:bidi="ar-SA"/>
        </w:rPr>
        <w:t>Carels</w:t>
      </w:r>
      <w:proofErr w:type="spellEnd"/>
      <w:r w:rsidR="00C57383" w:rsidRPr="00C57383">
        <w:rPr>
          <w:rFonts w:ascii="Times New Roman" w:eastAsiaTheme="minorHAnsi" w:hAnsi="Times New Roman"/>
          <w:sz w:val="28"/>
          <w:lang w:bidi="ar-SA"/>
        </w:rPr>
        <w:t xml:space="preserve"> C., De Ridder L., Van </w:t>
      </w:r>
      <w:proofErr w:type="spellStart"/>
      <w:r w:rsidR="00C57383" w:rsidRPr="00C57383">
        <w:rPr>
          <w:rFonts w:ascii="Times New Roman" w:eastAsiaTheme="minorHAnsi" w:hAnsi="Times New Roman"/>
          <w:sz w:val="28"/>
          <w:lang w:bidi="ar-SA"/>
        </w:rPr>
        <w:t>Loock</w:t>
      </w:r>
      <w:proofErr w:type="spellEnd"/>
      <w:r w:rsidR="00C57383" w:rsidRPr="00C57383">
        <w:rPr>
          <w:rFonts w:ascii="Times New Roman" w:eastAsiaTheme="minorHAnsi" w:hAnsi="Times New Roman"/>
          <w:sz w:val="28"/>
          <w:lang w:bidi="ar-SA"/>
        </w:rPr>
        <w:t xml:space="preserve"> N., Bogaerts K., </w:t>
      </w:r>
      <w:proofErr w:type="spellStart"/>
      <w:r w:rsidR="00C57383" w:rsidRPr="00C57383">
        <w:rPr>
          <w:rFonts w:ascii="Times New Roman" w:eastAsiaTheme="minorHAnsi" w:hAnsi="Times New Roman"/>
          <w:sz w:val="28"/>
          <w:lang w:bidi="ar-SA"/>
        </w:rPr>
        <w:t>Eyssen</w:t>
      </w:r>
      <w:proofErr w:type="spellEnd"/>
      <w:r w:rsidR="00C57383" w:rsidRPr="00C57383">
        <w:rPr>
          <w:rFonts w:ascii="Times New Roman" w:eastAsiaTheme="minorHAnsi" w:hAnsi="Times New Roman"/>
          <w:sz w:val="28"/>
          <w:lang w:bidi="ar-SA"/>
        </w:rPr>
        <w:t xml:space="preserve"> M., </w:t>
      </w:r>
      <w:proofErr w:type="spellStart"/>
      <w:r w:rsidR="00C57383" w:rsidRPr="00C57383">
        <w:rPr>
          <w:rFonts w:ascii="Times New Roman" w:eastAsiaTheme="minorHAnsi" w:hAnsi="Times New Roman"/>
          <w:sz w:val="28"/>
          <w:lang w:bidi="ar-SA"/>
        </w:rPr>
        <w:t>Obyn</w:t>
      </w:r>
      <w:proofErr w:type="spellEnd"/>
      <w:r w:rsidR="00C57383" w:rsidRPr="00C57383">
        <w:rPr>
          <w:rFonts w:ascii="Times New Roman" w:eastAsiaTheme="minorHAnsi" w:hAnsi="Times New Roman"/>
          <w:sz w:val="28"/>
          <w:lang w:bidi="ar-SA"/>
        </w:rPr>
        <w:t xml:space="preserve"> C. Orthodontics for Children and Adolescents. KCE Reports 77, </w:t>
      </w:r>
      <w:proofErr w:type="spellStart"/>
      <w:r w:rsidR="00C57383" w:rsidRPr="00C57383">
        <w:rPr>
          <w:rFonts w:ascii="Times New Roman" w:eastAsiaTheme="minorHAnsi" w:hAnsi="Times New Roman"/>
          <w:sz w:val="28"/>
          <w:lang w:bidi="ar-SA"/>
        </w:rPr>
        <w:t>Federaal</w:t>
      </w:r>
      <w:proofErr w:type="spellEnd"/>
      <w:r w:rsidR="00C57383" w:rsidRPr="00C57383">
        <w:rPr>
          <w:rFonts w:ascii="Times New Roman" w:eastAsiaTheme="minorHAnsi" w:hAnsi="Times New Roman"/>
          <w:sz w:val="28"/>
          <w:lang w:bidi="ar-SA"/>
        </w:rPr>
        <w:t xml:space="preserve"> </w:t>
      </w:r>
      <w:proofErr w:type="spellStart"/>
      <w:r w:rsidR="00C57383" w:rsidRPr="00C57383">
        <w:rPr>
          <w:rFonts w:ascii="Times New Roman" w:eastAsiaTheme="minorHAnsi" w:hAnsi="Times New Roman"/>
          <w:sz w:val="28"/>
          <w:lang w:bidi="ar-SA"/>
        </w:rPr>
        <w:t>Kenniscentrum</w:t>
      </w:r>
      <w:proofErr w:type="spellEnd"/>
      <w:r w:rsidR="00C57383" w:rsidRPr="00C57383">
        <w:rPr>
          <w:rFonts w:ascii="Times New Roman" w:eastAsiaTheme="minorHAnsi" w:hAnsi="Times New Roman"/>
          <w:sz w:val="28"/>
          <w:lang w:bidi="ar-SA"/>
        </w:rPr>
        <w:t xml:space="preserve"> </w:t>
      </w:r>
      <w:proofErr w:type="spellStart"/>
      <w:r w:rsidR="00C57383" w:rsidRPr="00C57383">
        <w:rPr>
          <w:rFonts w:ascii="Times New Roman" w:eastAsiaTheme="minorHAnsi" w:hAnsi="Times New Roman"/>
          <w:sz w:val="28"/>
          <w:lang w:bidi="ar-SA"/>
        </w:rPr>
        <w:t>Voor</w:t>
      </w:r>
      <w:proofErr w:type="spellEnd"/>
      <w:r w:rsidR="00C57383" w:rsidRPr="00C57383">
        <w:rPr>
          <w:rFonts w:ascii="Times New Roman" w:eastAsiaTheme="minorHAnsi" w:hAnsi="Times New Roman"/>
          <w:sz w:val="28"/>
          <w:lang w:bidi="ar-SA"/>
        </w:rPr>
        <w:t xml:space="preserve"> de </w:t>
      </w:r>
      <w:proofErr w:type="spellStart"/>
      <w:r w:rsidR="00C57383" w:rsidRPr="00C57383">
        <w:rPr>
          <w:rFonts w:ascii="Times New Roman" w:eastAsiaTheme="minorHAnsi" w:hAnsi="Times New Roman"/>
          <w:sz w:val="28"/>
          <w:lang w:bidi="ar-SA"/>
        </w:rPr>
        <w:t>Gezondheidszorg</w:t>
      </w:r>
      <w:proofErr w:type="spellEnd"/>
      <w:r w:rsidR="00C57383" w:rsidRPr="00C57383">
        <w:rPr>
          <w:rFonts w:ascii="Times New Roman" w:eastAsiaTheme="minorHAnsi" w:hAnsi="Times New Roman"/>
          <w:sz w:val="28"/>
          <w:lang w:bidi="ar-SA"/>
        </w:rPr>
        <w:t>. [(accessed on 16 October 2021)</w:t>
      </w:r>
    </w:p>
    <w:p w14:paraId="1A1ECD39" w14:textId="7227CC8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5</w:t>
      </w:r>
      <w:r w:rsidR="007F22E8">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Косюга, С. Ю. Анализ уровня стоматологического здоровья </w:t>
      </w:r>
      <w:proofErr w:type="spellStart"/>
      <w:r w:rsidRPr="00C57383">
        <w:rPr>
          <w:rFonts w:ascii="Times New Roman" w:eastAsiaTheme="minorHAnsi" w:hAnsi="Times New Roman"/>
          <w:sz w:val="28"/>
          <w:lang w:val="ru-RU" w:bidi="ar-SA"/>
        </w:rPr>
        <w:t>истоматологического</w:t>
      </w:r>
      <w:proofErr w:type="spellEnd"/>
      <w:r w:rsidRPr="00C57383">
        <w:rPr>
          <w:rFonts w:ascii="Times New Roman" w:eastAsiaTheme="minorHAnsi" w:hAnsi="Times New Roman"/>
          <w:sz w:val="28"/>
          <w:lang w:val="ru-RU" w:bidi="ar-SA"/>
        </w:rPr>
        <w:t xml:space="preserve"> просвещения среди 6 и 12 летних школьников / С. Ю. </w:t>
      </w:r>
      <w:proofErr w:type="spellStart"/>
      <w:r w:rsidRPr="00C57383">
        <w:rPr>
          <w:rFonts w:ascii="Times New Roman" w:eastAsiaTheme="minorHAnsi" w:hAnsi="Times New Roman"/>
          <w:sz w:val="28"/>
          <w:lang w:val="ru-RU" w:bidi="ar-SA"/>
        </w:rPr>
        <w:t>Косюга</w:t>
      </w:r>
      <w:proofErr w:type="spellEnd"/>
      <w:r w:rsidRPr="00C57383">
        <w:rPr>
          <w:rFonts w:ascii="Times New Roman" w:eastAsiaTheme="minorHAnsi" w:hAnsi="Times New Roman"/>
          <w:sz w:val="28"/>
          <w:lang w:val="ru-RU" w:bidi="ar-SA"/>
        </w:rPr>
        <w:t>, Т. С. Балабина, С. А. Беляков // Современные проблемы науки и образования. – 2015. – №3. – С. 55–57</w:t>
      </w:r>
    </w:p>
    <w:p w14:paraId="2AB3B071" w14:textId="0C03D219"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6</w:t>
      </w:r>
      <w:r w:rsidR="007F22E8">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 Мартюшева, М. В. Анализ результатов обследования пациентов с дефектами зубов и зубных рядов, осложненных функциональными нарушениями зубочелюстной системы / М.В. Мартюшева, В.О. Гридина // конференция: Стоматология Большого Урала на рубеже веков, Пермь, 20-22 мая 2015 г. - с. 39-43</w:t>
      </w:r>
    </w:p>
    <w:p w14:paraId="4A84A363" w14:textId="1A6767BF"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7</w:t>
      </w:r>
      <w:r w:rsidR="007F22E8">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Алимирзоев</w:t>
      </w:r>
      <w:proofErr w:type="spellEnd"/>
      <w:r w:rsidRPr="00C57383">
        <w:rPr>
          <w:rFonts w:ascii="Times New Roman" w:eastAsiaTheme="minorHAnsi" w:hAnsi="Times New Roman"/>
          <w:sz w:val="28"/>
          <w:lang w:val="ru-RU" w:bidi="ar-SA"/>
        </w:rPr>
        <w:t xml:space="preserve">, Ф.А. Зубочелюстные аномалии детского возраста и их диагностика / Ф.А. </w:t>
      </w:r>
      <w:proofErr w:type="spellStart"/>
      <w:r w:rsidRPr="00C57383">
        <w:rPr>
          <w:rFonts w:ascii="Times New Roman" w:eastAsiaTheme="minorHAnsi" w:hAnsi="Times New Roman"/>
          <w:sz w:val="28"/>
          <w:lang w:val="ru-RU" w:bidi="ar-SA"/>
        </w:rPr>
        <w:t>Алимирзоев</w:t>
      </w:r>
      <w:proofErr w:type="spellEnd"/>
      <w:r w:rsidRPr="00C57383">
        <w:rPr>
          <w:rFonts w:ascii="Times New Roman" w:eastAsiaTheme="minorHAnsi" w:hAnsi="Times New Roman"/>
          <w:sz w:val="28"/>
          <w:lang w:val="ru-RU" w:bidi="ar-SA"/>
        </w:rPr>
        <w:t xml:space="preserve"> // Достижения вузовской науки. – 2014. - №10. – с. 63-67</w:t>
      </w:r>
    </w:p>
    <w:p w14:paraId="5D7CD99D"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8.Картон, Е.А. Раннее индивидуальное прогнозирование зубочелюстных аномалий у детей младшего школьного возраста / Е. А. Картон //Социальные аспекты здоровья населения. – 2015. – Т. 44. №4. – С. 10</w:t>
      </w:r>
    </w:p>
    <w:p w14:paraId="19B55546" w14:textId="2842AD92"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9</w:t>
      </w:r>
      <w:r w:rsidR="00E27EF6">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 Решетова В.С.  Неправильный прикус у детей школьного возраста-важная проблема современного общества // Международный школьный научный вестник. – 2017. – № 3-2</w:t>
      </w:r>
      <w:r w:rsidR="007F22E8" w:rsidRPr="00C57383">
        <w:rPr>
          <w:rFonts w:ascii="Times New Roman" w:eastAsiaTheme="minorHAnsi" w:hAnsi="Times New Roman"/>
          <w:sz w:val="28"/>
          <w:lang w:val="ru-RU" w:bidi="ar-SA"/>
        </w:rPr>
        <w:t>.;</w:t>
      </w:r>
    </w:p>
    <w:p w14:paraId="5C950DDC"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10.Панахов, Н.А. Эпидемиология зубочелюстных аномалий и деформаций в Азербайджанской республике / Н. А. Панахов // Вестник проблем биологии и медицины. – 2013. – Т. 2, №2. – С. 230–233.</w:t>
      </w:r>
    </w:p>
    <w:p w14:paraId="5D4189EF" w14:textId="4FB4DF14"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11. </w:t>
      </w:r>
      <w:proofErr w:type="spellStart"/>
      <w:r w:rsidRPr="00C57383">
        <w:rPr>
          <w:rFonts w:ascii="Times New Roman" w:eastAsiaTheme="minorHAnsi" w:hAnsi="Times New Roman"/>
          <w:sz w:val="28"/>
          <w:lang w:val="ru-RU" w:bidi="ar-SA"/>
        </w:rPr>
        <w:t>Жармагамбетова</w:t>
      </w:r>
      <w:proofErr w:type="spellEnd"/>
      <w:r w:rsidRPr="00C57383">
        <w:rPr>
          <w:rFonts w:ascii="Times New Roman" w:eastAsiaTheme="minorHAnsi" w:hAnsi="Times New Roman"/>
          <w:sz w:val="28"/>
          <w:lang w:val="ru-RU" w:bidi="ar-SA"/>
        </w:rPr>
        <w:t xml:space="preserve"> А.Г., </w:t>
      </w:r>
      <w:proofErr w:type="spellStart"/>
      <w:r w:rsidRPr="00C57383">
        <w:rPr>
          <w:rFonts w:ascii="Times New Roman" w:eastAsiaTheme="minorHAnsi" w:hAnsi="Times New Roman"/>
          <w:sz w:val="28"/>
          <w:lang w:val="ru-RU" w:bidi="ar-SA"/>
        </w:rPr>
        <w:t>Тулеутаева</w:t>
      </w:r>
      <w:proofErr w:type="spellEnd"/>
      <w:r w:rsidRPr="00C57383">
        <w:rPr>
          <w:rFonts w:ascii="Times New Roman" w:eastAsiaTheme="minorHAnsi" w:hAnsi="Times New Roman"/>
          <w:sz w:val="28"/>
          <w:lang w:val="ru-RU" w:bidi="ar-SA"/>
        </w:rPr>
        <w:t xml:space="preserve"> С.Т. Определение нуждаемости в ортодонтическом лечении у 12-летних детей</w:t>
      </w:r>
      <w:r w:rsidR="00000A2E">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 Медицина и экология</w:t>
      </w:r>
      <w:r w:rsidR="00000A2E">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 2018</w:t>
      </w:r>
      <w:r w:rsidR="00000A2E">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(4):69-72.</w:t>
      </w:r>
    </w:p>
    <w:p w14:paraId="36558DEF" w14:textId="52213EC5"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12. </w:t>
      </w:r>
      <w:bookmarkStart w:id="276" w:name="_Hlk137409095"/>
      <w:r w:rsidRPr="00C57383">
        <w:rPr>
          <w:rFonts w:ascii="Times New Roman" w:eastAsiaTheme="minorHAnsi" w:hAnsi="Times New Roman"/>
          <w:sz w:val="28"/>
          <w:lang w:val="ru-RU" w:bidi="ar-SA"/>
        </w:rPr>
        <w:t xml:space="preserve">Руденко В.П. Галаева А.И. Распространенность и структура зубочелюстных аномалий среди детей школьного возраста Карагандинской области </w:t>
      </w:r>
      <w:r w:rsidR="00000A2E">
        <w:rPr>
          <w:rFonts w:ascii="Times New Roman" w:eastAsiaTheme="minorHAnsi" w:hAnsi="Times New Roman"/>
          <w:sz w:val="28"/>
          <w:lang w:val="ru-RU" w:bidi="ar-SA"/>
        </w:rPr>
        <w:t>//</w:t>
      </w:r>
      <w:r w:rsidRPr="00C57383">
        <w:rPr>
          <w:rFonts w:ascii="Times New Roman" w:eastAsiaTheme="minorHAnsi" w:hAnsi="Times New Roman"/>
          <w:sz w:val="28"/>
          <w:lang w:val="ru-RU" w:bidi="ar-SA"/>
        </w:rPr>
        <w:t>“CHRONOS</w:t>
      </w:r>
      <w:proofErr w:type="gramStart"/>
      <w:r w:rsidRPr="00C57383">
        <w:rPr>
          <w:rFonts w:ascii="Times New Roman" w:eastAsiaTheme="minorHAnsi" w:hAnsi="Times New Roman"/>
          <w:sz w:val="28"/>
          <w:lang w:val="ru-RU" w:bidi="ar-SA"/>
        </w:rPr>
        <w:t xml:space="preserve">” </w:t>
      </w:r>
      <w:r w:rsidR="00000A2E">
        <w:rPr>
          <w:rFonts w:ascii="Times New Roman" w:eastAsiaTheme="minorHAnsi" w:hAnsi="Times New Roman"/>
          <w:sz w:val="28"/>
          <w:lang w:val="ru-RU" w:bidi="ar-SA"/>
        </w:rPr>
        <w:t>,</w:t>
      </w:r>
      <w:proofErr w:type="gramEnd"/>
      <w:r w:rsidR="00000A2E">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том 6#11(7) 2022</w:t>
      </w:r>
      <w:r w:rsidR="00000A2E">
        <w:rPr>
          <w:rFonts w:ascii="Times New Roman" w:eastAsiaTheme="minorHAnsi" w:hAnsi="Times New Roman"/>
          <w:sz w:val="28"/>
          <w:lang w:val="ru-RU" w:bidi="ar-SA"/>
        </w:rPr>
        <w:t>,</w:t>
      </w:r>
      <w:r w:rsidRPr="00C57383">
        <w:rPr>
          <w:rFonts w:ascii="Times New Roman" w:eastAsiaTheme="minorHAnsi" w:hAnsi="Times New Roman"/>
          <w:sz w:val="28"/>
          <w:lang w:val="ru-RU" w:bidi="ar-SA"/>
        </w:rPr>
        <w:t xml:space="preserve"> стр.33-35</w:t>
      </w:r>
      <w:r w:rsidR="00000A2E">
        <w:rPr>
          <w:rFonts w:ascii="Times New Roman" w:eastAsiaTheme="minorHAnsi" w:hAnsi="Times New Roman"/>
          <w:sz w:val="28"/>
          <w:lang w:val="ru-RU" w:bidi="ar-SA"/>
        </w:rPr>
        <w:t>.</w:t>
      </w:r>
    </w:p>
    <w:bookmarkEnd w:id="276"/>
    <w:p w14:paraId="0B32EA30"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13. Ф.С. Аюпова, М.Н. </w:t>
      </w:r>
      <w:proofErr w:type="spellStart"/>
      <w:r w:rsidRPr="00C57383">
        <w:rPr>
          <w:rFonts w:ascii="Times New Roman" w:eastAsiaTheme="minorHAnsi" w:hAnsi="Times New Roman"/>
          <w:sz w:val="28"/>
          <w:lang w:val="ru-RU" w:bidi="ar-SA"/>
        </w:rPr>
        <w:t>Митропанова</w:t>
      </w:r>
      <w:proofErr w:type="spellEnd"/>
      <w:r w:rsidRPr="00C57383">
        <w:rPr>
          <w:rFonts w:ascii="Times New Roman" w:eastAsiaTheme="minorHAnsi" w:hAnsi="Times New Roman"/>
          <w:sz w:val="28"/>
          <w:lang w:val="ru-RU" w:bidi="ar-SA"/>
        </w:rPr>
        <w:t xml:space="preserve">, А.Р. </w:t>
      </w:r>
      <w:proofErr w:type="spellStart"/>
      <w:r w:rsidRPr="00C57383">
        <w:rPr>
          <w:rFonts w:ascii="Times New Roman" w:eastAsiaTheme="minorHAnsi" w:hAnsi="Times New Roman"/>
          <w:sz w:val="28"/>
          <w:lang w:val="ru-RU" w:bidi="ar-SA"/>
        </w:rPr>
        <w:t>Восканян</w:t>
      </w:r>
      <w:proofErr w:type="spellEnd"/>
      <w:r w:rsidRPr="00C57383">
        <w:rPr>
          <w:rFonts w:ascii="Times New Roman" w:eastAsiaTheme="minorHAnsi" w:hAnsi="Times New Roman"/>
          <w:sz w:val="28"/>
          <w:lang w:val="ru-RU" w:bidi="ar-SA"/>
        </w:rPr>
        <w:t xml:space="preserve"> [и др.] – Краснодар: ФГБОУ ВО </w:t>
      </w:r>
      <w:proofErr w:type="spellStart"/>
      <w:r w:rsidRPr="00C57383">
        <w:rPr>
          <w:rFonts w:ascii="Times New Roman" w:eastAsiaTheme="minorHAnsi" w:hAnsi="Times New Roman"/>
          <w:sz w:val="28"/>
          <w:lang w:val="ru-RU" w:bidi="ar-SA"/>
        </w:rPr>
        <w:t>КубГМУ</w:t>
      </w:r>
      <w:proofErr w:type="spellEnd"/>
      <w:r w:rsidRPr="00C57383">
        <w:rPr>
          <w:rFonts w:ascii="Times New Roman" w:eastAsiaTheme="minorHAnsi" w:hAnsi="Times New Roman"/>
          <w:sz w:val="28"/>
          <w:lang w:val="ru-RU" w:bidi="ar-SA"/>
        </w:rPr>
        <w:t xml:space="preserve"> Минздрава России, 2021. – 120 с.: ил. Классификации зубочелюстных аномалий. Современные методы диагностики в ортодонтии</w:t>
      </w:r>
    </w:p>
    <w:p w14:paraId="3B4ED72E" w14:textId="77777777" w:rsidR="00C57383" w:rsidRPr="00C57383" w:rsidRDefault="00C57383" w:rsidP="00BA2CCA">
      <w:pPr>
        <w:spacing w:after="0" w:line="240" w:lineRule="auto"/>
        <w:ind w:firstLine="709"/>
        <w:jc w:val="both"/>
        <w:rPr>
          <w:rFonts w:ascii="Cambria" w:eastAsiaTheme="minorHAnsi" w:hAnsi="Cambria"/>
          <w:color w:val="212121"/>
          <w:sz w:val="26"/>
          <w:szCs w:val="26"/>
          <w:shd w:val="clear" w:color="auto" w:fill="FFFFFF"/>
          <w:lang w:bidi="ar-SA"/>
        </w:rPr>
      </w:pPr>
      <w:r w:rsidRPr="00C57383">
        <w:rPr>
          <w:rFonts w:ascii="Times New Roman" w:eastAsiaTheme="minorHAnsi" w:hAnsi="Times New Roman"/>
          <w:sz w:val="28"/>
          <w:lang w:val="ru-RU" w:bidi="ar-SA"/>
        </w:rPr>
        <w:lastRenderedPageBreak/>
        <w:t xml:space="preserve">14.  </w:t>
      </w:r>
      <w:proofErr w:type="spellStart"/>
      <w:r w:rsidRPr="00C57383">
        <w:rPr>
          <w:rFonts w:ascii="Cambria" w:eastAsiaTheme="minorHAnsi" w:hAnsi="Cambria"/>
          <w:color w:val="212121"/>
          <w:sz w:val="26"/>
          <w:szCs w:val="26"/>
          <w:shd w:val="clear" w:color="auto" w:fill="FFFFFF"/>
          <w:lang w:bidi="ar-SA"/>
        </w:rPr>
        <w:t>Masucci</w:t>
      </w:r>
      <w:proofErr w:type="spellEnd"/>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C</w:t>
      </w:r>
      <w:r w:rsidRPr="00C57383">
        <w:rPr>
          <w:rFonts w:ascii="Cambria" w:eastAsiaTheme="minorHAnsi" w:hAnsi="Cambria"/>
          <w:color w:val="212121"/>
          <w:sz w:val="26"/>
          <w:szCs w:val="26"/>
          <w:shd w:val="clear" w:color="auto" w:fill="FFFFFF"/>
          <w:lang w:val="ru-RU" w:bidi="ar-SA"/>
        </w:rPr>
        <w:t xml:space="preserve">., </w:t>
      </w:r>
      <w:proofErr w:type="spellStart"/>
      <w:r w:rsidRPr="00C57383">
        <w:rPr>
          <w:rFonts w:ascii="Cambria" w:eastAsiaTheme="minorHAnsi" w:hAnsi="Cambria"/>
          <w:color w:val="212121"/>
          <w:sz w:val="26"/>
          <w:szCs w:val="26"/>
          <w:shd w:val="clear" w:color="auto" w:fill="FFFFFF"/>
          <w:lang w:bidi="ar-SA"/>
        </w:rPr>
        <w:t>Oueiss</w:t>
      </w:r>
      <w:proofErr w:type="spellEnd"/>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A</w:t>
      </w:r>
      <w:r w:rsidRPr="00C57383">
        <w:rPr>
          <w:rFonts w:ascii="Cambria" w:eastAsiaTheme="minorHAnsi" w:hAnsi="Cambria"/>
          <w:color w:val="212121"/>
          <w:sz w:val="26"/>
          <w:szCs w:val="26"/>
          <w:shd w:val="clear" w:color="auto" w:fill="FFFFFF"/>
          <w:lang w:val="ru-RU" w:bidi="ar-SA"/>
        </w:rPr>
        <w:t xml:space="preserve">., </w:t>
      </w:r>
      <w:proofErr w:type="spellStart"/>
      <w:r w:rsidRPr="00C57383">
        <w:rPr>
          <w:rFonts w:ascii="Cambria" w:eastAsiaTheme="minorHAnsi" w:hAnsi="Cambria"/>
          <w:color w:val="212121"/>
          <w:sz w:val="26"/>
          <w:szCs w:val="26"/>
          <w:shd w:val="clear" w:color="auto" w:fill="FFFFFF"/>
          <w:lang w:bidi="ar-SA"/>
        </w:rPr>
        <w:t>Maniere</w:t>
      </w:r>
      <w:proofErr w:type="spellEnd"/>
      <w:r w:rsidRPr="00C57383">
        <w:rPr>
          <w:rFonts w:ascii="Cambria" w:eastAsiaTheme="minorHAnsi" w:hAnsi="Cambria"/>
          <w:color w:val="212121"/>
          <w:sz w:val="26"/>
          <w:szCs w:val="26"/>
          <w:shd w:val="clear" w:color="auto" w:fill="FFFFFF"/>
          <w:lang w:val="ru-RU" w:bidi="ar-SA"/>
        </w:rPr>
        <w:t>-</w:t>
      </w:r>
      <w:proofErr w:type="spellStart"/>
      <w:r w:rsidRPr="00C57383">
        <w:rPr>
          <w:rFonts w:ascii="Cambria" w:eastAsiaTheme="minorHAnsi" w:hAnsi="Cambria"/>
          <w:color w:val="212121"/>
          <w:sz w:val="26"/>
          <w:szCs w:val="26"/>
          <w:shd w:val="clear" w:color="auto" w:fill="FFFFFF"/>
          <w:lang w:bidi="ar-SA"/>
        </w:rPr>
        <w:t>Ezvan</w:t>
      </w:r>
      <w:proofErr w:type="spellEnd"/>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A</w:t>
      </w:r>
      <w:r w:rsidRPr="00C57383">
        <w:rPr>
          <w:rFonts w:ascii="Cambria" w:eastAsiaTheme="minorHAnsi" w:hAnsi="Cambria"/>
          <w:color w:val="212121"/>
          <w:sz w:val="26"/>
          <w:szCs w:val="26"/>
          <w:shd w:val="clear" w:color="auto" w:fill="FFFFFF"/>
          <w:lang w:val="ru-RU" w:bidi="ar-SA"/>
        </w:rPr>
        <w:t xml:space="preserve">., </w:t>
      </w:r>
      <w:proofErr w:type="spellStart"/>
      <w:r w:rsidRPr="00C57383">
        <w:rPr>
          <w:rFonts w:ascii="Cambria" w:eastAsiaTheme="minorHAnsi" w:hAnsi="Cambria"/>
          <w:color w:val="212121"/>
          <w:sz w:val="26"/>
          <w:szCs w:val="26"/>
          <w:shd w:val="clear" w:color="auto" w:fill="FFFFFF"/>
          <w:lang w:bidi="ar-SA"/>
        </w:rPr>
        <w:t>Orthlieb</w:t>
      </w:r>
      <w:proofErr w:type="spellEnd"/>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J</w:t>
      </w:r>
      <w:r w:rsidRPr="00C57383">
        <w:rPr>
          <w:rFonts w:ascii="Cambria" w:eastAsiaTheme="minorHAnsi" w:hAnsi="Cambria"/>
          <w:color w:val="212121"/>
          <w:sz w:val="26"/>
          <w:szCs w:val="26"/>
          <w:shd w:val="clear" w:color="auto" w:fill="FFFFFF"/>
          <w:lang w:val="ru-RU" w:bidi="ar-SA"/>
        </w:rPr>
        <w:t>.</w:t>
      </w:r>
      <w:r w:rsidRPr="00C57383">
        <w:rPr>
          <w:rFonts w:ascii="Cambria" w:eastAsiaTheme="minorHAnsi" w:hAnsi="Cambria"/>
          <w:color w:val="212121"/>
          <w:sz w:val="26"/>
          <w:szCs w:val="26"/>
          <w:shd w:val="clear" w:color="auto" w:fill="FFFFFF"/>
          <w:lang w:bidi="ar-SA"/>
        </w:rPr>
        <w:t>D</w:t>
      </w:r>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Casazza</w:t>
      </w:r>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E</w:t>
      </w:r>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What</w:t>
      </w:r>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is</w:t>
      </w:r>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a</w:t>
      </w:r>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malocclusion</w:t>
      </w:r>
      <w:r w:rsidRPr="00C57383">
        <w:rPr>
          <w:rFonts w:ascii="Cambria" w:eastAsiaTheme="minorHAnsi" w:hAnsi="Cambria"/>
          <w:color w:val="212121"/>
          <w:sz w:val="26"/>
          <w:szCs w:val="26"/>
          <w:shd w:val="clear" w:color="auto" w:fill="FFFFFF"/>
          <w:lang w:val="ru-RU" w:bidi="ar-SA"/>
        </w:rPr>
        <w:t>?</w:t>
      </w:r>
      <w:r w:rsidRPr="00C57383">
        <w:rPr>
          <w:rFonts w:ascii="Cambria" w:eastAsiaTheme="minorHAnsi" w:hAnsi="Cambria"/>
          <w:color w:val="212121"/>
          <w:sz w:val="26"/>
          <w:szCs w:val="26"/>
          <w:shd w:val="clear" w:color="auto" w:fill="FFFFFF"/>
          <w:lang w:bidi="ar-SA"/>
        </w:rPr>
        <w:t> </w:t>
      </w:r>
      <w:r w:rsidRPr="00C57383">
        <w:rPr>
          <w:rFonts w:ascii="Cambria" w:eastAsiaTheme="minorHAnsi" w:hAnsi="Cambria"/>
          <w:color w:val="212121"/>
          <w:sz w:val="26"/>
          <w:szCs w:val="26"/>
          <w:shd w:val="clear" w:color="auto" w:fill="FFFFFF"/>
          <w:lang w:val="ru-RU" w:bidi="ar-SA"/>
        </w:rPr>
        <w:t xml:space="preserve"> </w:t>
      </w:r>
      <w:r w:rsidRPr="00C57383">
        <w:rPr>
          <w:rFonts w:ascii="Cambria" w:eastAsiaTheme="minorHAnsi" w:hAnsi="Cambria"/>
          <w:color w:val="212121"/>
          <w:sz w:val="26"/>
          <w:szCs w:val="26"/>
          <w:shd w:val="clear" w:color="auto" w:fill="FFFFFF"/>
          <w:lang w:bidi="ar-SA"/>
        </w:rPr>
        <w:t xml:space="preserve">91:57–67. </w:t>
      </w:r>
      <w:proofErr w:type="spellStart"/>
      <w:r w:rsidRPr="00C57383">
        <w:rPr>
          <w:rFonts w:ascii="Cambria" w:eastAsiaTheme="minorHAnsi" w:hAnsi="Cambria"/>
          <w:color w:val="212121"/>
          <w:sz w:val="26"/>
          <w:szCs w:val="26"/>
          <w:shd w:val="clear" w:color="auto" w:fill="FFFFFF"/>
          <w:lang w:bidi="ar-SA"/>
        </w:rPr>
        <w:t>doi</w:t>
      </w:r>
      <w:proofErr w:type="spellEnd"/>
      <w:r w:rsidRPr="00C57383">
        <w:rPr>
          <w:rFonts w:ascii="Cambria" w:eastAsiaTheme="minorHAnsi" w:hAnsi="Cambria"/>
          <w:color w:val="212121"/>
          <w:sz w:val="26"/>
          <w:szCs w:val="26"/>
          <w:shd w:val="clear" w:color="auto" w:fill="FFFFFF"/>
          <w:lang w:bidi="ar-SA"/>
        </w:rPr>
        <w:t>: 10.1684/orthodfr.2020.11</w:t>
      </w:r>
    </w:p>
    <w:p w14:paraId="5AA1CBD6" w14:textId="16A3E2DB"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Cambria" w:eastAsiaTheme="minorHAnsi" w:hAnsi="Cambria"/>
          <w:color w:val="212121"/>
          <w:sz w:val="26"/>
          <w:szCs w:val="26"/>
          <w:shd w:val="clear" w:color="auto" w:fill="FFFFFF"/>
          <w:lang w:bidi="ar-SA"/>
        </w:rPr>
        <w:t>15</w:t>
      </w:r>
      <w:r w:rsidR="00E27EF6" w:rsidRPr="00E27EF6">
        <w:rPr>
          <w:rFonts w:ascii="Cambria" w:eastAsiaTheme="minorHAnsi" w:hAnsi="Cambria"/>
          <w:color w:val="212121"/>
          <w:sz w:val="26"/>
          <w:szCs w:val="26"/>
          <w:shd w:val="clear" w:color="auto" w:fill="FFFFFF"/>
          <w:lang w:bidi="ar-SA"/>
        </w:rPr>
        <w:t>.</w:t>
      </w:r>
      <w:r w:rsidR="007F22E8" w:rsidRPr="00C57383">
        <w:rPr>
          <w:rFonts w:ascii="Cambria" w:eastAsiaTheme="minorHAnsi" w:hAnsi="Cambria"/>
          <w:color w:val="212121"/>
          <w:sz w:val="26"/>
          <w:szCs w:val="26"/>
          <w:shd w:val="clear" w:color="auto" w:fill="FFFFFF"/>
          <w:lang w:bidi="ar-SA"/>
        </w:rPr>
        <w:t xml:space="preserve"> Zou</w:t>
      </w:r>
      <w:r w:rsidRPr="00C57383">
        <w:rPr>
          <w:rFonts w:ascii="Cambria" w:eastAsiaTheme="minorHAnsi" w:hAnsi="Cambria"/>
          <w:color w:val="212121"/>
          <w:sz w:val="26"/>
          <w:szCs w:val="26"/>
          <w:shd w:val="clear" w:color="auto" w:fill="FFFFFF"/>
          <w:lang w:bidi="ar-SA"/>
        </w:rPr>
        <w:t xml:space="preserve"> J., Meng M., Law C.S., Rao Y., Zhou X. Common dental diseases in children and malocclusion. </w:t>
      </w:r>
      <w:r w:rsidRPr="00C57383">
        <w:rPr>
          <w:rFonts w:ascii="Cambria" w:eastAsiaTheme="minorHAnsi" w:hAnsi="Cambria"/>
          <w:i/>
          <w:iCs/>
          <w:color w:val="212121"/>
          <w:sz w:val="26"/>
          <w:szCs w:val="26"/>
          <w:shd w:val="clear" w:color="auto" w:fill="FFFFFF"/>
          <w:lang w:bidi="ar-SA"/>
        </w:rPr>
        <w:t>Int. J. Oral Sci. </w:t>
      </w:r>
      <w:r w:rsidR="007F22E8" w:rsidRPr="00C57383">
        <w:rPr>
          <w:rFonts w:ascii="Cambria" w:eastAsiaTheme="minorHAnsi" w:hAnsi="Cambria"/>
          <w:color w:val="212121"/>
          <w:sz w:val="26"/>
          <w:szCs w:val="26"/>
          <w:shd w:val="clear" w:color="auto" w:fill="FFFFFF"/>
          <w:lang w:bidi="ar-SA"/>
        </w:rPr>
        <w:t>2018; 10:1</w:t>
      </w:r>
      <w:r w:rsidRPr="00C57383">
        <w:rPr>
          <w:rFonts w:ascii="Cambria" w:eastAsiaTheme="minorHAnsi" w:hAnsi="Cambria"/>
          <w:color w:val="212121"/>
          <w:sz w:val="26"/>
          <w:szCs w:val="26"/>
          <w:shd w:val="clear" w:color="auto" w:fill="FFFFFF"/>
          <w:lang w:bidi="ar-SA"/>
        </w:rPr>
        <w:t xml:space="preserve">–7. </w:t>
      </w:r>
      <w:proofErr w:type="spellStart"/>
      <w:r w:rsidRPr="00C57383">
        <w:rPr>
          <w:rFonts w:ascii="Cambria" w:eastAsiaTheme="minorHAnsi" w:hAnsi="Cambria"/>
          <w:color w:val="212121"/>
          <w:sz w:val="26"/>
          <w:szCs w:val="26"/>
          <w:shd w:val="clear" w:color="auto" w:fill="FFFFFF"/>
          <w:lang w:bidi="ar-SA"/>
        </w:rPr>
        <w:t>doi</w:t>
      </w:r>
      <w:proofErr w:type="spellEnd"/>
      <w:r w:rsidRPr="00C57383">
        <w:rPr>
          <w:rFonts w:ascii="Cambria" w:eastAsiaTheme="minorHAnsi" w:hAnsi="Cambria"/>
          <w:color w:val="212121"/>
          <w:sz w:val="26"/>
          <w:szCs w:val="26"/>
          <w:shd w:val="clear" w:color="auto" w:fill="FFFFFF"/>
          <w:lang w:bidi="ar-SA"/>
        </w:rPr>
        <w:t>: 10.1038/s41368-018-0012-3.</w:t>
      </w:r>
    </w:p>
    <w:p w14:paraId="0C15BF91" w14:textId="20CFAC4F" w:rsidR="00C57383" w:rsidRPr="00C57383" w:rsidRDefault="00C57383" w:rsidP="00BA2CCA">
      <w:pPr>
        <w:spacing w:after="0" w:line="240" w:lineRule="auto"/>
        <w:ind w:firstLine="709"/>
        <w:jc w:val="both"/>
        <w:rPr>
          <w:rFonts w:ascii="Cambria" w:eastAsiaTheme="minorHAnsi" w:hAnsi="Cambria"/>
          <w:color w:val="212121"/>
          <w:sz w:val="26"/>
          <w:szCs w:val="26"/>
          <w:shd w:val="clear" w:color="auto" w:fill="FFFFFF"/>
          <w:lang w:bidi="ar-SA"/>
        </w:rPr>
      </w:pPr>
      <w:r w:rsidRPr="00C57383">
        <w:rPr>
          <w:rFonts w:ascii="Times New Roman" w:eastAsiaTheme="minorHAnsi" w:hAnsi="Times New Roman"/>
          <w:sz w:val="28"/>
          <w:lang w:bidi="ar-SA"/>
        </w:rPr>
        <w:t xml:space="preserve">16. </w:t>
      </w:r>
      <w:proofErr w:type="spellStart"/>
      <w:r w:rsidRPr="00C57383">
        <w:rPr>
          <w:rFonts w:ascii="Cambria" w:eastAsiaTheme="minorHAnsi" w:hAnsi="Cambria"/>
          <w:color w:val="212121"/>
          <w:sz w:val="26"/>
          <w:szCs w:val="26"/>
          <w:shd w:val="clear" w:color="auto" w:fill="FFFFFF"/>
          <w:lang w:bidi="ar-SA"/>
        </w:rPr>
        <w:t>Perillo</w:t>
      </w:r>
      <w:proofErr w:type="spellEnd"/>
      <w:r w:rsidRPr="00C57383">
        <w:rPr>
          <w:rFonts w:ascii="Cambria" w:eastAsiaTheme="minorHAnsi" w:hAnsi="Cambria"/>
          <w:color w:val="212121"/>
          <w:sz w:val="26"/>
          <w:szCs w:val="26"/>
          <w:shd w:val="clear" w:color="auto" w:fill="FFFFFF"/>
          <w:lang w:bidi="ar-SA"/>
        </w:rPr>
        <w:t xml:space="preserve"> L, et al. Orthodontic treatment need for adolescents in the Campania region: the malocclusion impact on self-concept. </w:t>
      </w:r>
      <w:r w:rsidRPr="00C57383">
        <w:rPr>
          <w:rFonts w:ascii="Cambria" w:eastAsiaTheme="minorHAnsi" w:hAnsi="Cambria"/>
          <w:i/>
          <w:iCs/>
          <w:color w:val="212121"/>
          <w:sz w:val="26"/>
          <w:szCs w:val="26"/>
          <w:shd w:val="clear" w:color="auto" w:fill="FFFFFF"/>
          <w:lang w:bidi="ar-SA"/>
        </w:rPr>
        <w:t>Patient Prefer Adherence. </w:t>
      </w:r>
      <w:r w:rsidR="007F22E8" w:rsidRPr="00C57383">
        <w:rPr>
          <w:rFonts w:ascii="Cambria" w:eastAsiaTheme="minorHAnsi" w:hAnsi="Cambria"/>
          <w:color w:val="212121"/>
          <w:sz w:val="26"/>
          <w:szCs w:val="26"/>
          <w:shd w:val="clear" w:color="auto" w:fill="FFFFFF"/>
          <w:lang w:bidi="ar-SA"/>
        </w:rPr>
        <w:t>2014; 8:353</w:t>
      </w:r>
      <w:r w:rsidRPr="00C57383">
        <w:rPr>
          <w:rFonts w:ascii="Cambria" w:eastAsiaTheme="minorHAnsi" w:hAnsi="Cambria"/>
          <w:color w:val="212121"/>
          <w:sz w:val="26"/>
          <w:szCs w:val="26"/>
          <w:shd w:val="clear" w:color="auto" w:fill="FFFFFF"/>
          <w:lang w:bidi="ar-SA"/>
        </w:rPr>
        <w:t>–359.</w:t>
      </w:r>
    </w:p>
    <w:p w14:paraId="3962C397" w14:textId="77777777" w:rsidR="00C57383" w:rsidRPr="00216066" w:rsidRDefault="00C57383" w:rsidP="00BA2CCA">
      <w:pPr>
        <w:spacing w:after="0" w:line="240" w:lineRule="auto"/>
        <w:ind w:firstLine="709"/>
        <w:jc w:val="both"/>
        <w:rPr>
          <w:rFonts w:ascii="Times New Roman" w:eastAsiaTheme="minorHAnsi" w:hAnsi="Times New Roman" w:cs="Times New Roman"/>
          <w:color w:val="212121"/>
          <w:sz w:val="28"/>
          <w:szCs w:val="28"/>
          <w:shd w:val="clear" w:color="auto" w:fill="FFFFFF"/>
          <w:lang w:bidi="ar-SA"/>
        </w:rPr>
      </w:pPr>
      <w:r w:rsidRPr="00216066">
        <w:rPr>
          <w:rFonts w:ascii="Cambria" w:eastAsiaTheme="minorHAnsi" w:hAnsi="Cambria"/>
          <w:color w:val="212121"/>
          <w:sz w:val="26"/>
          <w:szCs w:val="26"/>
          <w:shd w:val="clear" w:color="auto" w:fill="FFFFFF"/>
          <w:lang w:bidi="ar-SA"/>
        </w:rPr>
        <w:t xml:space="preserve">17. </w:t>
      </w:r>
      <w:r w:rsidRPr="00C57383">
        <w:rPr>
          <w:rFonts w:ascii="Times New Roman" w:eastAsiaTheme="minorHAnsi" w:hAnsi="Times New Roman" w:cs="Times New Roman"/>
          <w:color w:val="212121"/>
          <w:sz w:val="28"/>
          <w:szCs w:val="28"/>
          <w:shd w:val="clear" w:color="auto" w:fill="FFFFFF"/>
          <w:lang w:val="ru-RU" w:bidi="ar-SA"/>
        </w:rPr>
        <w:t>У</w:t>
      </w:r>
      <w:r w:rsidRPr="00216066">
        <w:rPr>
          <w:rFonts w:ascii="Times New Roman" w:eastAsiaTheme="minorHAnsi" w:hAnsi="Times New Roman" w:cs="Times New Roman"/>
          <w:color w:val="212121"/>
          <w:sz w:val="28"/>
          <w:szCs w:val="28"/>
          <w:shd w:val="clear" w:color="auto" w:fill="FFFFFF"/>
          <w:lang w:bidi="ar-SA"/>
        </w:rPr>
        <w:t xml:space="preserve">. </w:t>
      </w:r>
      <w:r w:rsidRPr="00C57383">
        <w:rPr>
          <w:rFonts w:ascii="Times New Roman" w:eastAsiaTheme="minorHAnsi" w:hAnsi="Times New Roman" w:cs="Times New Roman"/>
          <w:color w:val="212121"/>
          <w:sz w:val="28"/>
          <w:szCs w:val="28"/>
          <w:shd w:val="clear" w:color="auto" w:fill="FFFFFF"/>
          <w:lang w:val="ru-RU" w:bidi="ar-SA"/>
        </w:rPr>
        <w:t>Р</w:t>
      </w:r>
      <w:r w:rsidRPr="00216066">
        <w:rPr>
          <w:rFonts w:ascii="Times New Roman" w:eastAsiaTheme="minorHAnsi" w:hAnsi="Times New Roman" w:cs="Times New Roman"/>
          <w:color w:val="212121"/>
          <w:sz w:val="28"/>
          <w:szCs w:val="28"/>
          <w:shd w:val="clear" w:color="auto" w:fill="FFFFFF"/>
          <w:lang w:bidi="ar-SA"/>
        </w:rPr>
        <w:t xml:space="preserve">. </w:t>
      </w:r>
      <w:proofErr w:type="spellStart"/>
      <w:r w:rsidRPr="00C57383">
        <w:rPr>
          <w:rFonts w:ascii="Times New Roman" w:eastAsiaTheme="minorHAnsi" w:hAnsi="Times New Roman" w:cs="Times New Roman"/>
          <w:color w:val="212121"/>
          <w:sz w:val="28"/>
          <w:szCs w:val="28"/>
          <w:shd w:val="clear" w:color="auto" w:fill="FFFFFF"/>
          <w:lang w:val="ru-RU" w:bidi="ar-SA"/>
        </w:rPr>
        <w:t>Проффит</w:t>
      </w:r>
      <w:proofErr w:type="spellEnd"/>
      <w:r w:rsidRPr="00216066">
        <w:rPr>
          <w:rFonts w:ascii="Times New Roman" w:eastAsiaTheme="minorHAnsi" w:hAnsi="Times New Roman" w:cs="Times New Roman"/>
          <w:color w:val="212121"/>
          <w:sz w:val="28"/>
          <w:szCs w:val="28"/>
          <w:shd w:val="clear" w:color="auto" w:fill="FFFFFF"/>
          <w:lang w:bidi="ar-SA"/>
        </w:rPr>
        <w:t xml:space="preserve">; </w:t>
      </w:r>
      <w:r w:rsidRPr="00C57383">
        <w:rPr>
          <w:rFonts w:ascii="Times New Roman" w:eastAsiaTheme="minorHAnsi" w:hAnsi="Times New Roman" w:cs="Times New Roman"/>
          <w:color w:val="212121"/>
          <w:sz w:val="28"/>
          <w:szCs w:val="28"/>
          <w:shd w:val="clear" w:color="auto" w:fill="FFFFFF"/>
          <w:lang w:val="ru-RU" w:bidi="ar-SA"/>
        </w:rPr>
        <w:t>под</w:t>
      </w:r>
      <w:r w:rsidRPr="00216066">
        <w:rPr>
          <w:rFonts w:ascii="Times New Roman" w:eastAsiaTheme="minorHAnsi" w:hAnsi="Times New Roman" w:cs="Times New Roman"/>
          <w:color w:val="212121"/>
          <w:sz w:val="28"/>
          <w:szCs w:val="28"/>
          <w:shd w:val="clear" w:color="auto" w:fill="FFFFFF"/>
          <w:lang w:bidi="ar-SA"/>
        </w:rPr>
        <w:t xml:space="preserve"> </w:t>
      </w:r>
      <w:proofErr w:type="spellStart"/>
      <w:r w:rsidRPr="00C57383">
        <w:rPr>
          <w:rFonts w:ascii="Times New Roman" w:eastAsiaTheme="minorHAnsi" w:hAnsi="Times New Roman" w:cs="Times New Roman"/>
          <w:color w:val="212121"/>
          <w:sz w:val="28"/>
          <w:szCs w:val="28"/>
          <w:shd w:val="clear" w:color="auto" w:fill="FFFFFF"/>
          <w:lang w:val="ru-RU" w:bidi="ar-SA"/>
        </w:rPr>
        <w:t>ред</w:t>
      </w:r>
      <w:proofErr w:type="spellEnd"/>
      <w:r w:rsidRPr="00216066">
        <w:rPr>
          <w:rFonts w:ascii="Times New Roman" w:eastAsiaTheme="minorHAnsi" w:hAnsi="Times New Roman" w:cs="Times New Roman"/>
          <w:color w:val="212121"/>
          <w:sz w:val="28"/>
          <w:szCs w:val="28"/>
          <w:shd w:val="clear" w:color="auto" w:fill="FFFFFF"/>
          <w:lang w:bidi="ar-SA"/>
        </w:rPr>
        <w:t xml:space="preserve">. </w:t>
      </w:r>
      <w:r w:rsidRPr="00C57383">
        <w:rPr>
          <w:rFonts w:ascii="Times New Roman" w:eastAsiaTheme="minorHAnsi" w:hAnsi="Times New Roman" w:cs="Times New Roman"/>
          <w:color w:val="212121"/>
          <w:sz w:val="28"/>
          <w:szCs w:val="28"/>
          <w:shd w:val="clear" w:color="auto" w:fill="FFFFFF"/>
          <w:lang w:val="ru-RU" w:bidi="ar-SA"/>
        </w:rPr>
        <w:t>Л</w:t>
      </w:r>
      <w:r w:rsidRPr="00216066">
        <w:rPr>
          <w:rFonts w:ascii="Times New Roman" w:eastAsiaTheme="minorHAnsi" w:hAnsi="Times New Roman" w:cs="Times New Roman"/>
          <w:color w:val="212121"/>
          <w:sz w:val="28"/>
          <w:szCs w:val="28"/>
          <w:shd w:val="clear" w:color="auto" w:fill="FFFFFF"/>
          <w:lang w:bidi="ar-SA"/>
        </w:rPr>
        <w:t xml:space="preserve">. </w:t>
      </w:r>
      <w:r w:rsidRPr="00C57383">
        <w:rPr>
          <w:rFonts w:ascii="Times New Roman" w:eastAsiaTheme="minorHAnsi" w:hAnsi="Times New Roman" w:cs="Times New Roman"/>
          <w:color w:val="212121"/>
          <w:sz w:val="28"/>
          <w:szCs w:val="28"/>
          <w:shd w:val="clear" w:color="auto" w:fill="FFFFFF"/>
          <w:lang w:val="ru-RU" w:bidi="ar-SA"/>
        </w:rPr>
        <w:t>С</w:t>
      </w:r>
      <w:r w:rsidRPr="00216066">
        <w:rPr>
          <w:rFonts w:ascii="Times New Roman" w:eastAsiaTheme="minorHAnsi" w:hAnsi="Times New Roman" w:cs="Times New Roman"/>
          <w:color w:val="212121"/>
          <w:sz w:val="28"/>
          <w:szCs w:val="28"/>
          <w:shd w:val="clear" w:color="auto" w:fill="FFFFFF"/>
          <w:lang w:bidi="ar-SA"/>
        </w:rPr>
        <w:t xml:space="preserve">. </w:t>
      </w:r>
      <w:proofErr w:type="spellStart"/>
      <w:r w:rsidRPr="00C57383">
        <w:rPr>
          <w:rFonts w:ascii="Times New Roman" w:eastAsiaTheme="minorHAnsi" w:hAnsi="Times New Roman" w:cs="Times New Roman"/>
          <w:color w:val="212121"/>
          <w:sz w:val="28"/>
          <w:szCs w:val="28"/>
          <w:shd w:val="clear" w:color="auto" w:fill="FFFFFF"/>
          <w:lang w:val="ru-RU" w:bidi="ar-SA"/>
        </w:rPr>
        <w:t>Персина</w:t>
      </w:r>
      <w:proofErr w:type="spellEnd"/>
      <w:r w:rsidRPr="00216066">
        <w:rPr>
          <w:rFonts w:ascii="Times New Roman" w:eastAsiaTheme="minorHAnsi" w:hAnsi="Times New Roman" w:cs="Times New Roman"/>
          <w:color w:val="212121"/>
          <w:sz w:val="28"/>
          <w:szCs w:val="28"/>
          <w:shd w:val="clear" w:color="auto" w:fill="FFFFFF"/>
          <w:lang w:bidi="ar-SA"/>
        </w:rPr>
        <w:t>. - 3-</w:t>
      </w:r>
      <w:r w:rsidRPr="00C57383">
        <w:rPr>
          <w:rFonts w:ascii="Times New Roman" w:eastAsiaTheme="minorHAnsi" w:hAnsi="Times New Roman" w:cs="Times New Roman"/>
          <w:color w:val="212121"/>
          <w:sz w:val="28"/>
          <w:szCs w:val="28"/>
          <w:shd w:val="clear" w:color="auto" w:fill="FFFFFF"/>
          <w:lang w:val="ru-RU" w:bidi="ar-SA"/>
        </w:rPr>
        <w:t>е</w:t>
      </w:r>
      <w:r w:rsidRPr="00216066">
        <w:rPr>
          <w:rFonts w:ascii="Times New Roman" w:eastAsiaTheme="minorHAnsi" w:hAnsi="Times New Roman" w:cs="Times New Roman"/>
          <w:color w:val="212121"/>
          <w:sz w:val="28"/>
          <w:szCs w:val="28"/>
          <w:shd w:val="clear" w:color="auto" w:fill="FFFFFF"/>
          <w:lang w:bidi="ar-SA"/>
        </w:rPr>
        <w:t xml:space="preserve"> </w:t>
      </w:r>
      <w:proofErr w:type="spellStart"/>
      <w:r w:rsidRPr="00C57383">
        <w:rPr>
          <w:rFonts w:ascii="Times New Roman" w:eastAsiaTheme="minorHAnsi" w:hAnsi="Times New Roman" w:cs="Times New Roman"/>
          <w:color w:val="212121"/>
          <w:sz w:val="28"/>
          <w:szCs w:val="28"/>
          <w:shd w:val="clear" w:color="auto" w:fill="FFFFFF"/>
          <w:lang w:val="ru-RU" w:bidi="ar-SA"/>
        </w:rPr>
        <w:t>изд</w:t>
      </w:r>
      <w:proofErr w:type="spellEnd"/>
      <w:r w:rsidRPr="00216066">
        <w:rPr>
          <w:rFonts w:ascii="Times New Roman" w:eastAsiaTheme="minorHAnsi" w:hAnsi="Times New Roman" w:cs="Times New Roman"/>
          <w:color w:val="212121"/>
          <w:sz w:val="28"/>
          <w:szCs w:val="28"/>
          <w:shd w:val="clear" w:color="auto" w:fill="FFFFFF"/>
          <w:lang w:bidi="ar-SA"/>
        </w:rPr>
        <w:t xml:space="preserve">. - </w:t>
      </w:r>
      <w:r w:rsidRPr="00C57383">
        <w:rPr>
          <w:rFonts w:ascii="Times New Roman" w:eastAsiaTheme="minorHAnsi" w:hAnsi="Times New Roman" w:cs="Times New Roman"/>
          <w:color w:val="212121"/>
          <w:sz w:val="28"/>
          <w:szCs w:val="28"/>
          <w:shd w:val="clear" w:color="auto" w:fill="FFFFFF"/>
          <w:lang w:val="ru-RU" w:bidi="ar-SA"/>
        </w:rPr>
        <w:t>Москва</w:t>
      </w:r>
      <w:r w:rsidRPr="00216066">
        <w:rPr>
          <w:rFonts w:ascii="Times New Roman" w:eastAsiaTheme="minorHAnsi" w:hAnsi="Times New Roman" w:cs="Times New Roman"/>
          <w:color w:val="212121"/>
          <w:sz w:val="28"/>
          <w:szCs w:val="28"/>
          <w:shd w:val="clear" w:color="auto" w:fill="FFFFFF"/>
          <w:lang w:bidi="ar-SA"/>
        </w:rPr>
        <w:t xml:space="preserve">: </w:t>
      </w:r>
      <w:proofErr w:type="spellStart"/>
      <w:r w:rsidRPr="00C57383">
        <w:rPr>
          <w:rFonts w:ascii="Times New Roman" w:eastAsiaTheme="minorHAnsi" w:hAnsi="Times New Roman" w:cs="Times New Roman"/>
          <w:color w:val="212121"/>
          <w:sz w:val="28"/>
          <w:szCs w:val="28"/>
          <w:shd w:val="clear" w:color="auto" w:fill="FFFFFF"/>
          <w:lang w:val="ru-RU" w:bidi="ar-SA"/>
        </w:rPr>
        <w:t>МЕДпресс</w:t>
      </w:r>
      <w:proofErr w:type="spellEnd"/>
      <w:r w:rsidRPr="00216066">
        <w:rPr>
          <w:rFonts w:ascii="Times New Roman" w:eastAsiaTheme="minorHAnsi" w:hAnsi="Times New Roman" w:cs="Times New Roman"/>
          <w:color w:val="212121"/>
          <w:sz w:val="28"/>
          <w:szCs w:val="28"/>
          <w:shd w:val="clear" w:color="auto" w:fill="FFFFFF"/>
          <w:lang w:bidi="ar-SA"/>
        </w:rPr>
        <w:t>-</w:t>
      </w:r>
      <w:proofErr w:type="spellStart"/>
      <w:r w:rsidRPr="00C57383">
        <w:rPr>
          <w:rFonts w:ascii="Times New Roman" w:eastAsiaTheme="minorHAnsi" w:hAnsi="Times New Roman" w:cs="Times New Roman"/>
          <w:color w:val="212121"/>
          <w:sz w:val="28"/>
          <w:szCs w:val="28"/>
          <w:shd w:val="clear" w:color="auto" w:fill="FFFFFF"/>
          <w:lang w:val="ru-RU" w:bidi="ar-SA"/>
        </w:rPr>
        <w:t>информ</w:t>
      </w:r>
      <w:proofErr w:type="spellEnd"/>
      <w:r w:rsidRPr="00216066">
        <w:rPr>
          <w:rFonts w:ascii="Times New Roman" w:eastAsiaTheme="minorHAnsi" w:hAnsi="Times New Roman" w:cs="Times New Roman"/>
          <w:color w:val="212121"/>
          <w:sz w:val="28"/>
          <w:szCs w:val="28"/>
          <w:shd w:val="clear" w:color="auto" w:fill="FFFFFF"/>
          <w:lang w:bidi="ar-SA"/>
        </w:rPr>
        <w:t xml:space="preserve">, 2015. - 559 </w:t>
      </w:r>
      <w:r w:rsidRPr="00C57383">
        <w:rPr>
          <w:rFonts w:ascii="Times New Roman" w:eastAsiaTheme="minorHAnsi" w:hAnsi="Times New Roman" w:cs="Times New Roman"/>
          <w:color w:val="212121"/>
          <w:sz w:val="28"/>
          <w:szCs w:val="28"/>
          <w:shd w:val="clear" w:color="auto" w:fill="FFFFFF"/>
          <w:lang w:val="ru-RU" w:bidi="ar-SA"/>
        </w:rPr>
        <w:t>с</w:t>
      </w:r>
      <w:r w:rsidRPr="00216066">
        <w:rPr>
          <w:rFonts w:ascii="Times New Roman" w:eastAsiaTheme="minorHAnsi" w:hAnsi="Times New Roman" w:cs="Times New Roman"/>
          <w:color w:val="212121"/>
          <w:sz w:val="28"/>
          <w:szCs w:val="28"/>
          <w:shd w:val="clear" w:color="auto" w:fill="FFFFFF"/>
          <w:lang w:bidi="ar-SA"/>
        </w:rPr>
        <w:t xml:space="preserve">.: </w:t>
      </w:r>
      <w:r w:rsidRPr="00C57383">
        <w:rPr>
          <w:rFonts w:ascii="Times New Roman" w:eastAsiaTheme="minorHAnsi" w:hAnsi="Times New Roman" w:cs="Times New Roman"/>
          <w:color w:val="212121"/>
          <w:sz w:val="28"/>
          <w:szCs w:val="28"/>
          <w:shd w:val="clear" w:color="auto" w:fill="FFFFFF"/>
          <w:lang w:val="ru-RU" w:bidi="ar-SA"/>
        </w:rPr>
        <w:t>ил</w:t>
      </w:r>
      <w:r w:rsidRPr="00216066">
        <w:rPr>
          <w:rFonts w:ascii="Times New Roman" w:eastAsiaTheme="minorHAnsi" w:hAnsi="Times New Roman" w:cs="Times New Roman"/>
          <w:color w:val="212121"/>
          <w:sz w:val="28"/>
          <w:szCs w:val="28"/>
          <w:shd w:val="clear" w:color="auto" w:fill="FFFFFF"/>
          <w:lang w:bidi="ar-SA"/>
        </w:rPr>
        <w:t xml:space="preserve">.; 30 </w:t>
      </w:r>
      <w:r w:rsidRPr="00C57383">
        <w:rPr>
          <w:rFonts w:ascii="Times New Roman" w:eastAsiaTheme="minorHAnsi" w:hAnsi="Times New Roman" w:cs="Times New Roman"/>
          <w:color w:val="212121"/>
          <w:sz w:val="28"/>
          <w:szCs w:val="28"/>
          <w:shd w:val="clear" w:color="auto" w:fill="FFFFFF"/>
          <w:lang w:val="ru-RU" w:bidi="ar-SA"/>
        </w:rPr>
        <w:t>см</w:t>
      </w:r>
      <w:r w:rsidRPr="00216066">
        <w:rPr>
          <w:rFonts w:ascii="Times New Roman" w:eastAsiaTheme="minorHAnsi" w:hAnsi="Times New Roman" w:cs="Times New Roman"/>
          <w:color w:val="212121"/>
          <w:sz w:val="28"/>
          <w:szCs w:val="28"/>
          <w:shd w:val="clear" w:color="auto" w:fill="FFFFFF"/>
          <w:lang w:bidi="ar-SA"/>
        </w:rPr>
        <w:t xml:space="preserve">.; </w:t>
      </w:r>
      <w:r w:rsidRPr="00C57383">
        <w:rPr>
          <w:rFonts w:ascii="Times New Roman" w:eastAsiaTheme="minorHAnsi" w:hAnsi="Times New Roman" w:cs="Times New Roman"/>
          <w:color w:val="212121"/>
          <w:sz w:val="28"/>
          <w:szCs w:val="28"/>
          <w:shd w:val="clear" w:color="auto" w:fill="FFFFFF"/>
          <w:lang w:bidi="ar-SA"/>
        </w:rPr>
        <w:t>ISBN</w:t>
      </w:r>
      <w:r w:rsidRPr="00216066">
        <w:rPr>
          <w:rFonts w:ascii="Times New Roman" w:eastAsiaTheme="minorHAnsi" w:hAnsi="Times New Roman" w:cs="Times New Roman"/>
          <w:color w:val="212121"/>
          <w:sz w:val="28"/>
          <w:szCs w:val="28"/>
          <w:shd w:val="clear" w:color="auto" w:fill="FFFFFF"/>
          <w:lang w:bidi="ar-SA"/>
        </w:rPr>
        <w:t xml:space="preserve"> 978-5-00030-236-1</w:t>
      </w:r>
    </w:p>
    <w:p w14:paraId="1CF64E40" w14:textId="77777777" w:rsidR="00C57383" w:rsidRPr="00C57383" w:rsidRDefault="00C57383" w:rsidP="00BA2CCA">
      <w:pPr>
        <w:spacing w:after="0" w:line="240" w:lineRule="auto"/>
        <w:ind w:firstLine="709"/>
        <w:jc w:val="both"/>
        <w:rPr>
          <w:rFonts w:ascii="Times New Roman" w:eastAsiaTheme="minorHAnsi" w:hAnsi="Times New Roman" w:cs="Times New Roman"/>
          <w:color w:val="212121"/>
          <w:sz w:val="28"/>
          <w:szCs w:val="28"/>
          <w:shd w:val="clear" w:color="auto" w:fill="FFFFFF"/>
          <w:lang w:val="ru-RU" w:bidi="ar-SA"/>
        </w:rPr>
      </w:pPr>
      <w:r w:rsidRPr="00C57383">
        <w:rPr>
          <w:rFonts w:ascii="Times New Roman" w:eastAsiaTheme="minorHAnsi" w:hAnsi="Times New Roman" w:cs="Times New Roman"/>
          <w:color w:val="212121"/>
          <w:sz w:val="28"/>
          <w:szCs w:val="28"/>
          <w:shd w:val="clear" w:color="auto" w:fill="FFFFFF"/>
          <w:lang w:val="ru-RU" w:bidi="ar-SA"/>
        </w:rPr>
        <w:t xml:space="preserve">18.  Сироткина В.С. Эффективность </w:t>
      </w:r>
      <w:proofErr w:type="spellStart"/>
      <w:r w:rsidRPr="00C57383">
        <w:rPr>
          <w:rFonts w:ascii="Times New Roman" w:eastAsiaTheme="minorHAnsi" w:hAnsi="Times New Roman" w:cs="Times New Roman"/>
          <w:color w:val="212121"/>
          <w:sz w:val="28"/>
          <w:szCs w:val="28"/>
          <w:shd w:val="clear" w:color="auto" w:fill="FFFFFF"/>
          <w:lang w:val="ru-RU" w:bidi="ar-SA"/>
        </w:rPr>
        <w:t>ортодонтического</w:t>
      </w:r>
      <w:proofErr w:type="spellEnd"/>
      <w:r w:rsidRPr="00C57383">
        <w:rPr>
          <w:rFonts w:ascii="Times New Roman" w:eastAsiaTheme="minorHAnsi" w:hAnsi="Times New Roman" w:cs="Times New Roman"/>
          <w:color w:val="212121"/>
          <w:sz w:val="28"/>
          <w:szCs w:val="28"/>
          <w:shd w:val="clear" w:color="auto" w:fill="FFFFFF"/>
          <w:lang w:val="ru-RU" w:bidi="ar-SA"/>
        </w:rPr>
        <w:t xml:space="preserve"> лечения дистального прикуса у детей с сужением просвета верхних дыхательных путей. 2020 Нижний Новгород</w:t>
      </w:r>
    </w:p>
    <w:p w14:paraId="3024B149" w14:textId="77777777" w:rsidR="00C57383" w:rsidRPr="00C57383" w:rsidRDefault="00C57383" w:rsidP="00BA2CCA">
      <w:pPr>
        <w:spacing w:after="0" w:line="240" w:lineRule="auto"/>
        <w:ind w:firstLine="709"/>
        <w:jc w:val="both"/>
        <w:rPr>
          <w:rFonts w:ascii="Times New Roman" w:eastAsiaTheme="minorHAnsi" w:hAnsi="Times New Roman" w:cs="Times New Roman"/>
          <w:color w:val="212121"/>
          <w:sz w:val="28"/>
          <w:szCs w:val="28"/>
          <w:shd w:val="clear" w:color="auto" w:fill="FFFFFF"/>
          <w:lang w:val="ru-RU" w:bidi="ar-SA"/>
        </w:rPr>
      </w:pPr>
      <w:r w:rsidRPr="00C57383">
        <w:rPr>
          <w:rFonts w:ascii="Times New Roman" w:eastAsiaTheme="minorHAnsi" w:hAnsi="Times New Roman" w:cs="Times New Roman"/>
          <w:color w:val="212121"/>
          <w:sz w:val="28"/>
          <w:szCs w:val="28"/>
          <w:shd w:val="clear" w:color="auto" w:fill="FFFFFF"/>
          <w:lang w:val="ru-RU" w:bidi="ar-SA"/>
        </w:rPr>
        <w:t xml:space="preserve">19. Ульянова Л.Г. Особенности лечения </w:t>
      </w:r>
      <w:proofErr w:type="spellStart"/>
      <w:r w:rsidRPr="00C57383">
        <w:rPr>
          <w:rFonts w:ascii="Times New Roman" w:eastAsiaTheme="minorHAnsi" w:hAnsi="Times New Roman" w:cs="Times New Roman"/>
          <w:color w:val="212121"/>
          <w:sz w:val="28"/>
          <w:szCs w:val="28"/>
          <w:shd w:val="clear" w:color="auto" w:fill="FFFFFF"/>
          <w:lang w:val="ru-RU" w:bidi="ar-SA"/>
        </w:rPr>
        <w:t>мезиальной</w:t>
      </w:r>
      <w:proofErr w:type="spellEnd"/>
      <w:r w:rsidRPr="00C57383">
        <w:rPr>
          <w:rFonts w:ascii="Times New Roman" w:eastAsiaTheme="minorHAnsi" w:hAnsi="Times New Roman" w:cs="Times New Roman"/>
          <w:color w:val="212121"/>
          <w:sz w:val="28"/>
          <w:szCs w:val="28"/>
          <w:shd w:val="clear" w:color="auto" w:fill="FFFFFF"/>
          <w:lang w:val="ru-RU" w:bidi="ar-SA"/>
        </w:rPr>
        <w:t xml:space="preserve"> окклюзии у пациентов с вестибулярным положением постоянных клыков верхней челюсти Самара 2019</w:t>
      </w:r>
    </w:p>
    <w:p w14:paraId="0AB214AA"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cs="Times New Roman"/>
          <w:color w:val="212121"/>
          <w:sz w:val="28"/>
          <w:szCs w:val="28"/>
          <w:shd w:val="clear" w:color="auto" w:fill="FFFFFF"/>
          <w:lang w:val="ru-RU" w:bidi="ar-SA"/>
        </w:rPr>
        <w:t xml:space="preserve">20. </w:t>
      </w:r>
      <w:proofErr w:type="spellStart"/>
      <w:r w:rsidRPr="00C57383">
        <w:rPr>
          <w:rFonts w:ascii="Times New Roman" w:eastAsiaTheme="minorHAnsi" w:hAnsi="Times New Roman"/>
          <w:sz w:val="28"/>
          <w:lang w:val="ru-RU" w:bidi="ar-SA"/>
        </w:rPr>
        <w:t>Гиоева</w:t>
      </w:r>
      <w:proofErr w:type="spellEnd"/>
      <w:r w:rsidRPr="00C57383">
        <w:rPr>
          <w:rFonts w:ascii="Times New Roman" w:eastAsiaTheme="minorHAnsi" w:hAnsi="Times New Roman"/>
          <w:sz w:val="28"/>
          <w:lang w:val="ru-RU" w:bidi="ar-SA"/>
        </w:rPr>
        <w:t xml:space="preserve">, Ю. А. Анализ результатов комплексной реабилитации больных с </w:t>
      </w:r>
      <w:proofErr w:type="spellStart"/>
      <w:r w:rsidRPr="00C57383">
        <w:rPr>
          <w:rFonts w:ascii="Times New Roman" w:eastAsiaTheme="minorHAnsi" w:hAnsi="Times New Roman"/>
          <w:sz w:val="28"/>
          <w:lang w:val="ru-RU" w:bidi="ar-SA"/>
        </w:rPr>
        <w:t>мезиальной</w:t>
      </w:r>
      <w:proofErr w:type="spellEnd"/>
      <w:r w:rsidRPr="00C57383">
        <w:rPr>
          <w:rFonts w:ascii="Times New Roman" w:eastAsiaTheme="minorHAnsi" w:hAnsi="Times New Roman"/>
          <w:sz w:val="28"/>
          <w:lang w:val="ru-RU" w:bidi="ar-SA"/>
        </w:rPr>
        <w:t xml:space="preserve"> окклюзией / Ю. А. </w:t>
      </w:r>
      <w:proofErr w:type="spellStart"/>
      <w:r w:rsidRPr="00C57383">
        <w:rPr>
          <w:rFonts w:ascii="Times New Roman" w:eastAsiaTheme="minorHAnsi" w:hAnsi="Times New Roman"/>
          <w:sz w:val="28"/>
          <w:lang w:val="ru-RU" w:bidi="ar-SA"/>
        </w:rPr>
        <w:t>Гиоева</w:t>
      </w:r>
      <w:proofErr w:type="spellEnd"/>
      <w:r w:rsidRPr="00C57383">
        <w:rPr>
          <w:rFonts w:ascii="Times New Roman" w:eastAsiaTheme="minorHAnsi" w:hAnsi="Times New Roman"/>
          <w:sz w:val="28"/>
          <w:lang w:val="ru-RU" w:bidi="ar-SA"/>
        </w:rPr>
        <w:t xml:space="preserve">, О. З. </w:t>
      </w:r>
      <w:proofErr w:type="spellStart"/>
      <w:r w:rsidRPr="00C57383">
        <w:rPr>
          <w:rFonts w:ascii="Times New Roman" w:eastAsiaTheme="minorHAnsi" w:hAnsi="Times New Roman"/>
          <w:sz w:val="28"/>
          <w:lang w:val="ru-RU" w:bidi="ar-SA"/>
        </w:rPr>
        <w:t>Топольницкий</w:t>
      </w:r>
      <w:proofErr w:type="spellEnd"/>
      <w:r w:rsidRPr="00C57383">
        <w:rPr>
          <w:rFonts w:ascii="Times New Roman" w:eastAsiaTheme="minorHAnsi" w:hAnsi="Times New Roman"/>
          <w:sz w:val="28"/>
          <w:lang w:val="ru-RU" w:bidi="ar-SA"/>
        </w:rPr>
        <w:t xml:space="preserve">, А. В. Алимова // </w:t>
      </w:r>
      <w:proofErr w:type="spellStart"/>
      <w:r w:rsidRPr="00C57383">
        <w:rPr>
          <w:rFonts w:ascii="Times New Roman" w:eastAsiaTheme="minorHAnsi" w:hAnsi="Times New Roman"/>
          <w:sz w:val="28"/>
          <w:lang w:val="ru-RU" w:bidi="ar-SA"/>
        </w:rPr>
        <w:t>Dental</w:t>
      </w:r>
      <w:proofErr w:type="spellEnd"/>
      <w:r w:rsidRPr="00C57383">
        <w:rPr>
          <w:rFonts w:ascii="Times New Roman" w:eastAsiaTheme="minorHAnsi" w:hAnsi="Times New Roman"/>
          <w:sz w:val="28"/>
          <w:lang w:val="ru-RU" w:bidi="ar-SA"/>
        </w:rPr>
        <w:t xml:space="preserve"> Forum. – 2015. – № 4. – С. 21.</w:t>
      </w:r>
    </w:p>
    <w:p w14:paraId="6CCF7ABF"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21. Caprioglio, A. Etiology and treatment options of anterior open bite in growing patients: a narrative review / A. Caprioglio, R. </w:t>
      </w:r>
      <w:proofErr w:type="spellStart"/>
      <w:r w:rsidRPr="00C57383">
        <w:rPr>
          <w:rFonts w:ascii="Times New Roman" w:eastAsiaTheme="minorHAnsi" w:hAnsi="Times New Roman"/>
          <w:sz w:val="28"/>
          <w:lang w:bidi="ar-SA"/>
        </w:rPr>
        <w:t>Fastuca</w:t>
      </w:r>
      <w:proofErr w:type="spellEnd"/>
      <w:r w:rsidRPr="00C57383">
        <w:rPr>
          <w:rFonts w:ascii="Times New Roman" w:eastAsiaTheme="minorHAnsi" w:hAnsi="Times New Roman"/>
          <w:sz w:val="28"/>
          <w:lang w:bidi="ar-SA"/>
        </w:rPr>
        <w:t xml:space="preserve"> // </w:t>
      </w:r>
      <w:proofErr w:type="spellStart"/>
      <w:r w:rsidRPr="00C57383">
        <w:rPr>
          <w:rFonts w:ascii="Times New Roman" w:eastAsiaTheme="minorHAnsi" w:hAnsi="Times New Roman"/>
          <w:sz w:val="28"/>
          <w:lang w:bidi="ar-SA"/>
        </w:rPr>
        <w:t>Orthod</w:t>
      </w:r>
      <w:proofErr w:type="spellEnd"/>
      <w:r w:rsidRPr="00C57383">
        <w:rPr>
          <w:rFonts w:ascii="Times New Roman" w:eastAsiaTheme="minorHAnsi" w:hAnsi="Times New Roman"/>
          <w:sz w:val="28"/>
          <w:lang w:bidi="ar-SA"/>
        </w:rPr>
        <w:t>. Fr. – 2016. – 87 (4). – P. 467– 477.</w:t>
      </w:r>
    </w:p>
    <w:p w14:paraId="6EA4EC0B"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22. Rohit, </w:t>
      </w:r>
      <w:proofErr w:type="spellStart"/>
      <w:r w:rsidRPr="00C57383">
        <w:rPr>
          <w:rFonts w:ascii="Times New Roman" w:eastAsiaTheme="minorHAnsi" w:hAnsi="Times New Roman"/>
          <w:sz w:val="28"/>
          <w:lang w:bidi="ar-SA"/>
        </w:rPr>
        <w:t>Kulshrestha</w:t>
      </w:r>
      <w:proofErr w:type="spellEnd"/>
      <w:r w:rsidRPr="00C57383">
        <w:rPr>
          <w:rFonts w:ascii="Times New Roman" w:eastAsiaTheme="minorHAnsi" w:hAnsi="Times New Roman"/>
          <w:sz w:val="28"/>
          <w:lang w:bidi="ar-SA"/>
        </w:rPr>
        <w:t>. “Open Bite Malocclusion: An Overview.” Journal of Oral Health and Craniofacial Science, 2018.</w:t>
      </w:r>
    </w:p>
    <w:p w14:paraId="4800492C"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23. Cambiano, AO., et al. “Nonsurgical treatment and stability of an adult with a severe anterior open-bite malocclusion.” Journal of Orthodontic Science, 2018.</w:t>
      </w:r>
    </w:p>
    <w:p w14:paraId="4E03FB78"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24. Epigenetic influence of KAT6B and HDAC4 in the development of skeletal malocclusion / A. Huh, M. J. Horton, K. T. </w:t>
      </w:r>
      <w:proofErr w:type="spellStart"/>
      <w:r w:rsidRPr="00C57383">
        <w:rPr>
          <w:rFonts w:ascii="Times New Roman" w:eastAsiaTheme="minorHAnsi" w:hAnsi="Times New Roman"/>
          <w:sz w:val="28"/>
          <w:lang w:bidi="ar-SA"/>
        </w:rPr>
        <w:t>Cuenco</w:t>
      </w:r>
      <w:proofErr w:type="spellEnd"/>
      <w:r w:rsidRPr="00C57383">
        <w:rPr>
          <w:rFonts w:ascii="Times New Roman" w:eastAsiaTheme="minorHAnsi" w:hAnsi="Times New Roman"/>
          <w:sz w:val="28"/>
          <w:lang w:bidi="ar-SA"/>
        </w:rPr>
        <w:t xml:space="preserve"> et al. // Am. J. </w:t>
      </w:r>
      <w:proofErr w:type="spellStart"/>
      <w:r w:rsidRPr="00C57383">
        <w:rPr>
          <w:rFonts w:ascii="Times New Roman" w:eastAsiaTheme="minorHAnsi" w:hAnsi="Times New Roman"/>
          <w:sz w:val="28"/>
          <w:lang w:bidi="ar-SA"/>
        </w:rPr>
        <w:t>Orthod</w:t>
      </w:r>
      <w:proofErr w:type="spellEnd"/>
      <w:r w:rsidRPr="00C57383">
        <w:rPr>
          <w:rFonts w:ascii="Times New Roman" w:eastAsiaTheme="minorHAnsi" w:hAnsi="Times New Roman"/>
          <w:sz w:val="28"/>
          <w:lang w:bidi="ar-SA"/>
        </w:rPr>
        <w:t xml:space="preserve">. Dentofacial </w:t>
      </w:r>
      <w:proofErr w:type="spellStart"/>
      <w:r w:rsidRPr="00C57383">
        <w:rPr>
          <w:rFonts w:ascii="Times New Roman" w:eastAsiaTheme="minorHAnsi" w:hAnsi="Times New Roman"/>
          <w:sz w:val="28"/>
          <w:lang w:bidi="ar-SA"/>
        </w:rPr>
        <w:t>Orthop</w:t>
      </w:r>
      <w:proofErr w:type="spellEnd"/>
      <w:r w:rsidRPr="00C57383">
        <w:rPr>
          <w:rFonts w:ascii="Times New Roman" w:eastAsiaTheme="minorHAnsi" w:hAnsi="Times New Roman"/>
          <w:sz w:val="28"/>
          <w:lang w:bidi="ar-SA"/>
        </w:rPr>
        <w:t>. – 2013. – 144 (4). – P. 568–576.</w:t>
      </w:r>
    </w:p>
    <w:p w14:paraId="09D3064F" w14:textId="6044D1A7" w:rsidR="00C57383" w:rsidRPr="00C57383" w:rsidRDefault="007F22E8"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bidi="ar-SA"/>
        </w:rPr>
        <w:t>25.</w:t>
      </w:r>
      <w:r w:rsidR="00C57383" w:rsidRPr="00C57383">
        <w:rPr>
          <w:rFonts w:ascii="Times New Roman" w:eastAsiaTheme="minorHAnsi" w:hAnsi="Times New Roman"/>
          <w:sz w:val="28"/>
          <w:lang w:bidi="ar-SA"/>
        </w:rPr>
        <w:t xml:space="preserve"> </w:t>
      </w:r>
      <w:proofErr w:type="spellStart"/>
      <w:r w:rsidR="00C57383" w:rsidRPr="00C57383">
        <w:rPr>
          <w:rFonts w:ascii="Times New Roman" w:eastAsiaTheme="minorHAnsi" w:hAnsi="Times New Roman"/>
          <w:sz w:val="28"/>
          <w:lang w:bidi="ar-SA"/>
        </w:rPr>
        <w:t>Asiry</w:t>
      </w:r>
      <w:proofErr w:type="spellEnd"/>
      <w:r w:rsidR="00C57383" w:rsidRPr="00C57383">
        <w:rPr>
          <w:rFonts w:ascii="Times New Roman" w:eastAsiaTheme="minorHAnsi" w:hAnsi="Times New Roman"/>
          <w:sz w:val="28"/>
          <w:lang w:bidi="ar-SA"/>
        </w:rPr>
        <w:t xml:space="preserve">, M. A. Anterior open bite treated with myofunctional therapy and palatal crib / M. A. </w:t>
      </w:r>
      <w:proofErr w:type="spellStart"/>
      <w:r w:rsidR="00C57383" w:rsidRPr="00C57383">
        <w:rPr>
          <w:rFonts w:ascii="Times New Roman" w:eastAsiaTheme="minorHAnsi" w:hAnsi="Times New Roman"/>
          <w:sz w:val="28"/>
          <w:lang w:bidi="ar-SA"/>
        </w:rPr>
        <w:t>Asiry</w:t>
      </w:r>
      <w:proofErr w:type="spellEnd"/>
      <w:r w:rsidR="00C57383" w:rsidRPr="00C57383">
        <w:rPr>
          <w:rFonts w:ascii="Times New Roman" w:eastAsiaTheme="minorHAnsi" w:hAnsi="Times New Roman"/>
          <w:sz w:val="28"/>
          <w:lang w:bidi="ar-SA"/>
        </w:rPr>
        <w:t xml:space="preserve"> // J. Contemp. </w:t>
      </w:r>
      <w:proofErr w:type="spellStart"/>
      <w:r w:rsidR="00C57383" w:rsidRPr="00C57383">
        <w:rPr>
          <w:rFonts w:ascii="Times New Roman" w:eastAsiaTheme="minorHAnsi" w:hAnsi="Times New Roman"/>
          <w:sz w:val="28"/>
          <w:lang w:val="ru-RU" w:bidi="ar-SA"/>
        </w:rPr>
        <w:t>Dent</w:t>
      </w:r>
      <w:proofErr w:type="spellEnd"/>
      <w:r w:rsidR="00C57383" w:rsidRPr="00C57383">
        <w:rPr>
          <w:rFonts w:ascii="Times New Roman" w:eastAsiaTheme="minorHAnsi" w:hAnsi="Times New Roman"/>
          <w:sz w:val="28"/>
          <w:lang w:val="ru-RU" w:bidi="ar-SA"/>
        </w:rPr>
        <w:t xml:space="preserve">. </w:t>
      </w:r>
      <w:proofErr w:type="spellStart"/>
      <w:r w:rsidR="00C57383" w:rsidRPr="00C57383">
        <w:rPr>
          <w:rFonts w:ascii="Times New Roman" w:eastAsiaTheme="minorHAnsi" w:hAnsi="Times New Roman"/>
          <w:sz w:val="28"/>
          <w:lang w:val="ru-RU" w:bidi="ar-SA"/>
        </w:rPr>
        <w:t>Pract</w:t>
      </w:r>
      <w:proofErr w:type="spellEnd"/>
      <w:r w:rsidR="00C57383" w:rsidRPr="00C57383">
        <w:rPr>
          <w:rFonts w:ascii="Times New Roman" w:eastAsiaTheme="minorHAnsi" w:hAnsi="Times New Roman"/>
          <w:sz w:val="28"/>
          <w:lang w:val="ru-RU" w:bidi="ar-SA"/>
        </w:rPr>
        <w:t>. – 2015. – 16 (3). – P. 243–247.</w:t>
      </w:r>
    </w:p>
    <w:p w14:paraId="7FA5C4C2"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А. О. Фролов А.О. // Наука и инновации в медицине. – 2016. – № 2 (2). – С. 20–23.</w:t>
      </w:r>
    </w:p>
    <w:p w14:paraId="157A524C"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26. Longitudinal study of habits leading to malocclusion development in childhood / S. A. </w:t>
      </w:r>
      <w:proofErr w:type="spellStart"/>
      <w:r w:rsidRPr="00C57383">
        <w:rPr>
          <w:rFonts w:ascii="Times New Roman" w:eastAsiaTheme="minorHAnsi" w:hAnsi="Times New Roman"/>
          <w:sz w:val="28"/>
          <w:lang w:bidi="ar-SA"/>
        </w:rPr>
        <w:t>Moimaz</w:t>
      </w:r>
      <w:proofErr w:type="spellEnd"/>
      <w:r w:rsidRPr="00C57383">
        <w:rPr>
          <w:rFonts w:ascii="Times New Roman" w:eastAsiaTheme="minorHAnsi" w:hAnsi="Times New Roman"/>
          <w:sz w:val="28"/>
          <w:lang w:bidi="ar-SA"/>
        </w:rPr>
        <w:t xml:space="preserve">, A. J. </w:t>
      </w:r>
      <w:proofErr w:type="spellStart"/>
      <w:r w:rsidRPr="00C57383">
        <w:rPr>
          <w:rFonts w:ascii="Times New Roman" w:eastAsiaTheme="minorHAnsi" w:hAnsi="Times New Roman"/>
          <w:sz w:val="28"/>
          <w:lang w:bidi="ar-SA"/>
        </w:rPr>
        <w:t>Garbin</w:t>
      </w:r>
      <w:proofErr w:type="spellEnd"/>
      <w:r w:rsidRPr="00C57383">
        <w:rPr>
          <w:rFonts w:ascii="Times New Roman" w:eastAsiaTheme="minorHAnsi" w:hAnsi="Times New Roman"/>
          <w:sz w:val="28"/>
          <w:lang w:bidi="ar-SA"/>
        </w:rPr>
        <w:t>, A. M. Lima et al. // BMC Oral Health. – 2014. –P. 14–96.</w:t>
      </w:r>
    </w:p>
    <w:p w14:paraId="10B3DEFE"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27. Atypical swallowing: a review / C. Maspero, C. </w:t>
      </w:r>
      <w:proofErr w:type="spellStart"/>
      <w:r w:rsidRPr="00C57383">
        <w:rPr>
          <w:rFonts w:ascii="Times New Roman" w:eastAsiaTheme="minorHAnsi" w:hAnsi="Times New Roman"/>
          <w:sz w:val="28"/>
          <w:lang w:bidi="ar-SA"/>
        </w:rPr>
        <w:t>Prevedello</w:t>
      </w:r>
      <w:proofErr w:type="spellEnd"/>
      <w:r w:rsidRPr="00C57383">
        <w:rPr>
          <w:rFonts w:ascii="Times New Roman" w:eastAsiaTheme="minorHAnsi" w:hAnsi="Times New Roman"/>
          <w:sz w:val="28"/>
          <w:lang w:bidi="ar-SA"/>
        </w:rPr>
        <w:t xml:space="preserve">, L. Giannini et al.// Minerva </w:t>
      </w:r>
      <w:proofErr w:type="spellStart"/>
      <w:r w:rsidRPr="00C57383">
        <w:rPr>
          <w:rFonts w:ascii="Times New Roman" w:eastAsiaTheme="minorHAnsi" w:hAnsi="Times New Roman"/>
          <w:sz w:val="28"/>
          <w:lang w:bidi="ar-SA"/>
        </w:rPr>
        <w:t>Stomatol</w:t>
      </w:r>
      <w:proofErr w:type="spellEnd"/>
      <w:r w:rsidRPr="00C57383">
        <w:rPr>
          <w:rFonts w:ascii="Times New Roman" w:eastAsiaTheme="minorHAnsi" w:hAnsi="Times New Roman"/>
          <w:sz w:val="28"/>
          <w:lang w:bidi="ar-SA"/>
        </w:rPr>
        <w:t>. – 2014. – 63 (6). – P. 217–227.</w:t>
      </w:r>
    </w:p>
    <w:p w14:paraId="5F7E5E49"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bidi="ar-SA"/>
        </w:rPr>
        <w:t xml:space="preserve">28. </w:t>
      </w:r>
      <w:proofErr w:type="spellStart"/>
      <w:r w:rsidRPr="00C57383">
        <w:rPr>
          <w:rFonts w:ascii="Times New Roman" w:eastAsiaTheme="minorHAnsi" w:hAnsi="Times New Roman"/>
          <w:sz w:val="28"/>
          <w:lang w:bidi="ar-SA"/>
        </w:rPr>
        <w:t>Urzal</w:t>
      </w:r>
      <w:proofErr w:type="spellEnd"/>
      <w:r w:rsidRPr="00C57383">
        <w:rPr>
          <w:rFonts w:ascii="Times New Roman" w:eastAsiaTheme="minorHAnsi" w:hAnsi="Times New Roman"/>
          <w:sz w:val="28"/>
          <w:lang w:bidi="ar-SA"/>
        </w:rPr>
        <w:t xml:space="preserve">, V. Oral habits as risk factors for anterior open bite in the deciduous and mixed dentition: cross-sectional study / V. </w:t>
      </w:r>
      <w:proofErr w:type="spellStart"/>
      <w:r w:rsidRPr="00C57383">
        <w:rPr>
          <w:rFonts w:ascii="Times New Roman" w:eastAsiaTheme="minorHAnsi" w:hAnsi="Times New Roman"/>
          <w:sz w:val="28"/>
          <w:lang w:bidi="ar-SA"/>
        </w:rPr>
        <w:t>Urzal</w:t>
      </w:r>
      <w:proofErr w:type="spellEnd"/>
      <w:r w:rsidRPr="00C57383">
        <w:rPr>
          <w:rFonts w:ascii="Times New Roman" w:eastAsiaTheme="minorHAnsi" w:hAnsi="Times New Roman"/>
          <w:sz w:val="28"/>
          <w:lang w:bidi="ar-SA"/>
        </w:rPr>
        <w:t>, A. C. Braga, A. P. Ferreira // Eur. J</w:t>
      </w:r>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bidi="ar-SA"/>
        </w:rPr>
        <w:t>Paediatr</w:t>
      </w:r>
      <w:proofErr w:type="spellEnd"/>
      <w:r w:rsidRPr="00C57383">
        <w:rPr>
          <w:rFonts w:ascii="Times New Roman" w:eastAsiaTheme="minorHAnsi" w:hAnsi="Times New Roman"/>
          <w:sz w:val="28"/>
          <w:lang w:val="ru-RU" w:bidi="ar-SA"/>
        </w:rPr>
        <w:t xml:space="preserve">. </w:t>
      </w:r>
      <w:r w:rsidRPr="00C57383">
        <w:rPr>
          <w:rFonts w:ascii="Times New Roman" w:eastAsiaTheme="minorHAnsi" w:hAnsi="Times New Roman"/>
          <w:sz w:val="28"/>
          <w:lang w:bidi="ar-SA"/>
        </w:rPr>
        <w:t>Dent</w:t>
      </w:r>
      <w:r w:rsidRPr="00C57383">
        <w:rPr>
          <w:rFonts w:ascii="Times New Roman" w:eastAsiaTheme="minorHAnsi" w:hAnsi="Times New Roman"/>
          <w:sz w:val="28"/>
          <w:lang w:val="ru-RU" w:bidi="ar-SA"/>
        </w:rPr>
        <w:t xml:space="preserve">. – 2013. – 14 (4). – </w:t>
      </w:r>
      <w:r w:rsidRPr="00C57383">
        <w:rPr>
          <w:rFonts w:ascii="Times New Roman" w:eastAsiaTheme="minorHAnsi" w:hAnsi="Times New Roman"/>
          <w:sz w:val="28"/>
          <w:lang w:bidi="ar-SA"/>
        </w:rPr>
        <w:t>P</w:t>
      </w:r>
      <w:r w:rsidRPr="00C57383">
        <w:rPr>
          <w:rFonts w:ascii="Times New Roman" w:eastAsiaTheme="minorHAnsi" w:hAnsi="Times New Roman"/>
          <w:sz w:val="28"/>
          <w:lang w:val="ru-RU" w:bidi="ar-SA"/>
        </w:rPr>
        <w:t>. 299–302.</w:t>
      </w:r>
    </w:p>
    <w:p w14:paraId="62530B5A" w14:textId="081DEEDF" w:rsidR="00C57383" w:rsidRPr="00216066"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val="ru-RU" w:bidi="ar-SA"/>
        </w:rPr>
        <w:t>29 Гребнев, Г. А. Распространенность зубочелюстных аномалий у детей</w:t>
      </w:r>
      <w:r w:rsidR="007F22E8">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 xml:space="preserve">школьного возраста в ленинградской области / Г. А. Гребнев, Н. М.       </w:t>
      </w:r>
      <w:r w:rsidR="007F22E8" w:rsidRPr="00C57383">
        <w:rPr>
          <w:rFonts w:ascii="Times New Roman" w:eastAsiaTheme="minorHAnsi" w:hAnsi="Times New Roman"/>
          <w:sz w:val="28"/>
          <w:lang w:val="ru-RU" w:bidi="ar-SA"/>
        </w:rPr>
        <w:t>Багненко</w:t>
      </w:r>
      <w:r w:rsidR="007F22E8" w:rsidRPr="00C57383">
        <w:rPr>
          <w:rFonts w:ascii="Times New Roman" w:eastAsiaTheme="minorHAnsi" w:hAnsi="Times New Roman"/>
          <w:sz w:val="28"/>
          <w:lang w:bidi="ar-SA"/>
        </w:rPr>
        <w:t>,</w:t>
      </w:r>
      <w:r w:rsidR="007F22E8" w:rsidRPr="00216066">
        <w:rPr>
          <w:rFonts w:ascii="Times New Roman" w:eastAsiaTheme="minorHAnsi" w:hAnsi="Times New Roman"/>
          <w:sz w:val="28"/>
          <w:lang w:bidi="ar-SA"/>
        </w:rPr>
        <w:t xml:space="preserve"> </w:t>
      </w:r>
      <w:r w:rsidR="007F22E8" w:rsidRPr="00C57383">
        <w:rPr>
          <w:rFonts w:ascii="Times New Roman" w:eastAsiaTheme="minorHAnsi" w:hAnsi="Times New Roman"/>
          <w:sz w:val="28"/>
          <w:lang w:val="ru-RU" w:bidi="ar-SA"/>
        </w:rPr>
        <w:t>А</w:t>
      </w:r>
      <w:r w:rsidR="007F22E8" w:rsidRPr="00216066">
        <w:rPr>
          <w:rFonts w:ascii="Times New Roman" w:eastAsiaTheme="minorHAnsi" w:hAnsi="Times New Roman"/>
          <w:sz w:val="28"/>
          <w:lang w:bidi="ar-SA"/>
        </w:rPr>
        <w:t>.</w:t>
      </w:r>
      <w:r w:rsidRPr="00C57383">
        <w:rPr>
          <w:rFonts w:ascii="Times New Roman" w:eastAsiaTheme="minorHAnsi" w:hAnsi="Times New Roman"/>
          <w:sz w:val="28"/>
          <w:lang w:bidi="ar-SA"/>
        </w:rPr>
        <w:t xml:space="preserve"> </w:t>
      </w:r>
      <w:r w:rsidRPr="00C57383">
        <w:rPr>
          <w:rFonts w:ascii="Times New Roman" w:eastAsiaTheme="minorHAnsi" w:hAnsi="Times New Roman"/>
          <w:sz w:val="28"/>
          <w:lang w:val="ru-RU" w:bidi="ar-SA"/>
        </w:rPr>
        <w:t>С</w:t>
      </w:r>
      <w:r w:rsidRPr="00C57383">
        <w:rPr>
          <w:rFonts w:ascii="Times New Roman" w:eastAsiaTheme="minorHAnsi" w:hAnsi="Times New Roman"/>
          <w:sz w:val="28"/>
          <w:lang w:bidi="ar-SA"/>
        </w:rPr>
        <w:t xml:space="preserve">. </w:t>
      </w:r>
      <w:bookmarkStart w:id="277" w:name="_Hlk134385555"/>
      <w:r w:rsidRPr="00C57383">
        <w:rPr>
          <w:rFonts w:ascii="Times New Roman" w:eastAsiaTheme="minorHAnsi" w:hAnsi="Times New Roman"/>
          <w:sz w:val="28"/>
          <w:lang w:bidi="ar-SA"/>
        </w:rPr>
        <w:t xml:space="preserve">// </w:t>
      </w:r>
      <w:bookmarkEnd w:id="277"/>
      <w:r w:rsidRPr="00C57383">
        <w:rPr>
          <w:rFonts w:ascii="Times New Roman" w:eastAsiaTheme="minorHAnsi" w:hAnsi="Times New Roman"/>
          <w:sz w:val="28"/>
          <w:lang w:val="ru-RU" w:bidi="ar-SA"/>
        </w:rPr>
        <w:t>Российская</w:t>
      </w:r>
      <w:r w:rsidRPr="00C57383">
        <w:rPr>
          <w:rFonts w:ascii="Times New Roman" w:eastAsiaTheme="minorHAnsi" w:hAnsi="Times New Roman"/>
          <w:sz w:val="28"/>
          <w:lang w:bidi="ar-SA"/>
        </w:rPr>
        <w:t xml:space="preserve"> </w:t>
      </w:r>
      <w:r w:rsidRPr="00C57383">
        <w:rPr>
          <w:rFonts w:ascii="Times New Roman" w:eastAsiaTheme="minorHAnsi" w:hAnsi="Times New Roman"/>
          <w:sz w:val="28"/>
          <w:lang w:val="ru-RU" w:bidi="ar-SA"/>
        </w:rPr>
        <w:t>стоматология</w:t>
      </w:r>
      <w:r w:rsidRPr="00C57383">
        <w:rPr>
          <w:rFonts w:ascii="Times New Roman" w:eastAsiaTheme="minorHAnsi" w:hAnsi="Times New Roman"/>
          <w:sz w:val="28"/>
          <w:lang w:bidi="ar-SA"/>
        </w:rPr>
        <w:t xml:space="preserve">. – 2015. – № 4. – </w:t>
      </w:r>
      <w:r w:rsidRPr="00C57383">
        <w:rPr>
          <w:rFonts w:ascii="Times New Roman" w:eastAsiaTheme="minorHAnsi" w:hAnsi="Times New Roman"/>
          <w:sz w:val="28"/>
          <w:lang w:val="ru-RU" w:bidi="ar-SA"/>
        </w:rPr>
        <w:t>С</w:t>
      </w:r>
      <w:r w:rsidRPr="00C57383">
        <w:rPr>
          <w:rFonts w:ascii="Times New Roman" w:eastAsiaTheme="minorHAnsi" w:hAnsi="Times New Roman"/>
          <w:sz w:val="28"/>
          <w:lang w:bidi="ar-SA"/>
        </w:rPr>
        <w:t>. 70.</w:t>
      </w:r>
    </w:p>
    <w:p w14:paraId="14F42CFF"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30. Prevalence of occlusal traits and orthodontic treatment need in 14 year-old adolescents in Northeast Italy / R. Ferro, A. </w:t>
      </w:r>
      <w:proofErr w:type="spellStart"/>
      <w:r w:rsidRPr="00C57383">
        <w:rPr>
          <w:rFonts w:ascii="Times New Roman" w:eastAsiaTheme="minorHAnsi" w:hAnsi="Times New Roman"/>
          <w:sz w:val="28"/>
          <w:lang w:bidi="ar-SA"/>
        </w:rPr>
        <w:t>Besostri</w:t>
      </w:r>
      <w:proofErr w:type="spellEnd"/>
      <w:r w:rsidRPr="00C57383">
        <w:rPr>
          <w:rFonts w:ascii="Times New Roman" w:eastAsiaTheme="minorHAnsi" w:hAnsi="Times New Roman"/>
          <w:sz w:val="28"/>
          <w:lang w:bidi="ar-SA"/>
        </w:rPr>
        <w:t xml:space="preserve">, A. </w:t>
      </w:r>
      <w:proofErr w:type="spellStart"/>
      <w:r w:rsidRPr="00C57383">
        <w:rPr>
          <w:rFonts w:ascii="Times New Roman" w:eastAsiaTheme="minorHAnsi" w:hAnsi="Times New Roman"/>
          <w:sz w:val="28"/>
          <w:lang w:bidi="ar-SA"/>
        </w:rPr>
        <w:t>Olivieri</w:t>
      </w:r>
      <w:proofErr w:type="spellEnd"/>
      <w:r w:rsidRPr="00C57383">
        <w:rPr>
          <w:rFonts w:ascii="Times New Roman" w:eastAsiaTheme="minorHAnsi" w:hAnsi="Times New Roman"/>
          <w:sz w:val="28"/>
          <w:lang w:bidi="ar-SA"/>
        </w:rPr>
        <w:t xml:space="preserve">, E. </w:t>
      </w:r>
      <w:proofErr w:type="spellStart"/>
      <w:r w:rsidRPr="00C57383">
        <w:rPr>
          <w:rFonts w:ascii="Times New Roman" w:eastAsiaTheme="minorHAnsi" w:hAnsi="Times New Roman"/>
          <w:sz w:val="28"/>
          <w:lang w:bidi="ar-SA"/>
        </w:rPr>
        <w:t>Stellini</w:t>
      </w:r>
      <w:proofErr w:type="spellEnd"/>
      <w:r w:rsidRPr="00C57383">
        <w:rPr>
          <w:rFonts w:ascii="Times New Roman" w:eastAsiaTheme="minorHAnsi" w:hAnsi="Times New Roman"/>
          <w:sz w:val="28"/>
          <w:lang w:bidi="ar-SA"/>
        </w:rPr>
        <w:t xml:space="preserve"> // Eur. </w:t>
      </w:r>
      <w:proofErr w:type="spellStart"/>
      <w:proofErr w:type="gramStart"/>
      <w:r w:rsidRPr="00C57383">
        <w:rPr>
          <w:rFonts w:ascii="Times New Roman" w:eastAsiaTheme="minorHAnsi" w:hAnsi="Times New Roman"/>
          <w:sz w:val="28"/>
          <w:lang w:bidi="ar-SA"/>
        </w:rPr>
        <w:t>J.Paediatr</w:t>
      </w:r>
      <w:proofErr w:type="spellEnd"/>
      <w:proofErr w:type="gramEnd"/>
      <w:r w:rsidRPr="00C57383">
        <w:rPr>
          <w:rFonts w:ascii="Times New Roman" w:eastAsiaTheme="minorHAnsi" w:hAnsi="Times New Roman"/>
          <w:sz w:val="28"/>
          <w:lang w:bidi="ar-SA"/>
        </w:rPr>
        <w:t>. Dent. – 2016. – 17 (1). – P. 36–42.</w:t>
      </w:r>
    </w:p>
    <w:p w14:paraId="766EDF11"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lastRenderedPageBreak/>
        <w:t xml:space="preserve">31. </w:t>
      </w:r>
      <w:proofErr w:type="spellStart"/>
      <w:r w:rsidRPr="00C57383">
        <w:rPr>
          <w:rFonts w:ascii="Times New Roman" w:eastAsiaTheme="minorHAnsi" w:hAnsi="Times New Roman"/>
          <w:sz w:val="28"/>
          <w:lang w:val="ru-RU" w:bidi="ar-SA"/>
        </w:rPr>
        <w:t>Арзуманян</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А.Г.Фомина</w:t>
      </w:r>
      <w:proofErr w:type="spellEnd"/>
      <w:r w:rsidRPr="00C57383">
        <w:rPr>
          <w:rFonts w:ascii="Times New Roman" w:eastAsiaTheme="minorHAnsi" w:hAnsi="Times New Roman"/>
          <w:sz w:val="28"/>
          <w:lang w:val="ru-RU" w:bidi="ar-SA"/>
        </w:rPr>
        <w:t xml:space="preserve"> А.В. Анализ распространенности и структуры зубочелюстных аномалий среди детей школьного возраста. // Вестник новых медицинских технологий//2019.-N 3.-С.5-8.</w:t>
      </w:r>
    </w:p>
    <w:p w14:paraId="1670845E"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32. Биомеханика и эстетика в клинической ортодонтии / </w:t>
      </w:r>
      <w:proofErr w:type="spellStart"/>
      <w:r w:rsidRPr="00C57383">
        <w:rPr>
          <w:rFonts w:ascii="Times New Roman" w:eastAsiaTheme="minorHAnsi" w:hAnsi="Times New Roman"/>
          <w:sz w:val="28"/>
          <w:lang w:val="ru-RU" w:bidi="ar-SA"/>
        </w:rPr>
        <w:t>Равиндра</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Нанда</w:t>
      </w:r>
      <w:proofErr w:type="spellEnd"/>
      <w:r w:rsidRPr="00C57383">
        <w:rPr>
          <w:rFonts w:ascii="Times New Roman" w:eastAsiaTheme="minorHAnsi" w:hAnsi="Times New Roman"/>
          <w:sz w:val="28"/>
          <w:lang w:val="ru-RU" w:bidi="ar-SA"/>
        </w:rPr>
        <w:t xml:space="preserve">; пер. с англ. А. В. Коваленко. — 2-е изд. — Москва: </w:t>
      </w:r>
      <w:proofErr w:type="spellStart"/>
      <w:r w:rsidRPr="00C57383">
        <w:rPr>
          <w:rFonts w:ascii="Times New Roman" w:eastAsiaTheme="minorHAnsi" w:hAnsi="Times New Roman"/>
          <w:sz w:val="28"/>
          <w:lang w:val="ru-RU" w:bidi="ar-SA"/>
        </w:rPr>
        <w:t>МЕДпресс-информ</w:t>
      </w:r>
      <w:proofErr w:type="spellEnd"/>
      <w:r w:rsidRPr="00C57383">
        <w:rPr>
          <w:rFonts w:ascii="Times New Roman" w:eastAsiaTheme="minorHAnsi" w:hAnsi="Times New Roman"/>
          <w:sz w:val="28"/>
          <w:lang w:val="ru-RU" w:bidi="ar-SA"/>
        </w:rPr>
        <w:t>, 2016. — 386 с.</w:t>
      </w:r>
    </w:p>
    <w:p w14:paraId="7592C0EB"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33. Современная ортодонтия / Уильям Р. </w:t>
      </w:r>
      <w:proofErr w:type="spellStart"/>
      <w:r w:rsidRPr="00C57383">
        <w:rPr>
          <w:rFonts w:ascii="Times New Roman" w:eastAsiaTheme="minorHAnsi" w:hAnsi="Times New Roman"/>
          <w:sz w:val="28"/>
          <w:lang w:val="ru-RU" w:bidi="ar-SA"/>
        </w:rPr>
        <w:t>Проффит</w:t>
      </w:r>
      <w:proofErr w:type="spellEnd"/>
      <w:r w:rsidRPr="00C57383">
        <w:rPr>
          <w:rFonts w:ascii="Times New Roman" w:eastAsiaTheme="minorHAnsi" w:hAnsi="Times New Roman"/>
          <w:sz w:val="28"/>
          <w:lang w:val="ru-RU" w:bidi="ar-SA"/>
        </w:rPr>
        <w:t xml:space="preserve">, Генри У. </w:t>
      </w:r>
      <w:proofErr w:type="spellStart"/>
      <w:r w:rsidRPr="00C57383">
        <w:rPr>
          <w:rFonts w:ascii="Times New Roman" w:eastAsiaTheme="minorHAnsi" w:hAnsi="Times New Roman"/>
          <w:sz w:val="28"/>
          <w:lang w:val="ru-RU" w:bidi="ar-SA"/>
        </w:rPr>
        <w:t>Филдз</w:t>
      </w:r>
      <w:proofErr w:type="spellEnd"/>
      <w:r w:rsidRPr="00C57383">
        <w:rPr>
          <w:rFonts w:ascii="Times New Roman" w:eastAsiaTheme="minorHAnsi" w:hAnsi="Times New Roman"/>
          <w:sz w:val="28"/>
          <w:lang w:val="ru-RU" w:bidi="ar-SA"/>
        </w:rPr>
        <w:t xml:space="preserve">, Дэвид М. </w:t>
      </w:r>
      <w:proofErr w:type="spellStart"/>
      <w:r w:rsidRPr="00C57383">
        <w:rPr>
          <w:rFonts w:ascii="Times New Roman" w:eastAsiaTheme="minorHAnsi" w:hAnsi="Times New Roman"/>
          <w:sz w:val="28"/>
          <w:lang w:val="ru-RU" w:bidi="ar-SA"/>
        </w:rPr>
        <w:t>Савер</w:t>
      </w:r>
      <w:proofErr w:type="spellEnd"/>
      <w:r w:rsidRPr="00C57383">
        <w:rPr>
          <w:rFonts w:ascii="Times New Roman" w:eastAsiaTheme="minorHAnsi" w:hAnsi="Times New Roman"/>
          <w:sz w:val="28"/>
          <w:lang w:val="ru-RU" w:bidi="ar-SA"/>
        </w:rPr>
        <w:t xml:space="preserve">; пер. с англ. — 5-е изд. — М.: </w:t>
      </w:r>
      <w:proofErr w:type="spellStart"/>
      <w:r w:rsidRPr="00C57383">
        <w:rPr>
          <w:rFonts w:ascii="Times New Roman" w:eastAsiaTheme="minorHAnsi" w:hAnsi="Times New Roman"/>
          <w:sz w:val="28"/>
          <w:lang w:val="ru-RU" w:bidi="ar-SA"/>
        </w:rPr>
        <w:t>МЕДпрессинформ</w:t>
      </w:r>
      <w:proofErr w:type="spellEnd"/>
      <w:r w:rsidRPr="00C57383">
        <w:rPr>
          <w:rFonts w:ascii="Times New Roman" w:eastAsiaTheme="minorHAnsi" w:hAnsi="Times New Roman"/>
          <w:sz w:val="28"/>
          <w:lang w:val="ru-RU" w:bidi="ar-SA"/>
        </w:rPr>
        <w:t>, 2019. — 712</w:t>
      </w:r>
      <w:r w:rsidRPr="00C57383">
        <w:rPr>
          <w:rFonts w:ascii="Times New Roman" w:eastAsiaTheme="minorHAnsi" w:hAnsi="Times New Roman"/>
          <w:sz w:val="28"/>
          <w:lang w:bidi="ar-SA"/>
        </w:rPr>
        <w:t>c</w:t>
      </w:r>
    </w:p>
    <w:p w14:paraId="0A84C2D7"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34 Deciduous-dentition malocclusion predicts orthodontic treatment needs later: findings from a population-based birth cohort study / K. G. Peres [et al.] // Am J </w:t>
      </w:r>
      <w:proofErr w:type="spellStart"/>
      <w:r w:rsidRPr="00C57383">
        <w:rPr>
          <w:rFonts w:ascii="Times New Roman" w:eastAsiaTheme="minorHAnsi" w:hAnsi="Times New Roman"/>
          <w:sz w:val="28"/>
          <w:lang w:bidi="ar-SA"/>
        </w:rPr>
        <w:t>Orthod</w:t>
      </w:r>
      <w:proofErr w:type="spellEnd"/>
      <w:r w:rsidRPr="00C57383">
        <w:rPr>
          <w:rFonts w:ascii="Times New Roman" w:eastAsiaTheme="minorHAnsi" w:hAnsi="Times New Roman"/>
          <w:sz w:val="28"/>
          <w:lang w:bidi="ar-SA"/>
        </w:rPr>
        <w:t xml:space="preserve"> Dentofacial </w:t>
      </w:r>
      <w:proofErr w:type="spellStart"/>
      <w:r w:rsidRPr="00C57383">
        <w:rPr>
          <w:rFonts w:ascii="Times New Roman" w:eastAsiaTheme="minorHAnsi" w:hAnsi="Times New Roman"/>
          <w:sz w:val="28"/>
          <w:lang w:bidi="ar-SA"/>
        </w:rPr>
        <w:t>Orthop</w:t>
      </w:r>
      <w:proofErr w:type="spellEnd"/>
      <w:r w:rsidRPr="00C57383">
        <w:rPr>
          <w:rFonts w:ascii="Times New Roman" w:eastAsiaTheme="minorHAnsi" w:hAnsi="Times New Roman"/>
          <w:sz w:val="28"/>
          <w:lang w:bidi="ar-SA"/>
        </w:rPr>
        <w:t xml:space="preserve">. – 2015. – Vol.147(4). – </w:t>
      </w:r>
      <w:r w:rsidRPr="00C57383">
        <w:rPr>
          <w:rFonts w:ascii="Times New Roman" w:eastAsiaTheme="minorHAnsi" w:hAnsi="Times New Roman"/>
          <w:sz w:val="28"/>
          <w:lang w:val="ru-RU" w:bidi="ar-SA"/>
        </w:rPr>
        <w:t>Р</w:t>
      </w:r>
      <w:r w:rsidRPr="00C57383">
        <w:rPr>
          <w:rFonts w:ascii="Times New Roman" w:eastAsiaTheme="minorHAnsi" w:hAnsi="Times New Roman"/>
          <w:sz w:val="28"/>
          <w:lang w:bidi="ar-SA"/>
        </w:rPr>
        <w:t>. 492–498.</w:t>
      </w:r>
    </w:p>
    <w:p w14:paraId="22337864"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35. Частота сочетания повышенного стирания твердых тканей зубов с аномалиями окклюзии / Ю. А. </w:t>
      </w:r>
      <w:proofErr w:type="spellStart"/>
      <w:r w:rsidRPr="00C57383">
        <w:rPr>
          <w:rFonts w:ascii="Times New Roman" w:eastAsiaTheme="minorHAnsi" w:hAnsi="Times New Roman"/>
          <w:sz w:val="28"/>
          <w:lang w:val="ru-RU" w:bidi="ar-SA"/>
        </w:rPr>
        <w:t>Гиоева</w:t>
      </w:r>
      <w:proofErr w:type="spellEnd"/>
      <w:r w:rsidRPr="00C57383">
        <w:rPr>
          <w:rFonts w:ascii="Times New Roman" w:eastAsiaTheme="minorHAnsi" w:hAnsi="Times New Roman"/>
          <w:sz w:val="28"/>
          <w:lang w:val="ru-RU" w:bidi="ar-SA"/>
        </w:rPr>
        <w:t>, Л. В. Дубова, Е. В. Самохина Е.В. и др. // Ортодонтия. – 2015. – № 2 (70). – С. 22–28.</w:t>
      </w:r>
    </w:p>
    <w:p w14:paraId="2B9E5657" w14:textId="44420698"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36. </w:t>
      </w:r>
      <w:proofErr w:type="spellStart"/>
      <w:r w:rsidRPr="00C57383">
        <w:rPr>
          <w:rFonts w:ascii="Times New Roman" w:eastAsiaTheme="minorHAnsi" w:hAnsi="Times New Roman"/>
          <w:sz w:val="28"/>
          <w:lang w:bidi="ar-SA"/>
        </w:rPr>
        <w:t>Remmiya</w:t>
      </w:r>
      <w:proofErr w:type="spellEnd"/>
      <w:r w:rsidRPr="00C57383">
        <w:rPr>
          <w:rFonts w:ascii="Times New Roman" w:eastAsiaTheme="minorHAnsi" w:hAnsi="Times New Roman"/>
          <w:sz w:val="28"/>
          <w:lang w:bidi="ar-SA"/>
        </w:rPr>
        <w:t xml:space="preserve"> Mary Varghese, Sharon Keziah V // A Study Assessing the Prevalence of Crossbite among Patients Reporting for Orthodontic Treatment and its Association with Different Factors/</w:t>
      </w:r>
      <w:r w:rsidR="00601B57" w:rsidRPr="00C57383">
        <w:rPr>
          <w:rFonts w:ascii="Times New Roman" w:eastAsiaTheme="minorHAnsi" w:hAnsi="Times New Roman"/>
          <w:sz w:val="28"/>
          <w:lang w:bidi="ar-SA"/>
        </w:rPr>
        <w:t>/ Journal</w:t>
      </w:r>
      <w:r w:rsidRPr="00C57383">
        <w:rPr>
          <w:rFonts w:ascii="Times New Roman" w:eastAsiaTheme="minorHAnsi" w:hAnsi="Times New Roman"/>
          <w:sz w:val="28"/>
          <w:lang w:bidi="ar-SA"/>
        </w:rPr>
        <w:t xml:space="preserve"> of Research in Medical and Dental Science 2022, Volume 10, Issue 5, Page No: 83-87</w:t>
      </w:r>
    </w:p>
    <w:p w14:paraId="7463226A"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37. Perrotta S, Bucci R, Simeon V, et al. ‘Prevalence of malocclusion, oral parafunctions and temporomandibular disorder-pain in Italian schoolchildren: An epidemiological study’. J Oral </w:t>
      </w:r>
      <w:proofErr w:type="spellStart"/>
      <w:r w:rsidRPr="00C57383">
        <w:rPr>
          <w:rFonts w:ascii="Times New Roman" w:eastAsiaTheme="minorHAnsi" w:hAnsi="Times New Roman"/>
          <w:sz w:val="28"/>
          <w:lang w:bidi="ar-SA"/>
        </w:rPr>
        <w:t>Rehabil</w:t>
      </w:r>
      <w:proofErr w:type="spellEnd"/>
      <w:r w:rsidRPr="00C57383">
        <w:rPr>
          <w:rFonts w:ascii="Times New Roman" w:eastAsiaTheme="minorHAnsi" w:hAnsi="Times New Roman"/>
          <w:sz w:val="28"/>
          <w:lang w:bidi="ar-SA"/>
        </w:rPr>
        <w:t xml:space="preserve"> 2019; 46:611–616.</w:t>
      </w:r>
    </w:p>
    <w:p w14:paraId="1A2C4268"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38. Moraes SPT, Mota ELA, Amorim LDAF. [Factors associated with the incidence of malocclusion in the deciduous dentition of children in a public hospital cohort from Northeast Brazil]. Rev Bras </w:t>
      </w:r>
      <w:proofErr w:type="spellStart"/>
      <w:r w:rsidRPr="00C57383">
        <w:rPr>
          <w:rFonts w:ascii="Times New Roman" w:eastAsiaTheme="minorHAnsi" w:hAnsi="Times New Roman"/>
          <w:sz w:val="28"/>
          <w:lang w:bidi="ar-SA"/>
        </w:rPr>
        <w:t>Saude</w:t>
      </w:r>
      <w:proofErr w:type="spellEnd"/>
      <w:r w:rsidRPr="00C57383">
        <w:rPr>
          <w:rFonts w:ascii="Times New Roman" w:eastAsiaTheme="minorHAnsi" w:hAnsi="Times New Roman"/>
          <w:sz w:val="28"/>
          <w:lang w:bidi="ar-SA"/>
        </w:rPr>
        <w:t xml:space="preserve"> Mater Infant. 2014;14(4):371-82. </w:t>
      </w:r>
      <w:proofErr w:type="spellStart"/>
      <w:r w:rsidRPr="00C57383">
        <w:rPr>
          <w:rFonts w:ascii="Times New Roman" w:eastAsiaTheme="minorHAnsi" w:hAnsi="Times New Roman"/>
          <w:sz w:val="28"/>
          <w:lang w:bidi="ar-SA"/>
        </w:rPr>
        <w:t>doi</w:t>
      </w:r>
      <w:proofErr w:type="spellEnd"/>
      <w:r w:rsidRPr="00C57383">
        <w:rPr>
          <w:rFonts w:ascii="Times New Roman" w:eastAsiaTheme="minorHAnsi" w:hAnsi="Times New Roman"/>
          <w:sz w:val="28"/>
          <w:lang w:bidi="ar-SA"/>
        </w:rPr>
        <w:t>: 10.1590/S1519-38292014000400007. Portuguese</w:t>
      </w:r>
    </w:p>
    <w:p w14:paraId="2EFC5A09"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39. Pino Román IM, Concepción OLV, Garcia Vega PA. [Malocclusions according to the dental aesthetic index in seventh- grade students from Santa Clara]. Rev </w:t>
      </w:r>
      <w:proofErr w:type="spellStart"/>
      <w:r w:rsidRPr="00C57383">
        <w:rPr>
          <w:rFonts w:ascii="Times New Roman" w:eastAsiaTheme="minorHAnsi" w:hAnsi="Times New Roman"/>
          <w:sz w:val="28"/>
          <w:lang w:bidi="ar-SA"/>
        </w:rPr>
        <w:t>Cient</w:t>
      </w:r>
      <w:proofErr w:type="spellEnd"/>
      <w:r w:rsidRPr="00C57383">
        <w:rPr>
          <w:rFonts w:ascii="Times New Roman" w:eastAsiaTheme="minorHAnsi" w:hAnsi="Times New Roman"/>
          <w:sz w:val="28"/>
          <w:lang w:bidi="ar-SA"/>
        </w:rPr>
        <w:t xml:space="preserve"> Villa Clara. 2014;18(4):177-9. Spanish.</w:t>
      </w:r>
    </w:p>
    <w:p w14:paraId="2216E556"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40. Manoharan M, Disha P, </w:t>
      </w:r>
      <w:proofErr w:type="spellStart"/>
      <w:r w:rsidRPr="00C57383">
        <w:rPr>
          <w:rFonts w:ascii="Times New Roman" w:eastAsiaTheme="minorHAnsi" w:hAnsi="Times New Roman"/>
          <w:sz w:val="28"/>
          <w:lang w:bidi="ar-SA"/>
        </w:rPr>
        <w:t>Nagaveni</w:t>
      </w:r>
      <w:proofErr w:type="spellEnd"/>
      <w:r w:rsidRPr="00C57383">
        <w:rPr>
          <w:rFonts w:ascii="Times New Roman" w:eastAsiaTheme="minorHAnsi" w:hAnsi="Times New Roman"/>
          <w:sz w:val="28"/>
          <w:lang w:bidi="ar-SA"/>
        </w:rPr>
        <w:t xml:space="preserve"> NB, Roshan NM, Poornima P. Correction of anterior crossbite with different approaches: a series of three cases. Int J Oral Health Med Res. 2016 Sep-Oct;3(3):41-3.</w:t>
      </w:r>
    </w:p>
    <w:p w14:paraId="6368D474"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bidi="ar-SA"/>
        </w:rPr>
        <w:t xml:space="preserve">41. </w:t>
      </w:r>
      <w:proofErr w:type="spellStart"/>
      <w:r w:rsidRPr="00C57383">
        <w:rPr>
          <w:rFonts w:ascii="Times New Roman" w:eastAsiaTheme="minorHAnsi" w:hAnsi="Times New Roman"/>
          <w:sz w:val="28"/>
          <w:lang w:bidi="ar-SA"/>
        </w:rPr>
        <w:t>Doriguetto</w:t>
      </w:r>
      <w:proofErr w:type="spellEnd"/>
      <w:r w:rsidRPr="00C57383">
        <w:rPr>
          <w:rFonts w:ascii="Times New Roman" w:eastAsiaTheme="minorHAnsi" w:hAnsi="Times New Roman"/>
          <w:sz w:val="28"/>
          <w:lang w:bidi="ar-SA"/>
        </w:rPr>
        <w:t xml:space="preserve"> PVT, </w:t>
      </w:r>
      <w:proofErr w:type="spellStart"/>
      <w:r w:rsidRPr="00C57383">
        <w:rPr>
          <w:rFonts w:ascii="Times New Roman" w:eastAsiaTheme="minorHAnsi" w:hAnsi="Times New Roman"/>
          <w:sz w:val="28"/>
          <w:lang w:bidi="ar-SA"/>
        </w:rPr>
        <w:t>Carrada</w:t>
      </w:r>
      <w:proofErr w:type="spellEnd"/>
      <w:r w:rsidRPr="00C57383">
        <w:rPr>
          <w:rFonts w:ascii="Times New Roman" w:eastAsiaTheme="minorHAnsi" w:hAnsi="Times New Roman"/>
          <w:sz w:val="28"/>
          <w:lang w:bidi="ar-SA"/>
        </w:rPr>
        <w:t xml:space="preserve"> CF, </w:t>
      </w:r>
      <w:proofErr w:type="spellStart"/>
      <w:r w:rsidRPr="00C57383">
        <w:rPr>
          <w:rFonts w:ascii="Times New Roman" w:eastAsiaTheme="minorHAnsi" w:hAnsi="Times New Roman"/>
          <w:sz w:val="28"/>
          <w:lang w:bidi="ar-SA"/>
        </w:rPr>
        <w:t>Scalioni</w:t>
      </w:r>
      <w:proofErr w:type="spellEnd"/>
      <w:r w:rsidRPr="00C57383">
        <w:rPr>
          <w:rFonts w:ascii="Times New Roman" w:eastAsiaTheme="minorHAnsi" w:hAnsi="Times New Roman"/>
          <w:sz w:val="28"/>
          <w:lang w:bidi="ar-SA"/>
        </w:rPr>
        <w:t xml:space="preserve"> FAR, et al. ‘Malocclusion in children and adolescents with Down syndrome: A systematic review and </w:t>
      </w:r>
      <w:proofErr w:type="spellStart"/>
      <w:r w:rsidRPr="00C57383">
        <w:rPr>
          <w:rFonts w:ascii="Times New Roman" w:eastAsiaTheme="minorHAnsi" w:hAnsi="Times New Roman"/>
          <w:sz w:val="28"/>
          <w:lang w:bidi="ar-SA"/>
        </w:rPr>
        <w:t>metaanalysis</w:t>
      </w:r>
      <w:proofErr w:type="spellEnd"/>
      <w:r w:rsidRPr="00C57383">
        <w:rPr>
          <w:rFonts w:ascii="Times New Roman" w:eastAsiaTheme="minorHAnsi" w:hAnsi="Times New Roman"/>
          <w:sz w:val="28"/>
          <w:lang w:bidi="ar-SA"/>
        </w:rPr>
        <w:t>’. Int</w:t>
      </w:r>
      <w:r w:rsidRPr="00C57383">
        <w:rPr>
          <w:rFonts w:ascii="Times New Roman" w:eastAsiaTheme="minorHAnsi" w:hAnsi="Times New Roman"/>
          <w:sz w:val="28"/>
          <w:lang w:val="ru-RU" w:bidi="ar-SA"/>
        </w:rPr>
        <w:t xml:space="preserve"> </w:t>
      </w:r>
      <w:r w:rsidRPr="00C57383">
        <w:rPr>
          <w:rFonts w:ascii="Times New Roman" w:eastAsiaTheme="minorHAnsi" w:hAnsi="Times New Roman"/>
          <w:sz w:val="28"/>
          <w:lang w:bidi="ar-SA"/>
        </w:rPr>
        <w:t>J</w:t>
      </w:r>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bidi="ar-SA"/>
        </w:rPr>
        <w:t>Paediatr</w:t>
      </w:r>
      <w:proofErr w:type="spellEnd"/>
      <w:r w:rsidRPr="00C57383">
        <w:rPr>
          <w:rFonts w:ascii="Times New Roman" w:eastAsiaTheme="minorHAnsi" w:hAnsi="Times New Roman"/>
          <w:sz w:val="28"/>
          <w:lang w:val="ru-RU" w:bidi="ar-SA"/>
        </w:rPr>
        <w:t xml:space="preserve"> </w:t>
      </w:r>
      <w:r w:rsidRPr="00C57383">
        <w:rPr>
          <w:rFonts w:ascii="Times New Roman" w:eastAsiaTheme="minorHAnsi" w:hAnsi="Times New Roman"/>
          <w:sz w:val="28"/>
          <w:lang w:bidi="ar-SA"/>
        </w:rPr>
        <w:t>Dent</w:t>
      </w:r>
      <w:r w:rsidRPr="00C57383">
        <w:rPr>
          <w:rFonts w:ascii="Times New Roman" w:eastAsiaTheme="minorHAnsi" w:hAnsi="Times New Roman"/>
          <w:sz w:val="28"/>
          <w:lang w:val="ru-RU" w:bidi="ar-SA"/>
        </w:rPr>
        <w:t xml:space="preserve"> 2019; 29:524–541.</w:t>
      </w:r>
    </w:p>
    <w:p w14:paraId="47AB5988"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42. Алимова М.Я. Стоматология. Международная классификация болезней /М.Я. Алимова, Л.Н. Максимовская, Л.С. </w:t>
      </w:r>
      <w:proofErr w:type="spellStart"/>
      <w:r w:rsidRPr="00C57383">
        <w:rPr>
          <w:rFonts w:ascii="Times New Roman" w:eastAsiaTheme="minorHAnsi" w:hAnsi="Times New Roman"/>
          <w:sz w:val="28"/>
          <w:lang w:val="ru-RU" w:bidi="ar-SA"/>
        </w:rPr>
        <w:t>Персин</w:t>
      </w:r>
      <w:proofErr w:type="spellEnd"/>
      <w:r w:rsidRPr="00C57383">
        <w:rPr>
          <w:rFonts w:ascii="Times New Roman" w:eastAsiaTheme="minorHAnsi" w:hAnsi="Times New Roman"/>
          <w:sz w:val="28"/>
          <w:lang w:val="ru-RU" w:bidi="ar-SA"/>
        </w:rPr>
        <w:t xml:space="preserve">, О.О. </w:t>
      </w:r>
      <w:proofErr w:type="spellStart"/>
      <w:r w:rsidRPr="00C57383">
        <w:rPr>
          <w:rFonts w:ascii="Times New Roman" w:eastAsiaTheme="minorHAnsi" w:hAnsi="Times New Roman"/>
          <w:sz w:val="28"/>
          <w:lang w:val="ru-RU" w:bidi="ar-SA"/>
        </w:rPr>
        <w:t>Янушевич</w:t>
      </w:r>
      <w:proofErr w:type="spellEnd"/>
      <w:r w:rsidRPr="00C57383">
        <w:rPr>
          <w:rFonts w:ascii="Times New Roman" w:eastAsiaTheme="minorHAnsi" w:hAnsi="Times New Roman"/>
          <w:sz w:val="28"/>
          <w:lang w:val="ru-RU" w:bidi="ar-SA"/>
        </w:rPr>
        <w:t xml:space="preserve">. - </w:t>
      </w:r>
      <w:proofErr w:type="spellStart"/>
      <w:proofErr w:type="gramStart"/>
      <w:r w:rsidRPr="00C57383">
        <w:rPr>
          <w:rFonts w:ascii="Times New Roman" w:eastAsiaTheme="minorHAnsi" w:hAnsi="Times New Roman"/>
          <w:sz w:val="28"/>
          <w:lang w:val="ru-RU" w:bidi="ar-SA"/>
        </w:rPr>
        <w:t>Москва:ГЭОТАР</w:t>
      </w:r>
      <w:proofErr w:type="gramEnd"/>
      <w:r w:rsidRPr="00C57383">
        <w:rPr>
          <w:rFonts w:ascii="Times New Roman" w:eastAsiaTheme="minorHAnsi" w:hAnsi="Times New Roman"/>
          <w:sz w:val="28"/>
          <w:lang w:val="ru-RU" w:bidi="ar-SA"/>
        </w:rPr>
        <w:t>-Медиа</w:t>
      </w:r>
      <w:proofErr w:type="spellEnd"/>
      <w:r w:rsidRPr="00C57383">
        <w:rPr>
          <w:rFonts w:ascii="Times New Roman" w:eastAsiaTheme="minorHAnsi" w:hAnsi="Times New Roman"/>
          <w:sz w:val="28"/>
          <w:lang w:val="ru-RU" w:bidi="ar-SA"/>
        </w:rPr>
        <w:t xml:space="preserve">, 2016. - 204 </w:t>
      </w:r>
      <w:r w:rsidRPr="00C57383">
        <w:rPr>
          <w:rFonts w:ascii="Times New Roman" w:eastAsiaTheme="minorHAnsi" w:hAnsi="Times New Roman"/>
          <w:sz w:val="28"/>
          <w:lang w:bidi="ar-SA"/>
        </w:rPr>
        <w:t>c</w:t>
      </w:r>
      <w:r w:rsidRPr="00C57383">
        <w:rPr>
          <w:rFonts w:ascii="Times New Roman" w:eastAsiaTheme="minorHAnsi" w:hAnsi="Times New Roman"/>
          <w:sz w:val="28"/>
          <w:lang w:val="ru-RU" w:bidi="ar-SA"/>
        </w:rPr>
        <w:t>.</w:t>
      </w:r>
    </w:p>
    <w:p w14:paraId="63006871" w14:textId="79B26A2F" w:rsidR="00C57383" w:rsidRPr="00216066"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val="ru-RU" w:bidi="ar-SA"/>
        </w:rPr>
        <w:t xml:space="preserve">44 Малыгин Ю.М. Достоинства и недостатки классификации </w:t>
      </w:r>
      <w:r w:rsidR="00601B57" w:rsidRPr="00C57383">
        <w:rPr>
          <w:rFonts w:ascii="Times New Roman" w:eastAsiaTheme="minorHAnsi" w:hAnsi="Times New Roman"/>
          <w:sz w:val="28"/>
          <w:lang w:val="ru-RU" w:bidi="ar-SA"/>
        </w:rPr>
        <w:t>аномалий</w:t>
      </w:r>
      <w:r w:rsidR="00601B57">
        <w:rPr>
          <w:rFonts w:ascii="Times New Roman" w:eastAsiaTheme="minorHAnsi" w:hAnsi="Times New Roman"/>
          <w:sz w:val="28"/>
          <w:lang w:val="ru-RU" w:bidi="ar-SA"/>
        </w:rPr>
        <w:t xml:space="preserve"> прикуса</w:t>
      </w:r>
      <w:r w:rsidRPr="00C57383">
        <w:rPr>
          <w:rFonts w:ascii="Times New Roman" w:eastAsiaTheme="minorHAnsi" w:hAnsi="Times New Roman"/>
          <w:sz w:val="28"/>
          <w:lang w:val="ru-RU" w:bidi="ar-SA"/>
        </w:rPr>
        <w:t xml:space="preserve"> по </w:t>
      </w:r>
      <w:r w:rsidRPr="00C57383">
        <w:rPr>
          <w:rFonts w:ascii="Times New Roman" w:eastAsiaTheme="minorHAnsi" w:hAnsi="Times New Roman"/>
          <w:sz w:val="28"/>
          <w:lang w:bidi="ar-SA"/>
        </w:rPr>
        <w:t>E</w:t>
      </w:r>
      <w:r w:rsidRPr="00C57383">
        <w:rPr>
          <w:rFonts w:ascii="Times New Roman" w:eastAsiaTheme="minorHAnsi" w:hAnsi="Times New Roman"/>
          <w:sz w:val="28"/>
          <w:lang w:val="ru-RU" w:bidi="ar-SA"/>
        </w:rPr>
        <w:t xml:space="preserve">. </w:t>
      </w:r>
      <w:r w:rsidRPr="00C57383">
        <w:rPr>
          <w:rFonts w:ascii="Times New Roman" w:eastAsiaTheme="minorHAnsi" w:hAnsi="Times New Roman"/>
          <w:sz w:val="28"/>
          <w:lang w:bidi="ar-SA"/>
        </w:rPr>
        <w:t>Angle</w:t>
      </w:r>
      <w:r w:rsidRPr="00C57383">
        <w:rPr>
          <w:rFonts w:ascii="Times New Roman" w:eastAsiaTheme="minorHAnsi" w:hAnsi="Times New Roman"/>
          <w:sz w:val="28"/>
          <w:lang w:val="ru-RU" w:bidi="ar-SA"/>
        </w:rPr>
        <w:t xml:space="preserve"> и предложения по их устранению / Ю.М. Малыгин,</w:t>
      </w:r>
      <w:r w:rsidR="00601B57">
        <w:rPr>
          <w:rFonts w:ascii="Times New Roman" w:eastAsiaTheme="minorHAnsi" w:hAnsi="Times New Roman"/>
          <w:sz w:val="28"/>
          <w:lang w:val="ru-RU" w:bidi="ar-SA"/>
        </w:rPr>
        <w:t xml:space="preserve"> </w:t>
      </w:r>
      <w:r w:rsidRPr="00C57383">
        <w:rPr>
          <w:rFonts w:ascii="Times New Roman" w:eastAsiaTheme="minorHAnsi" w:hAnsi="Times New Roman"/>
          <w:sz w:val="28"/>
          <w:lang w:val="ru-RU" w:bidi="ar-SA"/>
        </w:rPr>
        <w:t xml:space="preserve">С.С. </w:t>
      </w:r>
      <w:proofErr w:type="spellStart"/>
      <w:r w:rsidRPr="00C57383">
        <w:rPr>
          <w:rFonts w:ascii="Times New Roman" w:eastAsiaTheme="minorHAnsi" w:hAnsi="Times New Roman"/>
          <w:sz w:val="28"/>
          <w:lang w:val="ru-RU" w:bidi="ar-SA"/>
        </w:rPr>
        <w:t>Тайбогарова</w:t>
      </w:r>
      <w:proofErr w:type="spellEnd"/>
      <w:r w:rsidRPr="00C57383">
        <w:rPr>
          <w:rFonts w:ascii="Times New Roman" w:eastAsiaTheme="minorHAnsi" w:hAnsi="Times New Roman"/>
          <w:sz w:val="28"/>
          <w:lang w:val="ru-RU" w:bidi="ar-SA"/>
        </w:rPr>
        <w:t xml:space="preserve">, М.Ю. Малыгин, Н.И. Велиева, А.А. Бедняков // </w:t>
      </w:r>
      <w:r w:rsidR="00601B57" w:rsidRPr="00C57383">
        <w:rPr>
          <w:rFonts w:ascii="Times New Roman" w:eastAsiaTheme="minorHAnsi" w:hAnsi="Times New Roman"/>
          <w:sz w:val="28"/>
          <w:lang w:val="ru-RU" w:bidi="ar-SA"/>
        </w:rPr>
        <w:t>Ортодонтия. -</w:t>
      </w:r>
      <w:r w:rsidRPr="00C57383">
        <w:rPr>
          <w:rFonts w:ascii="Times New Roman" w:eastAsiaTheme="minorHAnsi" w:hAnsi="Times New Roman"/>
          <w:sz w:val="28"/>
          <w:lang w:val="ru-RU" w:bidi="ar-SA"/>
        </w:rPr>
        <w:t xml:space="preserve"> </w:t>
      </w:r>
      <w:r w:rsidRPr="00216066">
        <w:rPr>
          <w:rFonts w:ascii="Times New Roman" w:eastAsiaTheme="minorHAnsi" w:hAnsi="Times New Roman"/>
          <w:sz w:val="28"/>
          <w:lang w:val="ru-RU" w:bidi="ar-SA"/>
        </w:rPr>
        <w:t xml:space="preserve">2015. </w:t>
      </w:r>
      <w:r w:rsidRPr="00C57383">
        <w:rPr>
          <w:rFonts w:ascii="Times New Roman" w:eastAsiaTheme="minorHAnsi" w:hAnsi="Times New Roman"/>
          <w:sz w:val="28"/>
          <w:lang w:bidi="ar-SA"/>
        </w:rPr>
        <w:t>№ 3 (71). - С. 9-11.</w:t>
      </w:r>
      <w:r w:rsidRPr="00C57383">
        <w:rPr>
          <w:rFonts w:ascii="Times New Roman" w:eastAsiaTheme="minorHAnsi" w:hAnsi="Times New Roman"/>
          <w:sz w:val="28"/>
          <w:lang w:bidi="ar-SA"/>
        </w:rPr>
        <w:cr/>
        <w:t xml:space="preserve">45 Yadav D, Rani M, Shailaja A, Anand D, </w:t>
      </w:r>
      <w:proofErr w:type="spellStart"/>
      <w:r w:rsidRPr="00C57383">
        <w:rPr>
          <w:rFonts w:ascii="Times New Roman" w:eastAsiaTheme="minorHAnsi" w:hAnsi="Times New Roman"/>
          <w:sz w:val="28"/>
          <w:lang w:bidi="ar-SA"/>
        </w:rPr>
        <w:t>Sood</w:t>
      </w:r>
      <w:proofErr w:type="spellEnd"/>
      <w:r w:rsidRPr="00C57383">
        <w:rPr>
          <w:rFonts w:ascii="Times New Roman" w:eastAsiaTheme="minorHAnsi" w:hAnsi="Times New Roman"/>
          <w:sz w:val="28"/>
          <w:lang w:bidi="ar-SA"/>
        </w:rPr>
        <w:t xml:space="preserve"> N, </w:t>
      </w:r>
      <w:proofErr w:type="spellStart"/>
      <w:r w:rsidRPr="00C57383">
        <w:rPr>
          <w:rFonts w:ascii="Times New Roman" w:eastAsiaTheme="minorHAnsi" w:hAnsi="Times New Roman"/>
          <w:sz w:val="28"/>
          <w:lang w:bidi="ar-SA"/>
        </w:rPr>
        <w:t>Gothi</w:t>
      </w:r>
      <w:proofErr w:type="spellEnd"/>
      <w:r w:rsidRPr="00C57383">
        <w:rPr>
          <w:rFonts w:ascii="Times New Roman" w:eastAsiaTheme="minorHAnsi" w:hAnsi="Times New Roman"/>
          <w:sz w:val="28"/>
          <w:lang w:bidi="ar-SA"/>
        </w:rPr>
        <w:t xml:space="preserve"> R. Angle’s Molar Classification Revisited. Journal of Indian Orthodontic Society. 2014;48(4_suppl2):382-387</w:t>
      </w:r>
    </w:p>
    <w:p w14:paraId="21B3A379" w14:textId="77777777" w:rsidR="00C57383" w:rsidRPr="00216066"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bidi="ar-SA"/>
        </w:rPr>
        <w:lastRenderedPageBreak/>
        <w:t xml:space="preserve">46 Occlusal characteristics and prevalence of associated dental anomalies in the 159 primary dentition / S. </w:t>
      </w:r>
      <w:proofErr w:type="spellStart"/>
      <w:r w:rsidRPr="00C57383">
        <w:rPr>
          <w:rFonts w:ascii="Times New Roman" w:eastAsiaTheme="minorHAnsi" w:hAnsi="Times New Roman"/>
          <w:sz w:val="28"/>
          <w:lang w:bidi="ar-SA"/>
        </w:rPr>
        <w:t>Lochib</w:t>
      </w:r>
      <w:proofErr w:type="spellEnd"/>
      <w:r w:rsidRPr="00C57383">
        <w:rPr>
          <w:rFonts w:ascii="Times New Roman" w:eastAsiaTheme="minorHAnsi" w:hAnsi="Times New Roman"/>
          <w:sz w:val="28"/>
          <w:lang w:bidi="ar-SA"/>
        </w:rPr>
        <w:t xml:space="preserve"> [ et al.] // J Epidemiol Glob Health. – 2015.– Vol</w:t>
      </w:r>
      <w:r w:rsidRPr="00216066">
        <w:rPr>
          <w:rFonts w:ascii="Times New Roman" w:eastAsiaTheme="minorHAnsi" w:hAnsi="Times New Roman"/>
          <w:sz w:val="28"/>
          <w:lang w:val="ru-RU" w:bidi="ar-SA"/>
        </w:rPr>
        <w:t xml:space="preserve">.5(2). – </w:t>
      </w:r>
      <w:r w:rsidRPr="00C57383">
        <w:rPr>
          <w:rFonts w:ascii="Times New Roman" w:eastAsiaTheme="minorHAnsi" w:hAnsi="Times New Roman"/>
          <w:sz w:val="28"/>
          <w:lang w:val="ru-RU" w:bidi="ar-SA"/>
        </w:rPr>
        <w:t>Р</w:t>
      </w:r>
      <w:r w:rsidRPr="00216066">
        <w:rPr>
          <w:rFonts w:ascii="Times New Roman" w:eastAsiaTheme="minorHAnsi" w:hAnsi="Times New Roman"/>
          <w:sz w:val="28"/>
          <w:lang w:val="ru-RU" w:bidi="ar-SA"/>
        </w:rPr>
        <w:t>. 151–17.</w:t>
      </w:r>
    </w:p>
    <w:p w14:paraId="779417F5" w14:textId="77777777" w:rsidR="00B90175"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47. </w:t>
      </w:r>
      <w:proofErr w:type="spellStart"/>
      <w:r w:rsidR="00B90175" w:rsidRPr="00B90175">
        <w:rPr>
          <w:rFonts w:ascii="Times New Roman" w:eastAsiaTheme="minorHAnsi" w:hAnsi="Times New Roman"/>
          <w:sz w:val="28"/>
          <w:lang w:val="ru-RU" w:bidi="ar-SA"/>
        </w:rPr>
        <w:t>Ешиев</w:t>
      </w:r>
      <w:proofErr w:type="spellEnd"/>
      <w:r w:rsidR="00B90175" w:rsidRPr="00B90175">
        <w:rPr>
          <w:rFonts w:ascii="Times New Roman" w:eastAsiaTheme="minorHAnsi" w:hAnsi="Times New Roman"/>
          <w:sz w:val="28"/>
          <w:lang w:val="ru-RU" w:bidi="ar-SA"/>
        </w:rPr>
        <w:t xml:space="preserve"> Данияр </w:t>
      </w:r>
      <w:proofErr w:type="spellStart"/>
      <w:r w:rsidR="00B90175" w:rsidRPr="00B90175">
        <w:rPr>
          <w:rFonts w:ascii="Times New Roman" w:eastAsiaTheme="minorHAnsi" w:hAnsi="Times New Roman"/>
          <w:sz w:val="28"/>
          <w:lang w:val="ru-RU" w:bidi="ar-SA"/>
        </w:rPr>
        <w:t>Абдыракманович</w:t>
      </w:r>
      <w:proofErr w:type="spellEnd"/>
      <w:r w:rsidR="00B90175" w:rsidRPr="00B90175">
        <w:rPr>
          <w:rFonts w:ascii="Times New Roman" w:eastAsiaTheme="minorHAnsi" w:hAnsi="Times New Roman"/>
          <w:sz w:val="28"/>
          <w:lang w:val="ru-RU" w:bidi="ar-SA"/>
        </w:rPr>
        <w:t xml:space="preserve"> Классификатор зубочелюстно-лицевых аномалий // Наука, образование и культура. 2019. №10 (44).</w:t>
      </w:r>
    </w:p>
    <w:p w14:paraId="401C38C6" w14:textId="07681B4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48. Велиева Н.И.- Достоинства и недостатки классификации аномалий прикуса по </w:t>
      </w:r>
      <w:proofErr w:type="spellStart"/>
      <w:proofErr w:type="gramStart"/>
      <w:r w:rsidRPr="00C57383">
        <w:rPr>
          <w:rFonts w:ascii="Times New Roman" w:eastAsiaTheme="minorHAnsi" w:hAnsi="Times New Roman"/>
          <w:sz w:val="28"/>
          <w:lang w:val="ru-RU" w:bidi="ar-SA"/>
        </w:rPr>
        <w:t>E.Angle</w:t>
      </w:r>
      <w:proofErr w:type="spellEnd"/>
      <w:r w:rsidRPr="00C57383">
        <w:rPr>
          <w:rFonts w:ascii="Times New Roman" w:eastAsiaTheme="minorHAnsi" w:hAnsi="Times New Roman"/>
          <w:sz w:val="28"/>
          <w:lang w:val="ru-RU" w:bidi="ar-SA"/>
        </w:rPr>
        <w:t>./</w:t>
      </w:r>
      <w:proofErr w:type="gramEnd"/>
      <w:r w:rsidRPr="00C57383">
        <w:rPr>
          <w:rFonts w:ascii="Times New Roman" w:eastAsiaTheme="minorHAnsi" w:hAnsi="Times New Roman"/>
          <w:sz w:val="28"/>
          <w:lang w:val="ru-RU" w:bidi="ar-SA"/>
        </w:rPr>
        <w:t>/ VI Конференция молодых ученых РМАНПО с международным участием «Современная медицина: традиции и инноваций», Москва, 2015.- С. 73-74.</w:t>
      </w:r>
    </w:p>
    <w:p w14:paraId="15BAE258" w14:textId="77777777" w:rsidR="00C57383" w:rsidRPr="00C57383" w:rsidRDefault="00C57383" w:rsidP="00BA2CCA">
      <w:pPr>
        <w:spacing w:after="0" w:line="240" w:lineRule="auto"/>
        <w:ind w:firstLine="709"/>
        <w:jc w:val="both"/>
        <w:rPr>
          <w:rFonts w:ascii="Times New Roman" w:eastAsiaTheme="minorHAnsi" w:hAnsi="Times New Roman" w:cs="Times New Roman"/>
          <w:color w:val="333333"/>
          <w:sz w:val="28"/>
          <w:szCs w:val="28"/>
          <w:shd w:val="clear" w:color="auto" w:fill="FFFFFF"/>
          <w:lang w:val="ru-RU" w:bidi="ar-SA"/>
        </w:rPr>
      </w:pPr>
      <w:r w:rsidRPr="00C57383">
        <w:rPr>
          <w:rFonts w:ascii="Times New Roman" w:eastAsiaTheme="minorHAnsi" w:hAnsi="Times New Roman"/>
          <w:sz w:val="28"/>
          <w:lang w:val="ru-RU" w:bidi="ar-SA"/>
        </w:rPr>
        <w:t>49.</w:t>
      </w:r>
      <w:r w:rsidRPr="00C57383">
        <w:rPr>
          <w:rFonts w:ascii="Open Sans" w:eastAsiaTheme="minorHAnsi" w:hAnsi="Open Sans" w:cs="Open Sans"/>
          <w:color w:val="333333"/>
          <w:sz w:val="23"/>
          <w:szCs w:val="23"/>
          <w:shd w:val="clear" w:color="auto" w:fill="FFFFFF"/>
          <w:lang w:val="ru-RU" w:bidi="ar-SA"/>
        </w:rPr>
        <w:t xml:space="preserve"> </w:t>
      </w:r>
      <w:r w:rsidRPr="00C57383">
        <w:rPr>
          <w:rFonts w:ascii="Times New Roman" w:eastAsiaTheme="minorHAnsi" w:hAnsi="Times New Roman" w:cs="Times New Roman"/>
          <w:color w:val="333333"/>
          <w:sz w:val="28"/>
          <w:szCs w:val="28"/>
          <w:shd w:val="clear" w:color="auto" w:fill="FFFFFF"/>
          <w:lang w:val="ru-RU" w:bidi="ar-SA"/>
        </w:rPr>
        <w:t xml:space="preserve">Джураева Ш.Ф., Воробьев М.В., Мосеева М.В., Тропина А.А. Распространенность зубочелюстных аномалий у детей и подростков и факторы, влияющие на их возникновение// Научное обозрение. Медицинские науки. – 2022. – </w:t>
      </w:r>
      <w:bookmarkStart w:id="278" w:name="_Hlk134894552"/>
      <w:r w:rsidRPr="00C57383">
        <w:rPr>
          <w:rFonts w:ascii="Times New Roman" w:eastAsiaTheme="minorHAnsi" w:hAnsi="Times New Roman" w:cs="Times New Roman"/>
          <w:color w:val="333333"/>
          <w:sz w:val="28"/>
          <w:szCs w:val="28"/>
          <w:shd w:val="clear" w:color="auto" w:fill="FFFFFF"/>
          <w:lang w:val="ru-RU" w:bidi="ar-SA"/>
        </w:rPr>
        <w:t>№ 6. – С. 70-75;</w:t>
      </w:r>
      <w:bookmarkEnd w:id="278"/>
    </w:p>
    <w:p w14:paraId="3D89F85A"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cs="Times New Roman"/>
          <w:color w:val="333333"/>
          <w:sz w:val="28"/>
          <w:szCs w:val="28"/>
          <w:shd w:val="clear" w:color="auto" w:fill="FFFFFF"/>
          <w:lang w:val="ru-RU" w:bidi="ar-SA"/>
        </w:rPr>
        <w:t>50. Аскарова Н.С.</w:t>
      </w:r>
      <w:r w:rsidRPr="00C57383">
        <w:rPr>
          <w:rFonts w:ascii="Times New Roman" w:eastAsiaTheme="minorHAnsi" w:hAnsi="Times New Roman"/>
          <w:sz w:val="28"/>
          <w:lang w:val="ru-RU" w:bidi="ar-SA"/>
        </w:rPr>
        <w:t xml:space="preserve"> Распространенность зубочелюстных аномалий и деформаций в период формирования прикуса// Актуальные научные исследования в современном мире 2020//</w:t>
      </w:r>
      <w:r w:rsidRPr="00C57383">
        <w:rPr>
          <w:rFonts w:ascii="Times New Roman" w:eastAsiaTheme="minorHAnsi" w:hAnsi="Times New Roman"/>
          <w:sz w:val="28"/>
          <w:lang w:val="ru-RU" w:bidi="ar-SA"/>
        </w:rPr>
        <w:tab/>
        <w:t>№ 5. – С. 41-43;</w:t>
      </w:r>
    </w:p>
    <w:p w14:paraId="710958E1"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51. Зубарева, А. В. Распространенность зубочелюстных аномалий у детей и подростков (обзор литературы) /А. В. Зубарева, К. Л. Гараева, А. И. Исаева // European </w:t>
      </w:r>
      <w:proofErr w:type="spellStart"/>
      <w:r w:rsidRPr="00C57383">
        <w:rPr>
          <w:rFonts w:ascii="Times New Roman" w:eastAsiaTheme="minorHAnsi" w:hAnsi="Times New Roman"/>
          <w:sz w:val="28"/>
          <w:lang w:val="ru-RU" w:bidi="ar-SA"/>
        </w:rPr>
        <w:t>research</w:t>
      </w:r>
      <w:proofErr w:type="spellEnd"/>
      <w:r w:rsidRPr="00C57383">
        <w:rPr>
          <w:rFonts w:ascii="Times New Roman" w:eastAsiaTheme="minorHAnsi" w:hAnsi="Times New Roman"/>
          <w:sz w:val="28"/>
          <w:lang w:val="ru-RU" w:bidi="ar-SA"/>
        </w:rPr>
        <w:t>. – 2015. – №10 (11). – С. 128–132.</w:t>
      </w:r>
    </w:p>
    <w:p w14:paraId="0EA394D2"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52. </w:t>
      </w:r>
      <w:proofErr w:type="spellStart"/>
      <w:r w:rsidRPr="00C57383">
        <w:rPr>
          <w:rFonts w:ascii="Times New Roman" w:eastAsiaTheme="minorHAnsi" w:hAnsi="Times New Roman"/>
          <w:sz w:val="28"/>
          <w:lang w:val="ru-RU" w:bidi="ar-SA"/>
        </w:rPr>
        <w:t>Свириденкова</w:t>
      </w:r>
      <w:proofErr w:type="spellEnd"/>
      <w:r w:rsidRPr="00C57383">
        <w:rPr>
          <w:rFonts w:ascii="Times New Roman" w:eastAsiaTheme="minorHAnsi" w:hAnsi="Times New Roman"/>
          <w:sz w:val="28"/>
          <w:lang w:val="ru-RU" w:bidi="ar-SA"/>
        </w:rPr>
        <w:t xml:space="preserve">, Е. С. Распространенность зубочелюстных аномалий и патологии мягких тканей у детей младшего школьного возраста / Е. С. </w:t>
      </w:r>
      <w:proofErr w:type="spellStart"/>
      <w:r w:rsidRPr="00C57383">
        <w:rPr>
          <w:rFonts w:ascii="Times New Roman" w:eastAsiaTheme="minorHAnsi" w:hAnsi="Times New Roman"/>
          <w:sz w:val="28"/>
          <w:lang w:val="ru-RU" w:bidi="ar-SA"/>
        </w:rPr>
        <w:t>Свириденкова</w:t>
      </w:r>
      <w:proofErr w:type="spellEnd"/>
      <w:r w:rsidRPr="00C57383">
        <w:rPr>
          <w:rFonts w:ascii="Times New Roman" w:eastAsiaTheme="minorHAnsi" w:hAnsi="Times New Roman"/>
          <w:sz w:val="28"/>
          <w:lang w:val="ru-RU" w:bidi="ar-SA"/>
        </w:rPr>
        <w:t>, Е. И. Бойкова // Евразийский союз ученых. – 2015. – №11-1 (20). – С. 110–113.</w:t>
      </w:r>
    </w:p>
    <w:p w14:paraId="3490F11D"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53 Prevalence of malocclusion traits and orthodontic treatment in a Finnish adult population / L. </w:t>
      </w:r>
      <w:proofErr w:type="spellStart"/>
      <w:r w:rsidRPr="00C57383">
        <w:rPr>
          <w:rFonts w:ascii="Times New Roman" w:eastAsiaTheme="minorHAnsi" w:hAnsi="Times New Roman"/>
          <w:sz w:val="28"/>
          <w:lang w:bidi="ar-SA"/>
        </w:rPr>
        <w:t>Krooks</w:t>
      </w:r>
      <w:proofErr w:type="spellEnd"/>
      <w:r w:rsidRPr="00C57383">
        <w:rPr>
          <w:rFonts w:ascii="Times New Roman" w:eastAsiaTheme="minorHAnsi" w:hAnsi="Times New Roman"/>
          <w:sz w:val="28"/>
          <w:lang w:bidi="ar-SA"/>
        </w:rPr>
        <w:t xml:space="preserve">, P. </w:t>
      </w:r>
      <w:proofErr w:type="spellStart"/>
      <w:r w:rsidRPr="00C57383">
        <w:rPr>
          <w:rFonts w:ascii="Times New Roman" w:eastAsiaTheme="minorHAnsi" w:hAnsi="Times New Roman"/>
          <w:sz w:val="28"/>
          <w:lang w:bidi="ar-SA"/>
        </w:rPr>
        <w:t>Pirttiniemi</w:t>
      </w:r>
      <w:proofErr w:type="spellEnd"/>
      <w:r w:rsidRPr="00C57383">
        <w:rPr>
          <w:rFonts w:ascii="Times New Roman" w:eastAsiaTheme="minorHAnsi" w:hAnsi="Times New Roman"/>
          <w:sz w:val="28"/>
          <w:lang w:bidi="ar-SA"/>
        </w:rPr>
        <w:t xml:space="preserve">, G. </w:t>
      </w:r>
      <w:proofErr w:type="spellStart"/>
      <w:r w:rsidRPr="00C57383">
        <w:rPr>
          <w:rFonts w:ascii="Times New Roman" w:eastAsiaTheme="minorHAnsi" w:hAnsi="Times New Roman"/>
          <w:sz w:val="28"/>
          <w:lang w:bidi="ar-SA"/>
        </w:rPr>
        <w:t>Kanavakis</w:t>
      </w:r>
      <w:proofErr w:type="spellEnd"/>
      <w:r w:rsidRPr="00C57383">
        <w:rPr>
          <w:rFonts w:ascii="Times New Roman" w:eastAsiaTheme="minorHAnsi" w:hAnsi="Times New Roman"/>
          <w:sz w:val="28"/>
          <w:lang w:bidi="ar-SA"/>
        </w:rPr>
        <w:t xml:space="preserve">, R. </w:t>
      </w:r>
      <w:proofErr w:type="spellStart"/>
      <w:r w:rsidRPr="00C57383">
        <w:rPr>
          <w:rFonts w:ascii="Times New Roman" w:eastAsiaTheme="minorHAnsi" w:hAnsi="Times New Roman"/>
          <w:sz w:val="28"/>
          <w:lang w:bidi="ar-SA"/>
        </w:rPr>
        <w:t>Lähdesmäki</w:t>
      </w:r>
      <w:proofErr w:type="spellEnd"/>
      <w:r w:rsidRPr="00C57383">
        <w:rPr>
          <w:rFonts w:ascii="Times New Roman" w:eastAsiaTheme="minorHAnsi" w:hAnsi="Times New Roman"/>
          <w:sz w:val="28"/>
          <w:lang w:bidi="ar-SA"/>
        </w:rPr>
        <w:t xml:space="preserve"> // Acta </w:t>
      </w:r>
      <w:proofErr w:type="spellStart"/>
      <w:r w:rsidRPr="00C57383">
        <w:rPr>
          <w:rFonts w:ascii="Times New Roman" w:eastAsiaTheme="minorHAnsi" w:hAnsi="Times New Roman"/>
          <w:sz w:val="28"/>
          <w:lang w:bidi="ar-SA"/>
        </w:rPr>
        <w:t>Odontol</w:t>
      </w:r>
      <w:proofErr w:type="spellEnd"/>
      <w:r w:rsidRPr="00C57383">
        <w:rPr>
          <w:rFonts w:ascii="Times New Roman" w:eastAsiaTheme="minorHAnsi" w:hAnsi="Times New Roman"/>
          <w:sz w:val="28"/>
          <w:lang w:bidi="ar-SA"/>
        </w:rPr>
        <w:t xml:space="preserve"> Scand. – 2016. – Vol.3. – P.1–6.</w:t>
      </w:r>
    </w:p>
    <w:p w14:paraId="377EC18C"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54. Lombardo G, Vena F, Negri P, Pagano S, </w:t>
      </w:r>
      <w:proofErr w:type="spellStart"/>
      <w:r w:rsidRPr="00C57383">
        <w:rPr>
          <w:rFonts w:ascii="Times New Roman" w:eastAsiaTheme="minorHAnsi" w:hAnsi="Times New Roman"/>
          <w:sz w:val="28"/>
          <w:lang w:bidi="ar-SA"/>
        </w:rPr>
        <w:t>Barilotti</w:t>
      </w:r>
      <w:proofErr w:type="spellEnd"/>
      <w:r w:rsidRPr="00C57383">
        <w:rPr>
          <w:rFonts w:ascii="Times New Roman" w:eastAsiaTheme="minorHAnsi" w:hAnsi="Times New Roman"/>
          <w:sz w:val="28"/>
          <w:lang w:bidi="ar-SA"/>
        </w:rPr>
        <w:t xml:space="preserve"> C, Paglia L, et al. Worldwide prevalence of malocclusion in the different stages of dentition: A systematic review and meta-analysis. Eur J </w:t>
      </w:r>
      <w:proofErr w:type="spellStart"/>
      <w:r w:rsidRPr="00C57383">
        <w:rPr>
          <w:rFonts w:ascii="Times New Roman" w:eastAsiaTheme="minorHAnsi" w:hAnsi="Times New Roman"/>
          <w:sz w:val="28"/>
          <w:lang w:bidi="ar-SA"/>
        </w:rPr>
        <w:t>Paediatr</w:t>
      </w:r>
      <w:proofErr w:type="spellEnd"/>
      <w:r w:rsidRPr="00C57383">
        <w:rPr>
          <w:rFonts w:ascii="Times New Roman" w:eastAsiaTheme="minorHAnsi" w:hAnsi="Times New Roman"/>
          <w:sz w:val="28"/>
          <w:lang w:bidi="ar-SA"/>
        </w:rPr>
        <w:t xml:space="preserve"> Dent. 2020;21(2):115-22.</w:t>
      </w:r>
    </w:p>
    <w:p w14:paraId="14D3F3CD"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55. Asiri SN, Tadlock LP, </w:t>
      </w:r>
      <w:proofErr w:type="spellStart"/>
      <w:r w:rsidRPr="00C57383">
        <w:rPr>
          <w:rFonts w:ascii="Times New Roman" w:eastAsiaTheme="minorHAnsi" w:hAnsi="Times New Roman"/>
          <w:sz w:val="28"/>
          <w:lang w:bidi="ar-SA"/>
        </w:rPr>
        <w:t>Buschang</w:t>
      </w:r>
      <w:proofErr w:type="spellEnd"/>
      <w:r w:rsidRPr="00C57383">
        <w:rPr>
          <w:rFonts w:ascii="Times New Roman" w:eastAsiaTheme="minorHAnsi" w:hAnsi="Times New Roman"/>
          <w:sz w:val="28"/>
          <w:lang w:bidi="ar-SA"/>
        </w:rPr>
        <w:t xml:space="preserve"> PH. The prevalence of clinically meaningful malocclusion among US adults. </w:t>
      </w:r>
      <w:proofErr w:type="spellStart"/>
      <w:r w:rsidRPr="00C57383">
        <w:rPr>
          <w:rFonts w:ascii="Times New Roman" w:eastAsiaTheme="minorHAnsi" w:hAnsi="Times New Roman"/>
          <w:sz w:val="28"/>
          <w:lang w:bidi="ar-SA"/>
        </w:rPr>
        <w:t>Orthod</w:t>
      </w:r>
      <w:proofErr w:type="spellEnd"/>
      <w:r w:rsidRPr="00C57383">
        <w:rPr>
          <w:rFonts w:ascii="Times New Roman" w:eastAsiaTheme="minorHAnsi" w:hAnsi="Times New Roman"/>
          <w:sz w:val="28"/>
          <w:lang w:bidi="ar-SA"/>
        </w:rPr>
        <w:t xml:space="preserve"> </w:t>
      </w:r>
      <w:proofErr w:type="spellStart"/>
      <w:r w:rsidRPr="00C57383">
        <w:rPr>
          <w:rFonts w:ascii="Times New Roman" w:eastAsiaTheme="minorHAnsi" w:hAnsi="Times New Roman"/>
          <w:sz w:val="28"/>
          <w:lang w:bidi="ar-SA"/>
        </w:rPr>
        <w:t>Craniofac</w:t>
      </w:r>
      <w:proofErr w:type="spellEnd"/>
      <w:r w:rsidRPr="00C57383">
        <w:rPr>
          <w:rFonts w:ascii="Times New Roman" w:eastAsiaTheme="minorHAnsi" w:hAnsi="Times New Roman"/>
          <w:sz w:val="28"/>
          <w:lang w:bidi="ar-SA"/>
        </w:rPr>
        <w:t xml:space="preserve"> Res. 2019;22(4):321-8</w:t>
      </w:r>
    </w:p>
    <w:p w14:paraId="223CAE15"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bidi="ar-SA"/>
        </w:rPr>
        <w:t xml:space="preserve">56 </w:t>
      </w:r>
      <w:proofErr w:type="spellStart"/>
      <w:r w:rsidRPr="00C57383">
        <w:rPr>
          <w:rFonts w:ascii="Times New Roman" w:eastAsiaTheme="minorHAnsi" w:hAnsi="Times New Roman"/>
          <w:sz w:val="28"/>
          <w:lang w:bidi="ar-SA"/>
        </w:rPr>
        <w:t>Alhammadi</w:t>
      </w:r>
      <w:proofErr w:type="spellEnd"/>
      <w:r w:rsidRPr="00C57383">
        <w:rPr>
          <w:rFonts w:ascii="Times New Roman" w:eastAsiaTheme="minorHAnsi" w:hAnsi="Times New Roman"/>
          <w:sz w:val="28"/>
          <w:lang w:bidi="ar-SA"/>
        </w:rPr>
        <w:t xml:space="preserve"> MS, </w:t>
      </w:r>
      <w:proofErr w:type="spellStart"/>
      <w:r w:rsidRPr="00C57383">
        <w:rPr>
          <w:rFonts w:ascii="Times New Roman" w:eastAsiaTheme="minorHAnsi" w:hAnsi="Times New Roman"/>
          <w:sz w:val="28"/>
          <w:lang w:bidi="ar-SA"/>
        </w:rPr>
        <w:t>Halboub</w:t>
      </w:r>
      <w:proofErr w:type="spellEnd"/>
      <w:r w:rsidRPr="00C57383">
        <w:rPr>
          <w:rFonts w:ascii="Times New Roman" w:eastAsiaTheme="minorHAnsi" w:hAnsi="Times New Roman"/>
          <w:sz w:val="28"/>
          <w:lang w:bidi="ar-SA"/>
        </w:rPr>
        <w:t xml:space="preserve"> E, Fayed MS, Labib A, El-</w:t>
      </w:r>
      <w:proofErr w:type="spellStart"/>
      <w:r w:rsidRPr="00C57383">
        <w:rPr>
          <w:rFonts w:ascii="Times New Roman" w:eastAsiaTheme="minorHAnsi" w:hAnsi="Times New Roman"/>
          <w:sz w:val="28"/>
          <w:lang w:bidi="ar-SA"/>
        </w:rPr>
        <w:t>Saaidi</w:t>
      </w:r>
      <w:proofErr w:type="spellEnd"/>
      <w:r w:rsidRPr="00C57383">
        <w:rPr>
          <w:rFonts w:ascii="Times New Roman" w:eastAsiaTheme="minorHAnsi" w:hAnsi="Times New Roman"/>
          <w:sz w:val="28"/>
          <w:lang w:bidi="ar-SA"/>
        </w:rPr>
        <w:t xml:space="preserve"> C. Global distribution of malocclusion traits: A systematic review. </w:t>
      </w:r>
      <w:proofErr w:type="spellStart"/>
      <w:r w:rsidRPr="00C57383">
        <w:rPr>
          <w:rFonts w:ascii="Times New Roman" w:eastAsiaTheme="minorHAnsi" w:hAnsi="Times New Roman"/>
          <w:sz w:val="28"/>
          <w:lang w:val="ru-RU" w:bidi="ar-SA"/>
        </w:rPr>
        <w:t>Dental</w:t>
      </w:r>
      <w:proofErr w:type="spellEnd"/>
      <w:r w:rsidRPr="00C57383">
        <w:rPr>
          <w:rFonts w:ascii="Times New Roman" w:eastAsiaTheme="minorHAnsi" w:hAnsi="Times New Roman"/>
          <w:sz w:val="28"/>
          <w:lang w:val="ru-RU" w:bidi="ar-SA"/>
        </w:rPr>
        <w:t xml:space="preserve"> Press J </w:t>
      </w:r>
      <w:proofErr w:type="spellStart"/>
      <w:r w:rsidRPr="00C57383">
        <w:rPr>
          <w:rFonts w:ascii="Times New Roman" w:eastAsiaTheme="minorHAnsi" w:hAnsi="Times New Roman"/>
          <w:sz w:val="28"/>
          <w:lang w:val="ru-RU" w:bidi="ar-SA"/>
        </w:rPr>
        <w:t>Orthod</w:t>
      </w:r>
      <w:proofErr w:type="spellEnd"/>
      <w:r w:rsidRPr="00C57383">
        <w:rPr>
          <w:rFonts w:ascii="Times New Roman" w:eastAsiaTheme="minorHAnsi" w:hAnsi="Times New Roman"/>
          <w:sz w:val="28"/>
          <w:lang w:val="ru-RU" w:bidi="ar-SA"/>
        </w:rPr>
        <w:t>. 2018;23(6):</w:t>
      </w:r>
      <w:proofErr w:type="gramStart"/>
      <w:r w:rsidRPr="00C57383">
        <w:rPr>
          <w:rFonts w:ascii="Times New Roman" w:eastAsiaTheme="minorHAnsi" w:hAnsi="Times New Roman"/>
          <w:sz w:val="28"/>
          <w:lang w:val="ru-RU" w:bidi="ar-SA"/>
        </w:rPr>
        <w:t>40.e</w:t>
      </w:r>
      <w:proofErr w:type="gramEnd"/>
      <w:r w:rsidRPr="00C57383">
        <w:rPr>
          <w:rFonts w:ascii="Times New Roman" w:eastAsiaTheme="minorHAnsi" w:hAnsi="Times New Roman"/>
          <w:sz w:val="28"/>
          <w:lang w:val="ru-RU" w:bidi="ar-SA"/>
        </w:rPr>
        <w:t>1-.e10</w:t>
      </w:r>
    </w:p>
    <w:p w14:paraId="0CEF0E5C"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57. </w:t>
      </w:r>
      <w:proofErr w:type="spellStart"/>
      <w:r w:rsidRPr="00C57383">
        <w:rPr>
          <w:rFonts w:ascii="Times New Roman" w:eastAsiaTheme="minorHAnsi" w:hAnsi="Times New Roman"/>
          <w:sz w:val="28"/>
          <w:lang w:val="ru-RU" w:bidi="ar-SA"/>
        </w:rPr>
        <w:t>Горлачева</w:t>
      </w:r>
      <w:proofErr w:type="spellEnd"/>
      <w:r w:rsidRPr="00C57383">
        <w:rPr>
          <w:rFonts w:ascii="Times New Roman" w:eastAsiaTheme="minorHAnsi" w:hAnsi="Times New Roman"/>
          <w:sz w:val="28"/>
          <w:lang w:val="ru-RU" w:bidi="ar-SA"/>
        </w:rPr>
        <w:t xml:space="preserve">, Т.В. Частота зубочелюстных аномалий и нуждаемость в </w:t>
      </w:r>
      <w:proofErr w:type="spellStart"/>
      <w:r w:rsidRPr="00C57383">
        <w:rPr>
          <w:rFonts w:ascii="Times New Roman" w:eastAsiaTheme="minorHAnsi" w:hAnsi="Times New Roman"/>
          <w:sz w:val="28"/>
          <w:lang w:val="ru-RU" w:bidi="ar-SA"/>
        </w:rPr>
        <w:t>ортодонтическом</w:t>
      </w:r>
      <w:proofErr w:type="spellEnd"/>
      <w:r w:rsidRPr="00C57383">
        <w:rPr>
          <w:rFonts w:ascii="Times New Roman" w:eastAsiaTheme="minorHAnsi" w:hAnsi="Times New Roman"/>
          <w:sz w:val="28"/>
          <w:lang w:val="ru-RU" w:bidi="ar-SA"/>
        </w:rPr>
        <w:t xml:space="preserve"> лечении 15-летних детей / Т.В. </w:t>
      </w:r>
      <w:proofErr w:type="spellStart"/>
      <w:r w:rsidRPr="00C57383">
        <w:rPr>
          <w:rFonts w:ascii="Times New Roman" w:eastAsiaTheme="minorHAnsi" w:hAnsi="Times New Roman"/>
          <w:sz w:val="28"/>
          <w:lang w:val="ru-RU" w:bidi="ar-SA"/>
        </w:rPr>
        <w:t>Горлачева</w:t>
      </w:r>
      <w:proofErr w:type="spellEnd"/>
      <w:r w:rsidRPr="00C57383">
        <w:rPr>
          <w:rFonts w:ascii="Times New Roman" w:eastAsiaTheme="minorHAnsi" w:hAnsi="Times New Roman"/>
          <w:sz w:val="28"/>
          <w:lang w:val="ru-RU" w:bidi="ar-SA"/>
        </w:rPr>
        <w:t>, Т.Н. Терехова // Современная стоматология. - 2020. - № 2 (79). - С. 79-80.</w:t>
      </w:r>
    </w:p>
    <w:p w14:paraId="4A0691C6"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58. </w:t>
      </w:r>
      <w:proofErr w:type="spellStart"/>
      <w:r w:rsidRPr="00C57383">
        <w:rPr>
          <w:rFonts w:ascii="Times New Roman" w:eastAsiaTheme="minorHAnsi" w:hAnsi="Times New Roman"/>
          <w:sz w:val="28"/>
          <w:lang w:val="ru-RU" w:bidi="ar-SA"/>
        </w:rPr>
        <w:t>С.В.Чуйкин</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С.А.Гунаева</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Г.Г.Акатьева</w:t>
      </w:r>
      <w:proofErr w:type="spellEnd"/>
      <w:r w:rsidRPr="00C57383">
        <w:rPr>
          <w:rFonts w:ascii="Times New Roman" w:eastAsiaTheme="minorHAnsi" w:hAnsi="Times New Roman"/>
          <w:sz w:val="28"/>
          <w:lang w:val="ru-RU" w:bidi="ar-SA"/>
        </w:rPr>
        <w:t xml:space="preserve">, Т.В. </w:t>
      </w:r>
      <w:proofErr w:type="spellStart"/>
      <w:r w:rsidRPr="00C57383">
        <w:rPr>
          <w:rFonts w:ascii="Times New Roman" w:eastAsiaTheme="minorHAnsi" w:hAnsi="Times New Roman"/>
          <w:sz w:val="28"/>
          <w:lang w:val="ru-RU" w:bidi="ar-SA"/>
        </w:rPr>
        <w:t>Снеткова</w:t>
      </w:r>
      <w:proofErr w:type="spellEnd"/>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Н.В.Макушева</w:t>
      </w:r>
      <w:proofErr w:type="spellEnd"/>
      <w:r w:rsidRPr="00C57383">
        <w:rPr>
          <w:rFonts w:ascii="Times New Roman" w:eastAsiaTheme="minorHAnsi" w:hAnsi="Times New Roman"/>
          <w:sz w:val="28"/>
          <w:lang w:val="ru-RU" w:bidi="ar-SA"/>
        </w:rPr>
        <w:t xml:space="preserve"> Влияние отдельных факторов риска на развитие аномалий</w:t>
      </w:r>
    </w:p>
    <w:p w14:paraId="7913352A"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зубочелюстной системы у детей/ Стоматология 2019, Т. 98, №6, с. 79-82.</w:t>
      </w:r>
    </w:p>
    <w:p w14:paraId="70EB7D19" w14:textId="5023FD0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59. </w:t>
      </w:r>
      <w:proofErr w:type="spellStart"/>
      <w:r w:rsidRPr="00C57383">
        <w:rPr>
          <w:rFonts w:ascii="Times New Roman" w:eastAsiaTheme="minorHAnsi" w:hAnsi="Times New Roman"/>
          <w:sz w:val="28"/>
          <w:lang w:val="ru-RU" w:bidi="ar-SA"/>
        </w:rPr>
        <w:t>Сатыго</w:t>
      </w:r>
      <w:proofErr w:type="spellEnd"/>
      <w:r w:rsidRPr="00C57383">
        <w:rPr>
          <w:rFonts w:ascii="Times New Roman" w:eastAsiaTheme="minorHAnsi" w:hAnsi="Times New Roman"/>
          <w:sz w:val="28"/>
          <w:lang w:val="ru-RU" w:bidi="ar-SA"/>
        </w:rPr>
        <w:t xml:space="preserve">, Е. А. Система профилактики зубочелюстных аномалий и кариеса зубов у детей в период раннего сменного </w:t>
      </w:r>
      <w:r w:rsidR="00102AE7" w:rsidRPr="00C57383">
        <w:rPr>
          <w:rFonts w:ascii="Times New Roman" w:eastAsiaTheme="minorHAnsi" w:hAnsi="Times New Roman"/>
          <w:sz w:val="28"/>
          <w:lang w:val="ru-RU" w:bidi="ar-SA"/>
        </w:rPr>
        <w:t>прикуса:</w:t>
      </w:r>
      <w:r w:rsidRPr="00C57383">
        <w:rPr>
          <w:rFonts w:ascii="Times New Roman" w:eastAsiaTheme="minorHAnsi" w:hAnsi="Times New Roman"/>
          <w:sz w:val="28"/>
          <w:lang w:val="ru-RU" w:bidi="ar-SA"/>
        </w:rPr>
        <w:t xml:space="preserve"> </w:t>
      </w:r>
      <w:proofErr w:type="spellStart"/>
      <w:r w:rsidRPr="00C57383">
        <w:rPr>
          <w:rFonts w:ascii="Times New Roman" w:eastAsiaTheme="minorHAnsi" w:hAnsi="Times New Roman"/>
          <w:sz w:val="28"/>
          <w:lang w:val="ru-RU" w:bidi="ar-SA"/>
        </w:rPr>
        <w:t>дис</w:t>
      </w:r>
      <w:proofErr w:type="spellEnd"/>
      <w:r w:rsidRPr="00C57383">
        <w:rPr>
          <w:rFonts w:ascii="Times New Roman" w:eastAsiaTheme="minorHAnsi" w:hAnsi="Times New Roman"/>
          <w:sz w:val="28"/>
          <w:lang w:val="ru-RU" w:bidi="ar-SA"/>
        </w:rPr>
        <w:t xml:space="preserve">... канд. мед. наук / Е. 154 А. </w:t>
      </w:r>
      <w:proofErr w:type="spellStart"/>
      <w:r w:rsidRPr="00C57383">
        <w:rPr>
          <w:rFonts w:ascii="Times New Roman" w:eastAsiaTheme="minorHAnsi" w:hAnsi="Times New Roman"/>
          <w:sz w:val="28"/>
          <w:lang w:val="ru-RU" w:bidi="ar-SA"/>
        </w:rPr>
        <w:t>Сатыго</w:t>
      </w:r>
      <w:proofErr w:type="spellEnd"/>
      <w:r w:rsidRPr="00C57383">
        <w:rPr>
          <w:rFonts w:ascii="Times New Roman" w:eastAsiaTheme="minorHAnsi" w:hAnsi="Times New Roman"/>
          <w:sz w:val="28"/>
          <w:lang w:val="ru-RU" w:bidi="ar-SA"/>
        </w:rPr>
        <w:t>. – Санкт-Петербург, 2013. – 222 с.</w:t>
      </w:r>
    </w:p>
    <w:p w14:paraId="152B1734"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lastRenderedPageBreak/>
        <w:t xml:space="preserve">60. Р. С. Матвеев, Ю. Н. Белоусов, Ж. К. </w:t>
      </w:r>
      <w:proofErr w:type="spellStart"/>
      <w:r w:rsidRPr="00C57383">
        <w:rPr>
          <w:rFonts w:ascii="Times New Roman" w:eastAsiaTheme="minorHAnsi" w:hAnsi="Times New Roman"/>
          <w:sz w:val="28"/>
          <w:lang w:val="ru-RU" w:bidi="ar-SA"/>
        </w:rPr>
        <w:t>Есингалеева</w:t>
      </w:r>
      <w:proofErr w:type="spellEnd"/>
      <w:r w:rsidRPr="00C57383">
        <w:rPr>
          <w:rFonts w:ascii="Times New Roman" w:eastAsiaTheme="minorHAnsi" w:hAnsi="Times New Roman"/>
          <w:sz w:val="28"/>
          <w:lang w:val="ru-RU" w:bidi="ar-SA"/>
        </w:rPr>
        <w:t>, А. В. Глотова Алгоритм пренатальной профилактики зубочелюстных аномалий у детей, проживающих в регионе с неблагоприятными экологическими факторами // Здравоохранение Чувашии. – 2015. – № 2. – С. 37–40.</w:t>
      </w:r>
    </w:p>
    <w:p w14:paraId="3125E7C1"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61. Морозова, Н.В. Совершенствование методов профилактики зубочелюстных аномалий у детей с ранней потерей молочных зубов: </w:t>
      </w:r>
      <w:proofErr w:type="spellStart"/>
      <w:r w:rsidRPr="00C57383">
        <w:rPr>
          <w:rFonts w:ascii="Times New Roman" w:eastAsiaTheme="minorHAnsi" w:hAnsi="Times New Roman"/>
          <w:sz w:val="28"/>
          <w:lang w:val="ru-RU" w:bidi="ar-SA"/>
        </w:rPr>
        <w:t>дисс</w:t>
      </w:r>
      <w:proofErr w:type="spellEnd"/>
      <w:r w:rsidRPr="00C57383">
        <w:rPr>
          <w:rFonts w:ascii="Times New Roman" w:eastAsiaTheme="minorHAnsi" w:hAnsi="Times New Roman"/>
          <w:sz w:val="28"/>
          <w:lang w:val="ru-RU" w:bidi="ar-SA"/>
        </w:rPr>
        <w:t xml:space="preserve">. </w:t>
      </w:r>
      <w:proofErr w:type="spellStart"/>
      <w:proofErr w:type="gramStart"/>
      <w:r w:rsidRPr="00C57383">
        <w:rPr>
          <w:rFonts w:ascii="Times New Roman" w:eastAsiaTheme="minorHAnsi" w:hAnsi="Times New Roman"/>
          <w:sz w:val="28"/>
          <w:lang w:val="ru-RU" w:bidi="ar-SA"/>
        </w:rPr>
        <w:t>канд.мед</w:t>
      </w:r>
      <w:proofErr w:type="gramEnd"/>
      <w:r w:rsidRPr="00C57383">
        <w:rPr>
          <w:rFonts w:ascii="Times New Roman" w:eastAsiaTheme="minorHAnsi" w:hAnsi="Times New Roman"/>
          <w:sz w:val="28"/>
          <w:lang w:val="ru-RU" w:bidi="ar-SA"/>
        </w:rPr>
        <w:t>.наук</w:t>
      </w:r>
      <w:proofErr w:type="spellEnd"/>
      <w:r w:rsidRPr="00C57383">
        <w:rPr>
          <w:rFonts w:ascii="Times New Roman" w:eastAsiaTheme="minorHAnsi" w:hAnsi="Times New Roman"/>
          <w:sz w:val="28"/>
          <w:lang w:val="ru-RU" w:bidi="ar-SA"/>
        </w:rPr>
        <w:t>: 14.01.14 / Морозова Наталья Викторовна. - М., 2017. - 163 с.</w:t>
      </w:r>
    </w:p>
    <w:p w14:paraId="1638A3FE"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t xml:space="preserve">62. </w:t>
      </w:r>
      <w:proofErr w:type="spellStart"/>
      <w:r w:rsidRPr="00C57383">
        <w:rPr>
          <w:rFonts w:ascii="Times New Roman" w:eastAsiaTheme="minorHAnsi" w:hAnsi="Times New Roman"/>
          <w:sz w:val="28"/>
          <w:lang w:val="ru-RU" w:bidi="ar-SA"/>
        </w:rPr>
        <w:t>Карпанова</w:t>
      </w:r>
      <w:proofErr w:type="spellEnd"/>
      <w:r w:rsidRPr="00C57383">
        <w:rPr>
          <w:rFonts w:ascii="Times New Roman" w:eastAsiaTheme="minorHAnsi" w:hAnsi="Times New Roman"/>
          <w:sz w:val="28"/>
          <w:lang w:val="ru-RU" w:bidi="ar-SA"/>
        </w:rPr>
        <w:t xml:space="preserve">, А.С. Совершенствование диагностики при планировании </w:t>
      </w:r>
      <w:proofErr w:type="spellStart"/>
      <w:r w:rsidRPr="00C57383">
        <w:rPr>
          <w:rFonts w:ascii="Times New Roman" w:eastAsiaTheme="minorHAnsi" w:hAnsi="Times New Roman"/>
          <w:sz w:val="28"/>
          <w:lang w:val="ru-RU" w:bidi="ar-SA"/>
        </w:rPr>
        <w:t>ортодонтического</w:t>
      </w:r>
      <w:proofErr w:type="spellEnd"/>
      <w:r w:rsidRPr="00C57383">
        <w:rPr>
          <w:rFonts w:ascii="Times New Roman" w:eastAsiaTheme="minorHAnsi" w:hAnsi="Times New Roman"/>
          <w:sz w:val="28"/>
          <w:lang w:val="ru-RU" w:bidi="ar-SA"/>
        </w:rPr>
        <w:t xml:space="preserve"> лечения / А.С. </w:t>
      </w:r>
      <w:proofErr w:type="spellStart"/>
      <w:r w:rsidRPr="00C57383">
        <w:rPr>
          <w:rFonts w:ascii="Times New Roman" w:eastAsiaTheme="minorHAnsi" w:hAnsi="Times New Roman"/>
          <w:sz w:val="28"/>
          <w:lang w:val="ru-RU" w:bidi="ar-SA"/>
        </w:rPr>
        <w:t>Карпанова</w:t>
      </w:r>
      <w:proofErr w:type="spellEnd"/>
      <w:r w:rsidRPr="00C57383">
        <w:rPr>
          <w:rFonts w:ascii="Times New Roman" w:eastAsiaTheme="minorHAnsi" w:hAnsi="Times New Roman"/>
          <w:sz w:val="28"/>
          <w:lang w:val="ru-RU" w:bidi="ar-SA"/>
        </w:rPr>
        <w:t xml:space="preserve">, О.И. Арсенина, А.И. </w:t>
      </w:r>
      <w:proofErr w:type="spellStart"/>
      <w:r w:rsidRPr="00C57383">
        <w:rPr>
          <w:rFonts w:ascii="Times New Roman" w:eastAsiaTheme="minorHAnsi" w:hAnsi="Times New Roman"/>
          <w:sz w:val="28"/>
          <w:lang w:val="ru-RU" w:bidi="ar-SA"/>
        </w:rPr>
        <w:t>Грудянов</w:t>
      </w:r>
      <w:proofErr w:type="spellEnd"/>
      <w:r w:rsidRPr="00C57383">
        <w:rPr>
          <w:rFonts w:ascii="Times New Roman" w:eastAsiaTheme="minorHAnsi" w:hAnsi="Times New Roman"/>
          <w:sz w:val="28"/>
          <w:lang w:val="ru-RU" w:bidi="ar-SA"/>
        </w:rPr>
        <w:t xml:space="preserve"> [и др.] // Стоматология. - 2018. - Т.97, № 6-2. - С. 28-31.</w:t>
      </w:r>
    </w:p>
    <w:p w14:paraId="15F808B0"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proofErr w:type="gramStart"/>
      <w:r w:rsidRPr="00C57383">
        <w:rPr>
          <w:rFonts w:ascii="Times New Roman" w:eastAsiaTheme="minorHAnsi" w:hAnsi="Times New Roman"/>
          <w:sz w:val="28"/>
          <w:lang w:bidi="ar-SA"/>
        </w:rPr>
        <w:t>63. .</w:t>
      </w:r>
      <w:proofErr w:type="gramEnd"/>
      <w:r w:rsidRPr="00C57383">
        <w:rPr>
          <w:rFonts w:ascii="Times New Roman" w:eastAsiaTheme="minorHAnsi" w:hAnsi="Times New Roman"/>
          <w:sz w:val="28"/>
          <w:lang w:bidi="ar-SA"/>
        </w:rPr>
        <w:t xml:space="preserve"> Ibrahim Erhan </w:t>
      </w:r>
      <w:proofErr w:type="spellStart"/>
      <w:r w:rsidRPr="00C57383">
        <w:rPr>
          <w:rFonts w:ascii="Times New Roman" w:eastAsiaTheme="minorHAnsi" w:hAnsi="Times New Roman"/>
          <w:sz w:val="28"/>
          <w:lang w:bidi="ar-SA"/>
        </w:rPr>
        <w:t>Gelgor</w:t>
      </w:r>
      <w:proofErr w:type="spellEnd"/>
      <w:r w:rsidRPr="00C57383">
        <w:rPr>
          <w:rFonts w:ascii="Times New Roman" w:eastAsiaTheme="minorHAnsi" w:hAnsi="Times New Roman"/>
          <w:sz w:val="28"/>
          <w:lang w:bidi="ar-SA"/>
        </w:rPr>
        <w:t xml:space="preserve">, Ahmet </w:t>
      </w:r>
      <w:proofErr w:type="spellStart"/>
      <w:r w:rsidRPr="00C57383">
        <w:rPr>
          <w:rFonts w:ascii="Times New Roman" w:eastAsiaTheme="minorHAnsi" w:hAnsi="Times New Roman"/>
          <w:sz w:val="28"/>
          <w:lang w:bidi="ar-SA"/>
        </w:rPr>
        <w:t>Arif</w:t>
      </w:r>
      <w:proofErr w:type="spellEnd"/>
      <w:r w:rsidRPr="00C57383">
        <w:rPr>
          <w:rFonts w:ascii="Times New Roman" w:eastAsiaTheme="minorHAnsi" w:hAnsi="Times New Roman"/>
          <w:sz w:val="28"/>
          <w:lang w:bidi="ar-SA"/>
        </w:rPr>
        <w:t xml:space="preserve"> </w:t>
      </w:r>
      <w:proofErr w:type="spellStart"/>
      <w:r w:rsidRPr="00C57383">
        <w:rPr>
          <w:rFonts w:ascii="Times New Roman" w:eastAsiaTheme="minorHAnsi" w:hAnsi="Times New Roman"/>
          <w:sz w:val="28"/>
          <w:lang w:bidi="ar-SA"/>
        </w:rPr>
        <w:t>Celebi</w:t>
      </w:r>
      <w:proofErr w:type="spellEnd"/>
      <w:r w:rsidRPr="00C57383">
        <w:rPr>
          <w:rFonts w:ascii="Times New Roman" w:eastAsiaTheme="minorHAnsi" w:hAnsi="Times New Roman"/>
          <w:sz w:val="28"/>
          <w:lang w:bidi="ar-SA"/>
        </w:rPr>
        <w:t xml:space="preserve"> (2013) Prevalence of Malocclusion and </w:t>
      </w:r>
      <w:proofErr w:type="spellStart"/>
      <w:r w:rsidRPr="00C57383">
        <w:rPr>
          <w:rFonts w:ascii="Times New Roman" w:eastAsiaTheme="minorHAnsi" w:hAnsi="Times New Roman"/>
          <w:sz w:val="28"/>
          <w:lang w:bidi="ar-SA"/>
        </w:rPr>
        <w:t>ortodontic</w:t>
      </w:r>
      <w:proofErr w:type="spellEnd"/>
      <w:r w:rsidRPr="00C57383">
        <w:rPr>
          <w:rFonts w:ascii="Times New Roman" w:eastAsiaTheme="minorHAnsi" w:hAnsi="Times New Roman"/>
          <w:sz w:val="28"/>
          <w:lang w:bidi="ar-SA"/>
        </w:rPr>
        <w:t xml:space="preserve"> treatment need in Turkish adolescents. Journal of Society for development in new net environment in B&amp;H.</w:t>
      </w:r>
    </w:p>
    <w:p w14:paraId="6772115D"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64. KS Dwijendra, Vishal Parikh, Soja Sara George, </w:t>
      </w:r>
      <w:proofErr w:type="spellStart"/>
      <w:r w:rsidRPr="00C57383">
        <w:rPr>
          <w:rFonts w:ascii="Times New Roman" w:eastAsiaTheme="minorHAnsi" w:hAnsi="Times New Roman"/>
          <w:sz w:val="28"/>
          <w:lang w:bidi="ar-SA"/>
        </w:rPr>
        <w:t>Gururam</w:t>
      </w:r>
      <w:proofErr w:type="spellEnd"/>
      <w:r w:rsidRPr="00C57383">
        <w:rPr>
          <w:rFonts w:ascii="Times New Roman" w:eastAsiaTheme="minorHAnsi" w:hAnsi="Times New Roman"/>
          <w:sz w:val="28"/>
          <w:lang w:bidi="ar-SA"/>
        </w:rPr>
        <w:t xml:space="preserve"> </w:t>
      </w:r>
      <w:proofErr w:type="spellStart"/>
      <w:r w:rsidRPr="00C57383">
        <w:rPr>
          <w:rFonts w:ascii="Times New Roman" w:eastAsiaTheme="minorHAnsi" w:hAnsi="Times New Roman"/>
          <w:sz w:val="28"/>
          <w:lang w:bidi="ar-SA"/>
        </w:rPr>
        <w:t>Tej</w:t>
      </w:r>
      <w:proofErr w:type="spellEnd"/>
      <w:r w:rsidRPr="00C57383">
        <w:rPr>
          <w:rFonts w:ascii="Times New Roman" w:eastAsiaTheme="minorHAnsi" w:hAnsi="Times New Roman"/>
          <w:sz w:val="28"/>
          <w:lang w:bidi="ar-SA"/>
        </w:rPr>
        <w:t xml:space="preserve"> </w:t>
      </w:r>
      <w:proofErr w:type="spellStart"/>
      <w:r w:rsidRPr="00C57383">
        <w:rPr>
          <w:rFonts w:ascii="Times New Roman" w:eastAsiaTheme="minorHAnsi" w:hAnsi="Times New Roman"/>
          <w:sz w:val="28"/>
          <w:lang w:bidi="ar-SA"/>
        </w:rPr>
        <w:t>Kukkunuru</w:t>
      </w:r>
      <w:proofErr w:type="spellEnd"/>
      <w:r w:rsidRPr="00C57383">
        <w:rPr>
          <w:rFonts w:ascii="Times New Roman" w:eastAsiaTheme="minorHAnsi" w:hAnsi="Times New Roman"/>
          <w:sz w:val="28"/>
          <w:lang w:bidi="ar-SA"/>
        </w:rPr>
        <w:t xml:space="preserve">, </w:t>
      </w:r>
      <w:proofErr w:type="spellStart"/>
      <w:r w:rsidRPr="00C57383">
        <w:rPr>
          <w:rFonts w:ascii="Times New Roman" w:eastAsiaTheme="minorHAnsi" w:hAnsi="Times New Roman"/>
          <w:sz w:val="28"/>
          <w:lang w:bidi="ar-SA"/>
        </w:rPr>
        <w:t>Gali</w:t>
      </w:r>
      <w:proofErr w:type="spellEnd"/>
      <w:r w:rsidRPr="00C57383">
        <w:rPr>
          <w:rFonts w:ascii="Times New Roman" w:eastAsiaTheme="minorHAnsi" w:hAnsi="Times New Roman"/>
          <w:sz w:val="28"/>
          <w:lang w:bidi="ar-SA"/>
        </w:rPr>
        <w:t xml:space="preserve"> Nagarjuna Chowdary (2015) Association of Dental Anomalies with Different Types of Malocclusions in Pretreatment Orthodontic Patients. Journal of International oral health 7(6): 61-64.</w:t>
      </w:r>
    </w:p>
    <w:p w14:paraId="1E111D4A"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 xml:space="preserve">65. Campos MPMS, </w:t>
      </w:r>
      <w:proofErr w:type="spellStart"/>
      <w:r w:rsidRPr="00C57383">
        <w:rPr>
          <w:rFonts w:ascii="Times New Roman" w:eastAsiaTheme="minorHAnsi" w:hAnsi="Times New Roman"/>
          <w:sz w:val="28"/>
          <w:lang w:bidi="ar-SA"/>
        </w:rPr>
        <w:t>Valença</w:t>
      </w:r>
      <w:proofErr w:type="spellEnd"/>
      <w:r w:rsidRPr="00C57383">
        <w:rPr>
          <w:rFonts w:ascii="Times New Roman" w:eastAsiaTheme="minorHAnsi" w:hAnsi="Times New Roman"/>
          <w:sz w:val="28"/>
          <w:lang w:bidi="ar-SA"/>
        </w:rPr>
        <w:t xml:space="preserve"> PAM, Silva GM, Lima MC, </w:t>
      </w:r>
      <w:proofErr w:type="spellStart"/>
      <w:r w:rsidRPr="00C57383">
        <w:rPr>
          <w:rFonts w:ascii="Times New Roman" w:eastAsiaTheme="minorHAnsi" w:hAnsi="Times New Roman"/>
          <w:sz w:val="28"/>
          <w:lang w:bidi="ar-SA"/>
        </w:rPr>
        <w:t>Jamelli</w:t>
      </w:r>
      <w:proofErr w:type="spellEnd"/>
      <w:r w:rsidRPr="00C57383">
        <w:rPr>
          <w:rFonts w:ascii="Times New Roman" w:eastAsiaTheme="minorHAnsi" w:hAnsi="Times New Roman"/>
          <w:sz w:val="28"/>
          <w:lang w:bidi="ar-SA"/>
        </w:rPr>
        <w:t xml:space="preserve"> SR, </w:t>
      </w:r>
      <w:proofErr w:type="spellStart"/>
      <w:r w:rsidRPr="00C57383">
        <w:rPr>
          <w:rFonts w:ascii="Times New Roman" w:eastAsiaTheme="minorHAnsi" w:hAnsi="Times New Roman"/>
          <w:sz w:val="28"/>
          <w:lang w:bidi="ar-SA"/>
        </w:rPr>
        <w:t>Góes</w:t>
      </w:r>
      <w:proofErr w:type="spellEnd"/>
      <w:r w:rsidRPr="00C57383">
        <w:rPr>
          <w:rFonts w:ascii="Times New Roman" w:eastAsiaTheme="minorHAnsi" w:hAnsi="Times New Roman"/>
          <w:sz w:val="28"/>
          <w:lang w:bidi="ar-SA"/>
        </w:rPr>
        <w:t xml:space="preserve"> PSA. Influence of head and linear growth on the development of malocclusion at six years of age: a cohort study. Braz Oral Res. </w:t>
      </w:r>
      <w:proofErr w:type="gramStart"/>
      <w:r w:rsidRPr="00C57383">
        <w:rPr>
          <w:rFonts w:ascii="Times New Roman" w:eastAsiaTheme="minorHAnsi" w:hAnsi="Times New Roman"/>
          <w:sz w:val="28"/>
          <w:lang w:bidi="ar-SA"/>
        </w:rPr>
        <w:t>2018;32:98</w:t>
      </w:r>
      <w:proofErr w:type="gramEnd"/>
    </w:p>
    <w:p w14:paraId="119D6711" w14:textId="3DF39349" w:rsidR="00C57383" w:rsidRPr="00C57383" w:rsidRDefault="00C57383" w:rsidP="00BA2CCA">
      <w:pPr>
        <w:spacing w:after="0" w:line="240" w:lineRule="auto"/>
        <w:ind w:firstLine="709"/>
        <w:jc w:val="both"/>
        <w:rPr>
          <w:rFonts w:ascii="Cambria" w:eastAsiaTheme="minorHAnsi" w:hAnsi="Cambria"/>
          <w:color w:val="212121"/>
          <w:sz w:val="26"/>
          <w:szCs w:val="26"/>
          <w:shd w:val="clear" w:color="auto" w:fill="FFFFFF"/>
          <w:lang w:bidi="ar-SA"/>
        </w:rPr>
      </w:pPr>
      <w:r w:rsidRPr="00C57383">
        <w:rPr>
          <w:rFonts w:ascii="Times New Roman" w:eastAsiaTheme="minorHAnsi" w:hAnsi="Times New Roman"/>
          <w:sz w:val="28"/>
          <w:lang w:bidi="ar-SA"/>
        </w:rPr>
        <w:t>66.</w:t>
      </w:r>
      <w:r w:rsidRPr="00C57383">
        <w:rPr>
          <w:rFonts w:ascii="Cambria" w:eastAsiaTheme="minorHAnsi" w:hAnsi="Cambria"/>
          <w:color w:val="212121"/>
          <w:sz w:val="26"/>
          <w:szCs w:val="26"/>
          <w:shd w:val="clear" w:color="auto" w:fill="FFFFFF"/>
          <w:lang w:bidi="ar-SA"/>
        </w:rPr>
        <w:t xml:space="preserve"> </w:t>
      </w:r>
      <w:proofErr w:type="spellStart"/>
      <w:r w:rsidRPr="00C57383">
        <w:rPr>
          <w:rFonts w:ascii="Cambria" w:eastAsiaTheme="minorHAnsi" w:hAnsi="Cambria"/>
          <w:color w:val="212121"/>
          <w:sz w:val="26"/>
          <w:szCs w:val="26"/>
          <w:shd w:val="clear" w:color="auto" w:fill="FFFFFF"/>
          <w:lang w:bidi="ar-SA"/>
        </w:rPr>
        <w:t>Albakri</w:t>
      </w:r>
      <w:proofErr w:type="spellEnd"/>
      <w:r w:rsidRPr="00C57383">
        <w:rPr>
          <w:rFonts w:ascii="Cambria" w:eastAsiaTheme="minorHAnsi" w:hAnsi="Cambria"/>
          <w:color w:val="212121"/>
          <w:sz w:val="26"/>
          <w:szCs w:val="26"/>
          <w:shd w:val="clear" w:color="auto" w:fill="FFFFFF"/>
          <w:lang w:bidi="ar-SA"/>
        </w:rPr>
        <w:t xml:space="preserve"> FM, Ingle N, </w:t>
      </w:r>
      <w:proofErr w:type="spellStart"/>
      <w:r w:rsidRPr="00C57383">
        <w:rPr>
          <w:rFonts w:ascii="Cambria" w:eastAsiaTheme="minorHAnsi" w:hAnsi="Cambria"/>
          <w:color w:val="212121"/>
          <w:sz w:val="26"/>
          <w:szCs w:val="26"/>
          <w:shd w:val="clear" w:color="auto" w:fill="FFFFFF"/>
          <w:lang w:bidi="ar-SA"/>
        </w:rPr>
        <w:t>Assery</w:t>
      </w:r>
      <w:proofErr w:type="spellEnd"/>
      <w:r w:rsidRPr="00C57383">
        <w:rPr>
          <w:rFonts w:ascii="Cambria" w:eastAsiaTheme="minorHAnsi" w:hAnsi="Cambria"/>
          <w:color w:val="212121"/>
          <w:sz w:val="26"/>
          <w:szCs w:val="26"/>
          <w:shd w:val="clear" w:color="auto" w:fill="FFFFFF"/>
          <w:lang w:bidi="ar-SA"/>
        </w:rPr>
        <w:t xml:space="preserve"> MK. Prevalence of malocclusion among male school children in Riyadh City. </w:t>
      </w:r>
      <w:r w:rsidRPr="00C57383">
        <w:rPr>
          <w:rFonts w:ascii="Cambria" w:eastAsiaTheme="minorHAnsi" w:hAnsi="Cambria"/>
          <w:i/>
          <w:iCs/>
          <w:color w:val="212121"/>
          <w:sz w:val="26"/>
          <w:szCs w:val="26"/>
          <w:shd w:val="clear" w:color="auto" w:fill="FFFFFF"/>
          <w:lang w:bidi="ar-SA"/>
        </w:rPr>
        <w:t>Open Access Maced J Med Sci. </w:t>
      </w:r>
      <w:r w:rsidRPr="00C57383">
        <w:rPr>
          <w:rFonts w:ascii="Cambria" w:eastAsiaTheme="minorHAnsi" w:hAnsi="Cambria"/>
          <w:color w:val="212121"/>
          <w:sz w:val="26"/>
          <w:szCs w:val="26"/>
          <w:shd w:val="clear" w:color="auto" w:fill="FFFFFF"/>
          <w:lang w:bidi="ar-SA"/>
        </w:rPr>
        <w:t xml:space="preserve">2018;6(7):1296. https://doi.org/10.3889/oamjms.2018.207 PMid:30087740 </w:t>
      </w:r>
      <w:proofErr w:type="spellStart"/>
      <w:r w:rsidR="00102AE7" w:rsidRPr="00C57383">
        <w:rPr>
          <w:rFonts w:ascii="Cambria" w:eastAsiaTheme="minorHAnsi" w:hAnsi="Cambria"/>
          <w:color w:val="212121"/>
          <w:sz w:val="26"/>
          <w:szCs w:val="26"/>
          <w:shd w:val="clear" w:color="auto" w:fill="FFFFFF"/>
          <w:lang w:bidi="ar-SA"/>
        </w:rPr>
        <w:t>PMCid</w:t>
      </w:r>
      <w:proofErr w:type="spellEnd"/>
      <w:r w:rsidR="00102AE7" w:rsidRPr="00C57383">
        <w:rPr>
          <w:rFonts w:ascii="Cambria" w:eastAsiaTheme="minorHAnsi" w:hAnsi="Cambria"/>
          <w:color w:val="212121"/>
          <w:sz w:val="26"/>
          <w:szCs w:val="26"/>
          <w:shd w:val="clear" w:color="auto" w:fill="FFFFFF"/>
          <w:lang w:bidi="ar-SA"/>
        </w:rPr>
        <w:t>: PMC</w:t>
      </w:r>
      <w:r w:rsidRPr="00C57383">
        <w:rPr>
          <w:rFonts w:ascii="Cambria" w:eastAsiaTheme="minorHAnsi" w:hAnsi="Cambria"/>
          <w:color w:val="212121"/>
          <w:sz w:val="26"/>
          <w:szCs w:val="26"/>
          <w:shd w:val="clear" w:color="auto" w:fill="FFFFFF"/>
          <w:lang w:bidi="ar-SA"/>
        </w:rPr>
        <w:t>6062270</w:t>
      </w:r>
    </w:p>
    <w:p w14:paraId="5E87C014"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67.</w:t>
      </w:r>
      <w:r w:rsidRPr="00C57383">
        <w:rPr>
          <w:rFonts w:ascii="Arial" w:eastAsiaTheme="minorHAnsi" w:hAnsi="Arial" w:cs="Arial"/>
          <w:color w:val="222222"/>
          <w:sz w:val="20"/>
          <w:szCs w:val="20"/>
          <w:shd w:val="clear" w:color="auto" w:fill="FFFFFF"/>
          <w:lang w:bidi="ar-SA"/>
        </w:rPr>
        <w:t xml:space="preserve"> </w:t>
      </w:r>
      <w:r w:rsidRPr="00C57383">
        <w:rPr>
          <w:rFonts w:ascii="Times New Roman" w:eastAsiaTheme="minorHAnsi" w:hAnsi="Times New Roman"/>
          <w:sz w:val="28"/>
          <w:lang w:bidi="ar-SA"/>
        </w:rPr>
        <w:t>Zhou, Z.; Liu, F.; Shen, S.; Shang, L.; Shang, L.; Wang, X. Prevalence of and factors affecting malocclusion in primary dentition among children in Xi’an, China. </w:t>
      </w:r>
      <w:r w:rsidRPr="00C57383">
        <w:rPr>
          <w:rFonts w:ascii="Times New Roman" w:eastAsiaTheme="minorHAnsi" w:hAnsi="Times New Roman"/>
          <w:i/>
          <w:iCs/>
          <w:sz w:val="28"/>
          <w:lang w:bidi="ar-SA"/>
        </w:rPr>
        <w:t>BMC Oral Health</w:t>
      </w:r>
      <w:r w:rsidRPr="00C57383">
        <w:rPr>
          <w:rFonts w:ascii="Times New Roman" w:eastAsiaTheme="minorHAnsi" w:hAnsi="Times New Roman"/>
          <w:sz w:val="28"/>
          <w:lang w:bidi="ar-SA"/>
        </w:rPr>
        <w:t> 2016, </w:t>
      </w:r>
      <w:r w:rsidRPr="00C57383">
        <w:rPr>
          <w:rFonts w:ascii="Times New Roman" w:eastAsiaTheme="minorHAnsi" w:hAnsi="Times New Roman"/>
          <w:i/>
          <w:iCs/>
          <w:sz w:val="28"/>
          <w:lang w:bidi="ar-SA"/>
        </w:rPr>
        <w:t>16</w:t>
      </w:r>
      <w:r w:rsidRPr="00C57383">
        <w:rPr>
          <w:rFonts w:ascii="Times New Roman" w:eastAsiaTheme="minorHAnsi" w:hAnsi="Times New Roman"/>
          <w:sz w:val="28"/>
          <w:lang w:bidi="ar-SA"/>
        </w:rPr>
        <w:t>, 91.</w:t>
      </w:r>
    </w:p>
    <w:p w14:paraId="18E0B55B" w14:textId="77777777"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68.</w:t>
      </w:r>
      <w:r w:rsidRPr="00C57383">
        <w:rPr>
          <w:rFonts w:ascii="Segoe UI" w:eastAsiaTheme="minorHAnsi" w:hAnsi="Segoe UI" w:cs="Segoe UI"/>
          <w:color w:val="212121"/>
          <w:sz w:val="28"/>
          <w:shd w:val="clear" w:color="auto" w:fill="FFFFFF"/>
          <w:lang w:bidi="ar-SA"/>
        </w:rPr>
        <w:t xml:space="preserve"> </w:t>
      </w:r>
      <w:r w:rsidRPr="00C57383">
        <w:rPr>
          <w:rFonts w:ascii="Times New Roman" w:eastAsiaTheme="minorHAnsi" w:hAnsi="Times New Roman"/>
          <w:sz w:val="28"/>
          <w:lang w:bidi="ar-SA"/>
        </w:rPr>
        <w:t xml:space="preserve">Lombardo G, Vena F, Negri P, Pagano S, </w:t>
      </w:r>
      <w:proofErr w:type="spellStart"/>
      <w:r w:rsidRPr="00C57383">
        <w:rPr>
          <w:rFonts w:ascii="Times New Roman" w:eastAsiaTheme="minorHAnsi" w:hAnsi="Times New Roman"/>
          <w:sz w:val="28"/>
          <w:lang w:bidi="ar-SA"/>
        </w:rPr>
        <w:t>Barilotti</w:t>
      </w:r>
      <w:proofErr w:type="spellEnd"/>
      <w:r w:rsidRPr="00C57383">
        <w:rPr>
          <w:rFonts w:ascii="Times New Roman" w:eastAsiaTheme="minorHAnsi" w:hAnsi="Times New Roman"/>
          <w:sz w:val="28"/>
          <w:lang w:bidi="ar-SA"/>
        </w:rPr>
        <w:t xml:space="preserve"> C, Paglia L, Colombo S, </w:t>
      </w:r>
      <w:proofErr w:type="spellStart"/>
      <w:r w:rsidRPr="00C57383">
        <w:rPr>
          <w:rFonts w:ascii="Times New Roman" w:eastAsiaTheme="minorHAnsi" w:hAnsi="Times New Roman"/>
          <w:sz w:val="28"/>
          <w:lang w:bidi="ar-SA"/>
        </w:rPr>
        <w:t>Orso</w:t>
      </w:r>
      <w:proofErr w:type="spellEnd"/>
      <w:r w:rsidRPr="00C57383">
        <w:rPr>
          <w:rFonts w:ascii="Times New Roman" w:eastAsiaTheme="minorHAnsi" w:hAnsi="Times New Roman"/>
          <w:sz w:val="28"/>
          <w:lang w:bidi="ar-SA"/>
        </w:rPr>
        <w:t xml:space="preserve"> M, </w:t>
      </w:r>
      <w:proofErr w:type="spellStart"/>
      <w:r w:rsidRPr="00C57383">
        <w:rPr>
          <w:rFonts w:ascii="Times New Roman" w:eastAsiaTheme="minorHAnsi" w:hAnsi="Times New Roman"/>
          <w:sz w:val="28"/>
          <w:lang w:bidi="ar-SA"/>
        </w:rPr>
        <w:t>Cianetti</w:t>
      </w:r>
      <w:proofErr w:type="spellEnd"/>
      <w:r w:rsidRPr="00C57383">
        <w:rPr>
          <w:rFonts w:ascii="Times New Roman" w:eastAsiaTheme="minorHAnsi" w:hAnsi="Times New Roman"/>
          <w:sz w:val="28"/>
          <w:lang w:bidi="ar-SA"/>
        </w:rPr>
        <w:t xml:space="preserve"> S. Worldwide prevalence of malocclusion in the different stages of dentition: A systematic review and meta-analysis. Eur J </w:t>
      </w:r>
      <w:proofErr w:type="spellStart"/>
      <w:r w:rsidRPr="00C57383">
        <w:rPr>
          <w:rFonts w:ascii="Times New Roman" w:eastAsiaTheme="minorHAnsi" w:hAnsi="Times New Roman"/>
          <w:sz w:val="28"/>
          <w:lang w:bidi="ar-SA"/>
        </w:rPr>
        <w:t>Paediatr</w:t>
      </w:r>
      <w:proofErr w:type="spellEnd"/>
      <w:r w:rsidRPr="00C57383">
        <w:rPr>
          <w:rFonts w:ascii="Times New Roman" w:eastAsiaTheme="minorHAnsi" w:hAnsi="Times New Roman"/>
          <w:sz w:val="28"/>
          <w:lang w:bidi="ar-SA"/>
        </w:rPr>
        <w:t xml:space="preserve"> Dent. 2020 Jun;21(2):115-122. </w:t>
      </w:r>
      <w:proofErr w:type="spellStart"/>
      <w:r w:rsidRPr="00C57383">
        <w:rPr>
          <w:rFonts w:ascii="Times New Roman" w:eastAsiaTheme="minorHAnsi" w:hAnsi="Times New Roman"/>
          <w:sz w:val="28"/>
          <w:lang w:bidi="ar-SA"/>
        </w:rPr>
        <w:t>doi</w:t>
      </w:r>
      <w:proofErr w:type="spellEnd"/>
      <w:r w:rsidRPr="00C57383">
        <w:rPr>
          <w:rFonts w:ascii="Times New Roman" w:eastAsiaTheme="minorHAnsi" w:hAnsi="Times New Roman"/>
          <w:sz w:val="28"/>
          <w:lang w:bidi="ar-SA"/>
        </w:rPr>
        <w:t>: 10.23804/ejpd.2020.21.02.05. PMID: 32567942.</w:t>
      </w:r>
    </w:p>
    <w:p w14:paraId="7F9A21B9" w14:textId="5B901F65"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69.</w:t>
      </w:r>
      <w:r w:rsidRPr="00C57383">
        <w:rPr>
          <w:rFonts w:ascii="Cambria" w:eastAsiaTheme="minorHAnsi" w:hAnsi="Cambria"/>
          <w:color w:val="212121"/>
          <w:sz w:val="26"/>
          <w:szCs w:val="26"/>
          <w:shd w:val="clear" w:color="auto" w:fill="FFFFFF"/>
          <w:lang w:bidi="ar-SA"/>
        </w:rPr>
        <w:t xml:space="preserve"> </w:t>
      </w:r>
      <w:r w:rsidRPr="00C57383">
        <w:rPr>
          <w:rFonts w:ascii="Times New Roman" w:eastAsiaTheme="minorHAnsi" w:hAnsi="Times New Roman"/>
          <w:sz w:val="28"/>
          <w:lang w:bidi="ar-SA"/>
        </w:rPr>
        <w:t xml:space="preserve"> Abate A., </w:t>
      </w:r>
      <w:proofErr w:type="spellStart"/>
      <w:r w:rsidRPr="00C57383">
        <w:rPr>
          <w:rFonts w:ascii="Times New Roman" w:eastAsiaTheme="minorHAnsi" w:hAnsi="Times New Roman"/>
          <w:sz w:val="28"/>
          <w:lang w:bidi="ar-SA"/>
        </w:rPr>
        <w:t>Cavagnetto</w:t>
      </w:r>
      <w:proofErr w:type="spellEnd"/>
      <w:r w:rsidRPr="00C57383">
        <w:rPr>
          <w:rFonts w:ascii="Times New Roman" w:eastAsiaTheme="minorHAnsi" w:hAnsi="Times New Roman"/>
          <w:sz w:val="28"/>
          <w:lang w:bidi="ar-SA"/>
        </w:rPr>
        <w:t xml:space="preserve"> D., </w:t>
      </w:r>
      <w:proofErr w:type="spellStart"/>
      <w:r w:rsidRPr="00C57383">
        <w:rPr>
          <w:rFonts w:ascii="Times New Roman" w:eastAsiaTheme="minorHAnsi" w:hAnsi="Times New Roman"/>
          <w:sz w:val="28"/>
          <w:lang w:bidi="ar-SA"/>
        </w:rPr>
        <w:t>Fama</w:t>
      </w:r>
      <w:proofErr w:type="spellEnd"/>
      <w:r w:rsidRPr="00C57383">
        <w:rPr>
          <w:rFonts w:ascii="Times New Roman" w:eastAsiaTheme="minorHAnsi" w:hAnsi="Times New Roman"/>
          <w:sz w:val="28"/>
          <w:lang w:bidi="ar-SA"/>
        </w:rPr>
        <w:t xml:space="preserve"> A., Maspero C., </w:t>
      </w:r>
      <w:proofErr w:type="spellStart"/>
      <w:r w:rsidRPr="00C57383">
        <w:rPr>
          <w:rFonts w:ascii="Times New Roman" w:eastAsiaTheme="minorHAnsi" w:hAnsi="Times New Roman"/>
          <w:sz w:val="28"/>
          <w:lang w:bidi="ar-SA"/>
        </w:rPr>
        <w:t>Farronato</w:t>
      </w:r>
      <w:proofErr w:type="spellEnd"/>
      <w:r w:rsidRPr="00C57383">
        <w:rPr>
          <w:rFonts w:ascii="Times New Roman" w:eastAsiaTheme="minorHAnsi" w:hAnsi="Times New Roman"/>
          <w:sz w:val="28"/>
          <w:lang w:bidi="ar-SA"/>
        </w:rPr>
        <w:t xml:space="preserve"> G. Relationship between Breastfeeding and Malocclusion: A Systematic Review of the Literature. </w:t>
      </w:r>
      <w:r w:rsidRPr="00C57383">
        <w:rPr>
          <w:rFonts w:ascii="Times New Roman" w:eastAsiaTheme="minorHAnsi" w:hAnsi="Times New Roman"/>
          <w:i/>
          <w:iCs/>
          <w:sz w:val="28"/>
          <w:lang w:bidi="ar-SA"/>
        </w:rPr>
        <w:t>Nutrients. </w:t>
      </w:r>
      <w:r w:rsidR="00102AE7" w:rsidRPr="00C57383">
        <w:rPr>
          <w:rFonts w:ascii="Times New Roman" w:eastAsiaTheme="minorHAnsi" w:hAnsi="Times New Roman"/>
          <w:sz w:val="28"/>
          <w:lang w:bidi="ar-SA"/>
        </w:rPr>
        <w:t>2020; 12:3688</w:t>
      </w:r>
      <w:r w:rsidRPr="00C57383">
        <w:rPr>
          <w:rFonts w:ascii="Times New Roman" w:eastAsiaTheme="minorHAnsi" w:hAnsi="Times New Roman"/>
          <w:sz w:val="28"/>
          <w:lang w:bidi="ar-SA"/>
        </w:rPr>
        <w:t xml:space="preserve">. </w:t>
      </w:r>
      <w:proofErr w:type="spellStart"/>
      <w:r w:rsidRPr="00C57383">
        <w:rPr>
          <w:rFonts w:ascii="Times New Roman" w:eastAsiaTheme="minorHAnsi" w:hAnsi="Times New Roman"/>
          <w:sz w:val="28"/>
          <w:lang w:bidi="ar-SA"/>
        </w:rPr>
        <w:t>doi</w:t>
      </w:r>
      <w:proofErr w:type="spellEnd"/>
      <w:r w:rsidRPr="00C57383">
        <w:rPr>
          <w:rFonts w:ascii="Times New Roman" w:eastAsiaTheme="minorHAnsi" w:hAnsi="Times New Roman"/>
          <w:sz w:val="28"/>
          <w:lang w:bidi="ar-SA"/>
        </w:rPr>
        <w:t>: 10.3390/nu12123688.</w:t>
      </w:r>
    </w:p>
    <w:p w14:paraId="570CA2DA" w14:textId="67A98C1A"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70.</w:t>
      </w:r>
      <w:r w:rsidRPr="00C57383">
        <w:rPr>
          <w:rFonts w:ascii="Cambria" w:eastAsiaTheme="minorHAnsi" w:hAnsi="Cambria"/>
          <w:color w:val="212121"/>
          <w:sz w:val="26"/>
          <w:szCs w:val="26"/>
          <w:shd w:val="clear" w:color="auto" w:fill="FFFFFF"/>
          <w:lang w:bidi="ar-SA"/>
        </w:rPr>
        <w:t xml:space="preserve"> </w:t>
      </w:r>
      <w:r w:rsidRPr="00C57383">
        <w:rPr>
          <w:rFonts w:ascii="Times New Roman" w:eastAsiaTheme="minorHAnsi" w:hAnsi="Times New Roman"/>
          <w:sz w:val="28"/>
          <w:lang w:bidi="ar-SA"/>
        </w:rPr>
        <w:t>Zou J, Meng M, Law CS, Rao Y, Zhou X. Common dental diseases in children and malocclusion. </w:t>
      </w:r>
      <w:r w:rsidRPr="00C57383">
        <w:rPr>
          <w:rFonts w:ascii="Times New Roman" w:eastAsiaTheme="minorHAnsi" w:hAnsi="Times New Roman"/>
          <w:i/>
          <w:iCs/>
          <w:sz w:val="28"/>
          <w:lang w:bidi="ar-SA"/>
        </w:rPr>
        <w:t>Int J Oral Sci. </w:t>
      </w:r>
      <w:r w:rsidR="00102AE7" w:rsidRPr="00C57383">
        <w:rPr>
          <w:rFonts w:ascii="Times New Roman" w:eastAsiaTheme="minorHAnsi" w:hAnsi="Times New Roman"/>
          <w:sz w:val="28"/>
          <w:lang w:bidi="ar-SA"/>
        </w:rPr>
        <w:t>2018; 10:7</w:t>
      </w:r>
    </w:p>
    <w:p w14:paraId="1AD06DB9" w14:textId="18043D65"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71.</w:t>
      </w:r>
      <w:r w:rsidRPr="00C57383">
        <w:rPr>
          <w:rFonts w:ascii="Cambria" w:eastAsiaTheme="minorHAnsi" w:hAnsi="Cambria"/>
          <w:color w:val="212121"/>
          <w:sz w:val="26"/>
          <w:szCs w:val="26"/>
          <w:shd w:val="clear" w:color="auto" w:fill="FFFFFF"/>
          <w:lang w:bidi="ar-SA"/>
        </w:rPr>
        <w:t xml:space="preserve"> </w:t>
      </w:r>
      <w:r w:rsidRPr="00C57383">
        <w:rPr>
          <w:rFonts w:ascii="Times New Roman" w:eastAsiaTheme="minorHAnsi" w:hAnsi="Times New Roman"/>
          <w:sz w:val="28"/>
          <w:lang w:bidi="ar-SA"/>
        </w:rPr>
        <w:t> Gilchrist F, et al. The impact of dental caries on children and young people: what they have to say? </w:t>
      </w:r>
      <w:r w:rsidRPr="00C57383">
        <w:rPr>
          <w:rFonts w:ascii="Times New Roman" w:eastAsiaTheme="minorHAnsi" w:hAnsi="Times New Roman"/>
          <w:i/>
          <w:iCs/>
          <w:sz w:val="28"/>
          <w:lang w:bidi="ar-SA"/>
        </w:rPr>
        <w:t xml:space="preserve">Int. J. </w:t>
      </w:r>
      <w:proofErr w:type="spellStart"/>
      <w:r w:rsidRPr="00C57383">
        <w:rPr>
          <w:rFonts w:ascii="Times New Roman" w:eastAsiaTheme="minorHAnsi" w:hAnsi="Times New Roman"/>
          <w:i/>
          <w:iCs/>
          <w:sz w:val="28"/>
          <w:lang w:bidi="ar-SA"/>
        </w:rPr>
        <w:t>Paediatr</w:t>
      </w:r>
      <w:proofErr w:type="spellEnd"/>
      <w:r w:rsidRPr="00C57383">
        <w:rPr>
          <w:rFonts w:ascii="Times New Roman" w:eastAsiaTheme="minorHAnsi" w:hAnsi="Times New Roman"/>
          <w:i/>
          <w:iCs/>
          <w:sz w:val="28"/>
          <w:lang w:bidi="ar-SA"/>
        </w:rPr>
        <w:t>. Dent. </w:t>
      </w:r>
      <w:r w:rsidR="00A25C3F" w:rsidRPr="00C57383">
        <w:rPr>
          <w:rFonts w:ascii="Times New Roman" w:eastAsiaTheme="minorHAnsi" w:hAnsi="Times New Roman"/>
          <w:sz w:val="28"/>
          <w:lang w:bidi="ar-SA"/>
        </w:rPr>
        <w:t>2015; 25:327</w:t>
      </w:r>
      <w:r w:rsidRPr="00C57383">
        <w:rPr>
          <w:rFonts w:ascii="Times New Roman" w:eastAsiaTheme="minorHAnsi" w:hAnsi="Times New Roman"/>
          <w:sz w:val="28"/>
          <w:lang w:bidi="ar-SA"/>
        </w:rPr>
        <w:t xml:space="preserve">–338. </w:t>
      </w:r>
      <w:proofErr w:type="spellStart"/>
      <w:r w:rsidRPr="00C57383">
        <w:rPr>
          <w:rFonts w:ascii="Times New Roman" w:eastAsiaTheme="minorHAnsi" w:hAnsi="Times New Roman"/>
          <w:sz w:val="28"/>
          <w:lang w:bidi="ar-SA"/>
        </w:rPr>
        <w:t>doi</w:t>
      </w:r>
      <w:proofErr w:type="spellEnd"/>
      <w:r w:rsidRPr="00C57383">
        <w:rPr>
          <w:rFonts w:ascii="Times New Roman" w:eastAsiaTheme="minorHAnsi" w:hAnsi="Times New Roman"/>
          <w:sz w:val="28"/>
          <w:lang w:bidi="ar-SA"/>
        </w:rPr>
        <w:t>: 10.1111/ipd.12186</w:t>
      </w:r>
    </w:p>
    <w:p w14:paraId="490E1498" w14:textId="2EDBEBCE" w:rsidR="00C57383" w:rsidRPr="00C57383" w:rsidRDefault="00C57383" w:rsidP="00BA2CCA">
      <w:pPr>
        <w:spacing w:after="0" w:line="240" w:lineRule="auto"/>
        <w:ind w:firstLine="709"/>
        <w:jc w:val="both"/>
        <w:rPr>
          <w:rFonts w:ascii="Times New Roman" w:eastAsiaTheme="minorHAnsi" w:hAnsi="Times New Roman"/>
          <w:sz w:val="28"/>
          <w:lang w:bidi="ar-SA"/>
        </w:rPr>
      </w:pPr>
      <w:r w:rsidRPr="00C57383">
        <w:rPr>
          <w:rFonts w:ascii="Times New Roman" w:eastAsiaTheme="minorHAnsi" w:hAnsi="Times New Roman"/>
          <w:sz w:val="28"/>
          <w:lang w:bidi="ar-SA"/>
        </w:rPr>
        <w:t>72.</w:t>
      </w:r>
      <w:r w:rsidRPr="00C57383">
        <w:rPr>
          <w:rFonts w:ascii="Cambria" w:eastAsiaTheme="minorHAnsi" w:hAnsi="Cambria"/>
          <w:color w:val="212121"/>
          <w:sz w:val="26"/>
          <w:szCs w:val="26"/>
          <w:shd w:val="clear" w:color="auto" w:fill="FFFFFF"/>
          <w:lang w:bidi="ar-SA"/>
        </w:rPr>
        <w:t xml:space="preserve"> </w:t>
      </w:r>
      <w:r w:rsidRPr="00C57383">
        <w:rPr>
          <w:rFonts w:ascii="Times New Roman" w:eastAsiaTheme="minorHAnsi" w:hAnsi="Times New Roman"/>
          <w:sz w:val="28"/>
          <w:lang w:bidi="ar-SA"/>
        </w:rPr>
        <w:t> </w:t>
      </w:r>
      <w:proofErr w:type="spellStart"/>
      <w:r w:rsidRPr="00C57383">
        <w:rPr>
          <w:rFonts w:ascii="Times New Roman" w:eastAsiaTheme="minorHAnsi" w:hAnsi="Times New Roman"/>
          <w:sz w:val="28"/>
          <w:lang w:bidi="ar-SA"/>
        </w:rPr>
        <w:t>Rechenberg</w:t>
      </w:r>
      <w:proofErr w:type="spellEnd"/>
      <w:r w:rsidRPr="00C57383">
        <w:rPr>
          <w:rFonts w:ascii="Times New Roman" w:eastAsiaTheme="minorHAnsi" w:hAnsi="Times New Roman"/>
          <w:sz w:val="28"/>
          <w:lang w:bidi="ar-SA"/>
        </w:rPr>
        <w:t xml:space="preserve"> DK, Galicia JC, Peters OA. Biological markers for pulpal inflammation: a systematic review. </w:t>
      </w:r>
      <w:proofErr w:type="spellStart"/>
      <w:r w:rsidRPr="00C57383">
        <w:rPr>
          <w:rFonts w:ascii="Times New Roman" w:eastAsiaTheme="minorHAnsi" w:hAnsi="Times New Roman"/>
          <w:i/>
          <w:iCs/>
          <w:sz w:val="28"/>
          <w:lang w:bidi="ar-SA"/>
        </w:rPr>
        <w:t>PLoS</w:t>
      </w:r>
      <w:proofErr w:type="spellEnd"/>
      <w:r w:rsidRPr="00C57383">
        <w:rPr>
          <w:rFonts w:ascii="Times New Roman" w:eastAsiaTheme="minorHAnsi" w:hAnsi="Times New Roman"/>
          <w:i/>
          <w:iCs/>
          <w:sz w:val="28"/>
          <w:lang w:bidi="ar-SA"/>
        </w:rPr>
        <w:t xml:space="preserve"> ONE. </w:t>
      </w:r>
      <w:r w:rsidRPr="00C57383">
        <w:rPr>
          <w:rFonts w:ascii="Times New Roman" w:eastAsiaTheme="minorHAnsi" w:hAnsi="Times New Roman"/>
          <w:sz w:val="28"/>
          <w:lang w:bidi="ar-SA"/>
        </w:rPr>
        <w:t>2016;</w:t>
      </w:r>
      <w:r w:rsidR="00A25C3F" w:rsidRPr="00C57383">
        <w:rPr>
          <w:rFonts w:ascii="Times New Roman" w:eastAsiaTheme="minorHAnsi" w:hAnsi="Times New Roman"/>
          <w:sz w:val="28"/>
          <w:lang w:bidi="ar-SA"/>
        </w:rPr>
        <w:t>11: e</w:t>
      </w:r>
      <w:r w:rsidRPr="00C57383">
        <w:rPr>
          <w:rFonts w:ascii="Times New Roman" w:eastAsiaTheme="minorHAnsi" w:hAnsi="Times New Roman"/>
          <w:sz w:val="28"/>
          <w:lang w:bidi="ar-SA"/>
        </w:rPr>
        <w:t xml:space="preserve">0167289. </w:t>
      </w:r>
      <w:proofErr w:type="spellStart"/>
      <w:r w:rsidRPr="00C57383">
        <w:rPr>
          <w:rFonts w:ascii="Times New Roman" w:eastAsiaTheme="minorHAnsi" w:hAnsi="Times New Roman"/>
          <w:sz w:val="28"/>
          <w:lang w:bidi="ar-SA"/>
        </w:rPr>
        <w:t>doi</w:t>
      </w:r>
      <w:proofErr w:type="spellEnd"/>
      <w:r w:rsidRPr="00C57383">
        <w:rPr>
          <w:rFonts w:ascii="Times New Roman" w:eastAsiaTheme="minorHAnsi" w:hAnsi="Times New Roman"/>
          <w:sz w:val="28"/>
          <w:lang w:bidi="ar-SA"/>
        </w:rPr>
        <w:t>: 10.1371/journal.pone.0167289</w:t>
      </w:r>
    </w:p>
    <w:p w14:paraId="3C38E283" w14:textId="77777777" w:rsidR="00C57383" w:rsidRP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bidi="ar-SA"/>
        </w:rPr>
        <w:t>73.</w:t>
      </w:r>
      <w:r w:rsidRPr="00C57383">
        <w:rPr>
          <w:rFonts w:ascii="Arial" w:eastAsiaTheme="minorHAnsi" w:hAnsi="Arial" w:cs="Arial"/>
          <w:color w:val="FFFFFF"/>
          <w:sz w:val="18"/>
          <w:szCs w:val="18"/>
          <w:lang w:bidi="ar-SA"/>
        </w:rPr>
        <w:t xml:space="preserve"> </w:t>
      </w:r>
      <w:proofErr w:type="spellStart"/>
      <w:r w:rsidRPr="00C57383">
        <w:rPr>
          <w:rFonts w:ascii="Times New Roman" w:eastAsiaTheme="minorHAnsi" w:hAnsi="Times New Roman"/>
          <w:sz w:val="28"/>
          <w:lang w:val="ru-RU" w:bidi="ar-SA"/>
        </w:rPr>
        <w:t>Копалиани</w:t>
      </w:r>
      <w:proofErr w:type="spellEnd"/>
      <w:r w:rsidRPr="00C57383">
        <w:rPr>
          <w:rFonts w:ascii="Times New Roman" w:eastAsiaTheme="minorHAnsi" w:hAnsi="Times New Roman"/>
          <w:sz w:val="28"/>
          <w:lang w:bidi="ar-SA"/>
        </w:rPr>
        <w:t xml:space="preserve"> </w:t>
      </w:r>
      <w:r w:rsidRPr="00C57383">
        <w:rPr>
          <w:rFonts w:ascii="Times New Roman" w:eastAsiaTheme="minorHAnsi" w:hAnsi="Times New Roman"/>
          <w:sz w:val="28"/>
          <w:lang w:val="ru-RU" w:bidi="ar-SA"/>
        </w:rPr>
        <w:t>М</w:t>
      </w:r>
      <w:r w:rsidRPr="00C57383">
        <w:rPr>
          <w:rFonts w:ascii="Times New Roman" w:eastAsiaTheme="minorHAnsi" w:hAnsi="Times New Roman"/>
          <w:sz w:val="28"/>
          <w:lang w:bidi="ar-SA"/>
        </w:rPr>
        <w:t>.</w:t>
      </w:r>
      <w:r w:rsidRPr="00C57383">
        <w:rPr>
          <w:rFonts w:ascii="Times New Roman" w:eastAsiaTheme="minorHAnsi" w:hAnsi="Times New Roman"/>
          <w:sz w:val="28"/>
          <w:lang w:val="ru-RU" w:bidi="ar-SA"/>
        </w:rPr>
        <w:t>М</w:t>
      </w:r>
      <w:r w:rsidRPr="00C57383">
        <w:rPr>
          <w:rFonts w:ascii="Times New Roman" w:eastAsiaTheme="minorHAnsi" w:hAnsi="Times New Roman"/>
          <w:sz w:val="28"/>
          <w:lang w:bidi="ar-SA"/>
        </w:rPr>
        <w:t xml:space="preserve">. </w:t>
      </w:r>
      <w:r w:rsidRPr="00C57383">
        <w:rPr>
          <w:rFonts w:ascii="Times New Roman" w:eastAsiaTheme="minorHAnsi" w:hAnsi="Times New Roman"/>
          <w:sz w:val="28"/>
          <w:lang w:val="ru-RU" w:bidi="ar-SA"/>
        </w:rPr>
        <w:t>Сверхкомплектные</w:t>
      </w:r>
      <w:r w:rsidRPr="00C57383">
        <w:rPr>
          <w:rFonts w:ascii="Times New Roman" w:eastAsiaTheme="minorHAnsi" w:hAnsi="Times New Roman"/>
          <w:sz w:val="28"/>
          <w:lang w:bidi="ar-SA"/>
        </w:rPr>
        <w:t xml:space="preserve"> </w:t>
      </w:r>
      <w:r w:rsidRPr="00C57383">
        <w:rPr>
          <w:rFonts w:ascii="Times New Roman" w:eastAsiaTheme="minorHAnsi" w:hAnsi="Times New Roman"/>
          <w:sz w:val="28"/>
          <w:lang w:val="ru-RU" w:bidi="ar-SA"/>
        </w:rPr>
        <w:t>зубы</w:t>
      </w:r>
      <w:r w:rsidRPr="00C57383">
        <w:rPr>
          <w:rFonts w:ascii="Times New Roman" w:eastAsiaTheme="minorHAnsi" w:hAnsi="Times New Roman"/>
          <w:sz w:val="28"/>
          <w:lang w:bidi="ar-SA"/>
        </w:rPr>
        <w:t xml:space="preserve">. </w:t>
      </w:r>
      <w:r w:rsidRPr="00C57383">
        <w:rPr>
          <w:rFonts w:ascii="Times New Roman" w:eastAsiaTheme="minorHAnsi" w:hAnsi="Times New Roman"/>
          <w:sz w:val="28"/>
          <w:lang w:val="ru-RU" w:bidi="ar-SA"/>
        </w:rPr>
        <w:t xml:space="preserve">Причины появления, диагностика и лечение // БМИК. 2018. №7. </w:t>
      </w:r>
    </w:p>
    <w:p w14:paraId="6D568684" w14:textId="4ECE7DCA" w:rsidR="00C57383" w:rsidRDefault="00C57383" w:rsidP="00BA2CCA">
      <w:pPr>
        <w:spacing w:after="0" w:line="240" w:lineRule="auto"/>
        <w:ind w:firstLine="709"/>
        <w:jc w:val="both"/>
        <w:rPr>
          <w:rFonts w:ascii="Times New Roman" w:eastAsiaTheme="minorHAnsi" w:hAnsi="Times New Roman"/>
          <w:sz w:val="28"/>
          <w:lang w:val="ru-RU" w:bidi="ar-SA"/>
        </w:rPr>
      </w:pPr>
      <w:r w:rsidRPr="00C57383">
        <w:rPr>
          <w:rFonts w:ascii="Times New Roman" w:eastAsiaTheme="minorHAnsi" w:hAnsi="Times New Roman"/>
          <w:sz w:val="28"/>
          <w:lang w:val="ru-RU" w:bidi="ar-SA"/>
        </w:rPr>
        <w:lastRenderedPageBreak/>
        <w:t xml:space="preserve">74. Частная </w:t>
      </w:r>
      <w:r w:rsidR="00A25C3F" w:rsidRPr="00C57383">
        <w:rPr>
          <w:rFonts w:ascii="Times New Roman" w:eastAsiaTheme="minorHAnsi" w:hAnsi="Times New Roman"/>
          <w:sz w:val="28"/>
          <w:lang w:val="ru-RU" w:bidi="ar-SA"/>
        </w:rPr>
        <w:t>ортодонтия:</w:t>
      </w:r>
      <w:r w:rsidRPr="00C57383">
        <w:rPr>
          <w:rFonts w:ascii="Times New Roman" w:eastAsiaTheme="minorHAnsi" w:hAnsi="Times New Roman"/>
          <w:sz w:val="28"/>
          <w:lang w:val="ru-RU" w:bidi="ar-SA"/>
        </w:rPr>
        <w:t xml:space="preserve"> учеб.-метод. пособие / И. В. Токаревич [и др.]. – </w:t>
      </w:r>
      <w:r w:rsidR="00A25C3F" w:rsidRPr="00C57383">
        <w:rPr>
          <w:rFonts w:ascii="Times New Roman" w:eastAsiaTheme="minorHAnsi" w:hAnsi="Times New Roman"/>
          <w:sz w:val="28"/>
          <w:lang w:val="ru-RU" w:bidi="ar-SA"/>
        </w:rPr>
        <w:t>Минск:</w:t>
      </w:r>
      <w:r w:rsidRPr="00C57383">
        <w:rPr>
          <w:rFonts w:ascii="Times New Roman" w:eastAsiaTheme="minorHAnsi" w:hAnsi="Times New Roman"/>
          <w:sz w:val="28"/>
          <w:lang w:val="ru-RU" w:bidi="ar-SA"/>
        </w:rPr>
        <w:t xml:space="preserve"> БГМУ, 2017. – 88 с.</w:t>
      </w:r>
    </w:p>
    <w:p w14:paraId="5FEA4002" w14:textId="4961DCCA" w:rsidR="009E0A9D" w:rsidRPr="00F913D5" w:rsidRDefault="009E0A9D" w:rsidP="00BA2CCA">
      <w:pPr>
        <w:spacing w:after="0" w:line="240" w:lineRule="auto"/>
        <w:ind w:firstLine="709"/>
        <w:jc w:val="both"/>
        <w:rPr>
          <w:rFonts w:ascii="Times New Roman" w:eastAsiaTheme="minorHAnsi" w:hAnsi="Times New Roman"/>
          <w:sz w:val="28"/>
          <w:lang w:val="ru-RU"/>
        </w:rPr>
      </w:pPr>
      <w:r w:rsidRPr="009E0A9D">
        <w:rPr>
          <w:rFonts w:ascii="Times New Roman" w:eastAsiaTheme="minorHAnsi" w:hAnsi="Times New Roman"/>
          <w:sz w:val="28"/>
          <w:lang w:val="ru-RU" w:bidi="ar-SA"/>
        </w:rPr>
        <w:t>75.</w:t>
      </w:r>
      <w:r w:rsidRPr="009E0A9D">
        <w:rPr>
          <w:lang w:val="ru-RU"/>
        </w:rPr>
        <w:t xml:space="preserve"> </w:t>
      </w:r>
      <w:r w:rsidRPr="009E0A9D">
        <w:rPr>
          <w:rFonts w:ascii="Times New Roman" w:eastAsiaTheme="minorHAnsi" w:hAnsi="Times New Roman"/>
          <w:sz w:val="28"/>
          <w:lang w:val="ru-RU"/>
        </w:rPr>
        <w:t xml:space="preserve">Восканян, А. Р. Функциональные причины формирования и развития аномалий челюстно-лицевой области у детей Краснодарского края / А. Р. Восканян // Сб. науч. трудов по мат. </w:t>
      </w:r>
      <w:r w:rsidRPr="009E0A9D">
        <w:rPr>
          <w:rFonts w:ascii="Times New Roman" w:eastAsiaTheme="minorHAnsi" w:hAnsi="Times New Roman"/>
          <w:sz w:val="28"/>
        </w:rPr>
        <w:t>IV</w:t>
      </w:r>
      <w:r w:rsidRPr="00F913D5">
        <w:rPr>
          <w:rFonts w:ascii="Times New Roman" w:eastAsiaTheme="minorHAnsi" w:hAnsi="Times New Roman"/>
          <w:sz w:val="28"/>
          <w:lang w:val="ru-RU"/>
        </w:rPr>
        <w:t xml:space="preserve"> </w:t>
      </w:r>
      <w:proofErr w:type="spellStart"/>
      <w:r w:rsidRPr="00F913D5">
        <w:rPr>
          <w:rFonts w:ascii="Times New Roman" w:eastAsiaTheme="minorHAnsi" w:hAnsi="Times New Roman"/>
          <w:sz w:val="28"/>
          <w:lang w:val="ru-RU"/>
        </w:rPr>
        <w:t>Междунар</w:t>
      </w:r>
      <w:proofErr w:type="spellEnd"/>
      <w:r w:rsidRPr="00F913D5">
        <w:rPr>
          <w:rFonts w:ascii="Times New Roman" w:eastAsiaTheme="minorHAnsi" w:hAnsi="Times New Roman"/>
          <w:sz w:val="28"/>
          <w:lang w:val="ru-RU"/>
        </w:rPr>
        <w:t xml:space="preserve">. науч. </w:t>
      </w:r>
      <w:proofErr w:type="spellStart"/>
      <w:r w:rsidRPr="00F913D5">
        <w:rPr>
          <w:rFonts w:ascii="Times New Roman" w:eastAsiaTheme="minorHAnsi" w:hAnsi="Times New Roman"/>
          <w:sz w:val="28"/>
          <w:lang w:val="ru-RU"/>
        </w:rPr>
        <w:t>конф</w:t>
      </w:r>
      <w:proofErr w:type="spellEnd"/>
      <w:r w:rsidRPr="00F913D5">
        <w:rPr>
          <w:rFonts w:ascii="Times New Roman" w:eastAsiaTheme="minorHAnsi" w:hAnsi="Times New Roman"/>
          <w:sz w:val="28"/>
          <w:lang w:val="ru-RU"/>
        </w:rPr>
        <w:t>. – Лос-Анджелес, 2016. – С. 12-15.</w:t>
      </w:r>
    </w:p>
    <w:p w14:paraId="445A29F0" w14:textId="16CA82CF" w:rsidR="009E0A9D" w:rsidRPr="009E0A9D" w:rsidRDefault="009E0A9D" w:rsidP="00BA2CCA">
      <w:pPr>
        <w:spacing w:after="0" w:line="240" w:lineRule="auto"/>
        <w:ind w:firstLine="709"/>
        <w:jc w:val="both"/>
        <w:rPr>
          <w:rFonts w:ascii="Times New Roman" w:eastAsiaTheme="minorHAnsi" w:hAnsi="Times New Roman"/>
          <w:sz w:val="28"/>
          <w:lang w:val="ru-RU"/>
        </w:rPr>
      </w:pPr>
      <w:r w:rsidRPr="009E0A9D">
        <w:rPr>
          <w:rFonts w:ascii="Times New Roman" w:eastAsiaTheme="minorHAnsi" w:hAnsi="Times New Roman"/>
          <w:sz w:val="28"/>
          <w:lang w:val="ru-RU"/>
        </w:rPr>
        <w:t>76.</w:t>
      </w:r>
      <w:r w:rsidRPr="009E0A9D">
        <w:rPr>
          <w:lang w:val="ru-RU"/>
        </w:rPr>
        <w:t xml:space="preserve"> </w:t>
      </w:r>
      <w:r w:rsidRPr="009E0A9D">
        <w:rPr>
          <w:rFonts w:ascii="Times New Roman" w:eastAsiaTheme="minorHAnsi" w:hAnsi="Times New Roman"/>
          <w:sz w:val="28"/>
          <w:lang w:val="ru-RU"/>
        </w:rPr>
        <w:t>Леонтьев, В. К. Детская терапевтическая стоматология. Национальное</w:t>
      </w:r>
    </w:p>
    <w:p w14:paraId="5207B0EE" w14:textId="064AA8D1" w:rsidR="009E0A9D" w:rsidRPr="009E0A9D" w:rsidRDefault="009E0A9D" w:rsidP="00BA2CCA">
      <w:pPr>
        <w:spacing w:after="0" w:line="240" w:lineRule="auto"/>
        <w:ind w:firstLine="709"/>
        <w:jc w:val="both"/>
        <w:rPr>
          <w:rFonts w:ascii="Times New Roman" w:eastAsiaTheme="minorHAnsi" w:hAnsi="Times New Roman"/>
          <w:sz w:val="28"/>
          <w:lang w:val="ru-RU"/>
        </w:rPr>
      </w:pPr>
      <w:r w:rsidRPr="009E0A9D">
        <w:rPr>
          <w:rFonts w:ascii="Times New Roman" w:eastAsiaTheme="minorHAnsi" w:hAnsi="Times New Roman"/>
          <w:sz w:val="28"/>
          <w:lang w:val="ru-RU"/>
        </w:rPr>
        <w:t xml:space="preserve">руководство / под ред. В. К. Леонтьева, Л. П. Кисельниковой. – 2-е изд. – </w:t>
      </w:r>
      <w:r w:rsidR="00A25C3F" w:rsidRPr="009E0A9D">
        <w:rPr>
          <w:rFonts w:ascii="Times New Roman" w:eastAsiaTheme="minorHAnsi" w:hAnsi="Times New Roman"/>
          <w:sz w:val="28"/>
          <w:lang w:val="ru-RU"/>
        </w:rPr>
        <w:t>М.:</w:t>
      </w:r>
    </w:p>
    <w:p w14:paraId="70E3D6EC" w14:textId="0C1B8503" w:rsidR="009E0A9D" w:rsidRPr="00F913D5" w:rsidRDefault="009E0A9D" w:rsidP="00BA2CCA">
      <w:pPr>
        <w:spacing w:after="0" w:line="240" w:lineRule="auto"/>
        <w:ind w:firstLine="709"/>
        <w:jc w:val="both"/>
        <w:rPr>
          <w:rFonts w:ascii="Times New Roman" w:eastAsiaTheme="minorHAnsi" w:hAnsi="Times New Roman"/>
          <w:sz w:val="28"/>
          <w:lang w:val="ru-RU"/>
        </w:rPr>
      </w:pPr>
      <w:r w:rsidRPr="00F913D5">
        <w:rPr>
          <w:rFonts w:ascii="Times New Roman" w:eastAsiaTheme="minorHAnsi" w:hAnsi="Times New Roman"/>
          <w:sz w:val="28"/>
          <w:lang w:val="ru-RU"/>
        </w:rPr>
        <w:t>ГЭОТАР-Медиа, 2019. – 952 с.</w:t>
      </w:r>
    </w:p>
    <w:p w14:paraId="567D7629" w14:textId="599319BB" w:rsidR="009E0A9D" w:rsidRPr="009E0A9D" w:rsidRDefault="009E0A9D" w:rsidP="00BA2CCA">
      <w:pPr>
        <w:spacing w:after="0" w:line="240" w:lineRule="auto"/>
        <w:ind w:firstLine="709"/>
        <w:jc w:val="both"/>
        <w:rPr>
          <w:rFonts w:ascii="Times New Roman" w:eastAsiaTheme="minorHAnsi" w:hAnsi="Times New Roman"/>
          <w:sz w:val="28"/>
          <w:lang w:val="ru-RU"/>
        </w:rPr>
      </w:pPr>
      <w:r w:rsidRPr="009E0A9D">
        <w:rPr>
          <w:rFonts w:ascii="Times New Roman" w:eastAsiaTheme="minorHAnsi" w:hAnsi="Times New Roman"/>
          <w:sz w:val="28"/>
          <w:lang w:val="ru-RU"/>
        </w:rPr>
        <w:t>77.</w:t>
      </w:r>
      <w:r w:rsidRPr="009E0A9D">
        <w:rPr>
          <w:lang w:val="ru-RU"/>
        </w:rPr>
        <w:t xml:space="preserve"> </w:t>
      </w:r>
      <w:proofErr w:type="spellStart"/>
      <w:r w:rsidRPr="009E0A9D">
        <w:rPr>
          <w:rFonts w:ascii="Times New Roman" w:eastAsiaTheme="minorHAnsi" w:hAnsi="Times New Roman"/>
          <w:sz w:val="28"/>
          <w:lang w:val="ru-RU"/>
        </w:rPr>
        <w:t>Хорошилкина</w:t>
      </w:r>
      <w:proofErr w:type="spellEnd"/>
      <w:r w:rsidRPr="009E0A9D">
        <w:rPr>
          <w:rFonts w:ascii="Times New Roman" w:eastAsiaTheme="minorHAnsi" w:hAnsi="Times New Roman"/>
          <w:sz w:val="28"/>
          <w:lang w:val="ru-RU"/>
        </w:rPr>
        <w:t>, Ф. Я. Профилактика зубочелюстных аномалий / Ф. Я.</w:t>
      </w:r>
    </w:p>
    <w:p w14:paraId="5C838652" w14:textId="7FD7C44E" w:rsidR="009E0A9D" w:rsidRDefault="009E0A9D" w:rsidP="00BA2CCA">
      <w:pPr>
        <w:spacing w:after="0" w:line="240" w:lineRule="auto"/>
        <w:ind w:firstLine="709"/>
        <w:jc w:val="both"/>
        <w:rPr>
          <w:rFonts w:ascii="Times New Roman" w:eastAsiaTheme="minorHAnsi" w:hAnsi="Times New Roman"/>
          <w:sz w:val="28"/>
          <w:lang w:val="ru-RU"/>
        </w:rPr>
      </w:pPr>
      <w:proofErr w:type="spellStart"/>
      <w:r w:rsidRPr="009E0A9D">
        <w:rPr>
          <w:rFonts w:ascii="Times New Roman" w:eastAsiaTheme="minorHAnsi" w:hAnsi="Times New Roman"/>
          <w:sz w:val="28"/>
          <w:lang w:val="ru-RU"/>
        </w:rPr>
        <w:t>Хорошилкина</w:t>
      </w:r>
      <w:proofErr w:type="spellEnd"/>
      <w:r w:rsidRPr="009E0A9D">
        <w:rPr>
          <w:rFonts w:ascii="Times New Roman" w:eastAsiaTheme="minorHAnsi" w:hAnsi="Times New Roman"/>
          <w:sz w:val="28"/>
          <w:lang w:val="ru-RU"/>
        </w:rPr>
        <w:t xml:space="preserve">, Ю. М. Малыгин, С. Х. Агаджанян. – </w:t>
      </w:r>
      <w:r w:rsidR="00A25C3F" w:rsidRPr="009E0A9D">
        <w:rPr>
          <w:rFonts w:ascii="Times New Roman" w:eastAsiaTheme="minorHAnsi" w:hAnsi="Times New Roman"/>
          <w:sz w:val="28"/>
          <w:lang w:val="ru-RU"/>
        </w:rPr>
        <w:t>Ереван:</w:t>
      </w:r>
      <w:r w:rsidRPr="009E0A9D">
        <w:rPr>
          <w:rFonts w:ascii="Times New Roman" w:eastAsiaTheme="minorHAnsi" w:hAnsi="Times New Roman"/>
          <w:sz w:val="28"/>
          <w:lang w:val="ru-RU"/>
        </w:rPr>
        <w:t xml:space="preserve"> Луис, 2014. – 256 с.</w:t>
      </w:r>
    </w:p>
    <w:p w14:paraId="0CF16009" w14:textId="77103560" w:rsidR="003B3664" w:rsidRDefault="003B3664" w:rsidP="00BA2CCA">
      <w:pPr>
        <w:spacing w:after="0" w:line="240" w:lineRule="auto"/>
        <w:ind w:firstLine="709"/>
        <w:jc w:val="both"/>
        <w:rPr>
          <w:rFonts w:ascii="Times New Roman" w:eastAsiaTheme="minorHAnsi" w:hAnsi="Times New Roman"/>
          <w:sz w:val="28"/>
          <w:lang w:val="ru-RU"/>
        </w:rPr>
      </w:pPr>
      <w:r>
        <w:rPr>
          <w:rFonts w:ascii="Times New Roman" w:eastAsiaTheme="minorHAnsi" w:hAnsi="Times New Roman"/>
          <w:sz w:val="28"/>
          <w:lang w:val="ru-RU"/>
        </w:rPr>
        <w:t>78.</w:t>
      </w:r>
      <w:r w:rsidRPr="003B3664">
        <w:rPr>
          <w:lang w:val="ru-RU"/>
        </w:rPr>
        <w:t xml:space="preserve"> </w:t>
      </w:r>
      <w:r w:rsidRPr="003B3664">
        <w:rPr>
          <w:rFonts w:ascii="Times New Roman" w:eastAsiaTheme="minorHAnsi" w:hAnsi="Times New Roman"/>
          <w:sz w:val="28"/>
          <w:lang w:val="ru-RU"/>
        </w:rPr>
        <w:t xml:space="preserve">Леонтьев, В. К. Детская терапевтическая стоматология. Национальное руководство / под ред. В. К. Леонтьева, Л. П. Кисельниковой. – 2-е изд. – </w:t>
      </w:r>
      <w:r w:rsidR="00A25C3F" w:rsidRPr="003B3664">
        <w:rPr>
          <w:rFonts w:ascii="Times New Roman" w:eastAsiaTheme="minorHAnsi" w:hAnsi="Times New Roman"/>
          <w:sz w:val="28"/>
          <w:lang w:val="ru-RU"/>
        </w:rPr>
        <w:t>М.:</w:t>
      </w:r>
      <w:r w:rsidRPr="003B3664">
        <w:rPr>
          <w:rFonts w:ascii="Times New Roman" w:eastAsiaTheme="minorHAnsi" w:hAnsi="Times New Roman"/>
          <w:sz w:val="28"/>
          <w:lang w:val="ru-RU"/>
        </w:rPr>
        <w:t xml:space="preserve"> ГЭОТАР-Медиа, 2019. – 952 с.</w:t>
      </w:r>
    </w:p>
    <w:p w14:paraId="690C5E69" w14:textId="42774958" w:rsidR="003B3664" w:rsidRDefault="003B3664" w:rsidP="00BA2CCA">
      <w:pPr>
        <w:spacing w:after="0" w:line="240" w:lineRule="auto"/>
        <w:ind w:firstLine="709"/>
        <w:jc w:val="both"/>
        <w:rPr>
          <w:rFonts w:ascii="Times New Roman" w:eastAsiaTheme="minorHAnsi" w:hAnsi="Times New Roman"/>
          <w:sz w:val="28"/>
        </w:rPr>
      </w:pPr>
      <w:r w:rsidRPr="003B3664">
        <w:rPr>
          <w:rFonts w:ascii="Times New Roman" w:eastAsiaTheme="minorHAnsi" w:hAnsi="Times New Roman"/>
          <w:sz w:val="28"/>
        </w:rPr>
        <w:t>79</w:t>
      </w:r>
      <w:r w:rsidR="00F14FC6">
        <w:rPr>
          <w:rFonts w:ascii="Times New Roman" w:eastAsiaTheme="minorHAnsi" w:hAnsi="Times New Roman"/>
          <w:sz w:val="28"/>
        </w:rPr>
        <w:t>.</w:t>
      </w:r>
      <w:r w:rsidRPr="003B3664">
        <w:t xml:space="preserve"> </w:t>
      </w:r>
      <w:proofErr w:type="spellStart"/>
      <w:r w:rsidRPr="003B3664">
        <w:rPr>
          <w:rFonts w:ascii="Times New Roman" w:eastAsiaTheme="minorHAnsi" w:hAnsi="Times New Roman"/>
          <w:sz w:val="28"/>
        </w:rPr>
        <w:t>Chunming</w:t>
      </w:r>
      <w:proofErr w:type="spellEnd"/>
      <w:r w:rsidRPr="003B3664">
        <w:rPr>
          <w:rFonts w:ascii="Times New Roman" w:eastAsiaTheme="minorHAnsi" w:hAnsi="Times New Roman"/>
          <w:sz w:val="28"/>
        </w:rPr>
        <w:t xml:space="preserve">, H. Prevalence of malocclusion in deciduous teeth among preschool children in Kunming / H. </w:t>
      </w:r>
      <w:proofErr w:type="spellStart"/>
      <w:r w:rsidRPr="003B3664">
        <w:rPr>
          <w:rFonts w:ascii="Times New Roman" w:eastAsiaTheme="minorHAnsi" w:hAnsi="Times New Roman"/>
          <w:sz w:val="28"/>
        </w:rPr>
        <w:t>Chunming</w:t>
      </w:r>
      <w:proofErr w:type="spellEnd"/>
      <w:r w:rsidRPr="003B3664">
        <w:rPr>
          <w:rFonts w:ascii="Times New Roman" w:eastAsiaTheme="minorHAnsi" w:hAnsi="Times New Roman"/>
          <w:sz w:val="28"/>
        </w:rPr>
        <w:t xml:space="preserve">, X. </w:t>
      </w:r>
      <w:proofErr w:type="spellStart"/>
      <w:r w:rsidRPr="003B3664">
        <w:rPr>
          <w:rFonts w:ascii="Times New Roman" w:eastAsiaTheme="minorHAnsi" w:hAnsi="Times New Roman"/>
          <w:sz w:val="28"/>
        </w:rPr>
        <w:t>Yanhua</w:t>
      </w:r>
      <w:proofErr w:type="spellEnd"/>
      <w:r w:rsidRPr="003B3664">
        <w:rPr>
          <w:rFonts w:ascii="Times New Roman" w:eastAsiaTheme="minorHAnsi" w:hAnsi="Times New Roman"/>
          <w:sz w:val="28"/>
        </w:rPr>
        <w:t xml:space="preserve">, H. </w:t>
      </w:r>
      <w:proofErr w:type="spellStart"/>
      <w:r w:rsidRPr="003B3664">
        <w:rPr>
          <w:rFonts w:ascii="Times New Roman" w:eastAsiaTheme="minorHAnsi" w:hAnsi="Times New Roman"/>
          <w:sz w:val="28"/>
        </w:rPr>
        <w:t>Guiyue</w:t>
      </w:r>
      <w:proofErr w:type="spellEnd"/>
      <w:r w:rsidRPr="003B3664">
        <w:rPr>
          <w:rFonts w:ascii="Times New Roman" w:eastAsiaTheme="minorHAnsi" w:hAnsi="Times New Roman"/>
          <w:sz w:val="28"/>
        </w:rPr>
        <w:t xml:space="preserve"> // </w:t>
      </w:r>
      <w:proofErr w:type="spellStart"/>
      <w:r w:rsidRPr="003B3664">
        <w:rPr>
          <w:rFonts w:ascii="MS Gothic" w:eastAsia="MS Gothic" w:hAnsi="MS Gothic" w:cs="MS Gothic" w:hint="eastAsia"/>
          <w:sz w:val="28"/>
        </w:rPr>
        <w:t>口腔疾病防治</w:t>
      </w:r>
      <w:proofErr w:type="spellEnd"/>
      <w:r w:rsidRPr="003B3664">
        <w:rPr>
          <w:rFonts w:ascii="Times New Roman" w:eastAsiaTheme="minorHAnsi" w:hAnsi="Times New Roman"/>
          <w:sz w:val="28"/>
        </w:rPr>
        <w:t>. – 2017. – Vol. 25(12). – P. 794-797.</w:t>
      </w:r>
    </w:p>
    <w:p w14:paraId="1B1EFF7D" w14:textId="0941F597" w:rsidR="00F14FC6" w:rsidRDefault="00F14FC6" w:rsidP="00BA2CCA">
      <w:pPr>
        <w:spacing w:after="0" w:line="240" w:lineRule="auto"/>
        <w:ind w:firstLine="709"/>
        <w:jc w:val="both"/>
        <w:rPr>
          <w:rFonts w:ascii="Times New Roman" w:eastAsiaTheme="minorHAnsi" w:hAnsi="Times New Roman"/>
          <w:sz w:val="28"/>
        </w:rPr>
      </w:pPr>
      <w:r>
        <w:rPr>
          <w:rFonts w:ascii="Times New Roman" w:eastAsiaTheme="minorHAnsi" w:hAnsi="Times New Roman"/>
          <w:sz w:val="28"/>
        </w:rPr>
        <w:t xml:space="preserve">80. </w:t>
      </w:r>
      <w:r w:rsidRPr="00F14FC6">
        <w:rPr>
          <w:rFonts w:ascii="Times New Roman" w:eastAsiaTheme="minorHAnsi" w:hAnsi="Times New Roman"/>
          <w:sz w:val="28"/>
        </w:rPr>
        <w:t xml:space="preserve">Candidate Gene Analyses of Skeletal Variation in Malocclusion / C. Da </w:t>
      </w:r>
      <w:proofErr w:type="spellStart"/>
      <w:r w:rsidRPr="00F14FC6">
        <w:rPr>
          <w:rFonts w:ascii="Times New Roman" w:eastAsiaTheme="minorHAnsi" w:hAnsi="Times New Roman"/>
          <w:sz w:val="28"/>
        </w:rPr>
        <w:t>Fontoura</w:t>
      </w:r>
      <w:proofErr w:type="spellEnd"/>
      <w:r w:rsidRPr="00F14FC6">
        <w:rPr>
          <w:rFonts w:ascii="Times New Roman" w:eastAsiaTheme="minorHAnsi" w:hAnsi="Times New Roman"/>
          <w:sz w:val="28"/>
        </w:rPr>
        <w:t xml:space="preserve">, S. Miller, G. </w:t>
      </w:r>
      <w:proofErr w:type="spellStart"/>
      <w:r w:rsidRPr="00F14FC6">
        <w:rPr>
          <w:rFonts w:ascii="Times New Roman" w:eastAsiaTheme="minorHAnsi" w:hAnsi="Times New Roman"/>
          <w:sz w:val="28"/>
        </w:rPr>
        <w:t>Wehby</w:t>
      </w:r>
      <w:proofErr w:type="spellEnd"/>
      <w:r w:rsidRPr="00F14FC6">
        <w:rPr>
          <w:rFonts w:ascii="Times New Roman" w:eastAsiaTheme="minorHAnsi" w:hAnsi="Times New Roman"/>
          <w:sz w:val="28"/>
        </w:rPr>
        <w:t>, [et al.] // Journal of Dental Research. – 2015. – Vol. 94(7). – P. 913-920</w:t>
      </w:r>
    </w:p>
    <w:p w14:paraId="2594D6C8" w14:textId="2AB83F25" w:rsidR="0062009A" w:rsidRPr="003B3664" w:rsidRDefault="0062009A" w:rsidP="00BA2CCA">
      <w:pPr>
        <w:spacing w:after="0" w:line="240" w:lineRule="auto"/>
        <w:ind w:firstLine="709"/>
        <w:jc w:val="both"/>
        <w:rPr>
          <w:rFonts w:ascii="Times New Roman" w:eastAsiaTheme="minorHAnsi" w:hAnsi="Times New Roman"/>
          <w:sz w:val="28"/>
        </w:rPr>
      </w:pPr>
      <w:r>
        <w:rPr>
          <w:rFonts w:ascii="Times New Roman" w:eastAsiaTheme="minorHAnsi" w:hAnsi="Times New Roman"/>
          <w:sz w:val="28"/>
        </w:rPr>
        <w:t>81.</w:t>
      </w:r>
      <w:r w:rsidRPr="0062009A">
        <w:t xml:space="preserve"> </w:t>
      </w:r>
      <w:r w:rsidRPr="0062009A">
        <w:rPr>
          <w:rFonts w:ascii="Times New Roman" w:eastAsiaTheme="minorHAnsi" w:hAnsi="Times New Roman"/>
          <w:sz w:val="28"/>
        </w:rPr>
        <w:t>American Academy of Pediatric Dentistry. Management of the developing dentition and occlusion in pediatric dentistry / Reference Manual, 2014. – Vol. 40. – № 6, 18/19. – P. 352-365</w:t>
      </w:r>
    </w:p>
    <w:p w14:paraId="6A70F154" w14:textId="680951C0" w:rsidR="009E0A9D" w:rsidRPr="00C57383" w:rsidRDefault="00580DB0" w:rsidP="00BA2CCA">
      <w:pPr>
        <w:spacing w:after="0" w:line="240" w:lineRule="auto"/>
        <w:ind w:firstLine="709"/>
        <w:jc w:val="both"/>
        <w:rPr>
          <w:rFonts w:ascii="Times New Roman" w:eastAsiaTheme="minorHAnsi" w:hAnsi="Times New Roman"/>
          <w:sz w:val="28"/>
          <w:lang w:val="ru-RU" w:bidi="ar-SA"/>
        </w:rPr>
      </w:pPr>
      <w:r>
        <w:rPr>
          <w:rFonts w:ascii="Times New Roman" w:eastAsiaTheme="minorHAnsi" w:hAnsi="Times New Roman"/>
          <w:sz w:val="28"/>
          <w:lang w:val="ru-RU" w:bidi="ar-SA"/>
        </w:rPr>
        <w:t xml:space="preserve">82 </w:t>
      </w:r>
      <w:proofErr w:type="spellStart"/>
      <w:r w:rsidRPr="00580DB0">
        <w:rPr>
          <w:rFonts w:ascii="Times New Roman" w:eastAsiaTheme="minorHAnsi" w:hAnsi="Times New Roman"/>
          <w:sz w:val="28"/>
          <w:lang w:val="ru-RU"/>
        </w:rPr>
        <w:t>Бавлакова</w:t>
      </w:r>
      <w:proofErr w:type="spellEnd"/>
      <w:r w:rsidRPr="00580DB0">
        <w:rPr>
          <w:rFonts w:ascii="Times New Roman" w:eastAsiaTheme="minorHAnsi" w:hAnsi="Times New Roman"/>
          <w:sz w:val="28"/>
          <w:lang w:val="ru-RU"/>
        </w:rPr>
        <w:t xml:space="preserve">, В. В. Раннее ортодонтическое лечение пациентов с частичной первичной адентией / В. В. </w:t>
      </w:r>
      <w:proofErr w:type="spellStart"/>
      <w:r w:rsidRPr="00580DB0">
        <w:rPr>
          <w:rFonts w:ascii="Times New Roman" w:eastAsiaTheme="minorHAnsi" w:hAnsi="Times New Roman"/>
          <w:sz w:val="28"/>
          <w:lang w:val="ru-RU"/>
        </w:rPr>
        <w:t>Бавлакова</w:t>
      </w:r>
      <w:proofErr w:type="spellEnd"/>
      <w:r w:rsidRPr="00580DB0">
        <w:rPr>
          <w:rFonts w:ascii="Times New Roman" w:eastAsiaTheme="minorHAnsi" w:hAnsi="Times New Roman"/>
          <w:sz w:val="28"/>
          <w:lang w:val="ru-RU"/>
        </w:rPr>
        <w:t xml:space="preserve">, Р. А. Файзулина, М. М. </w:t>
      </w:r>
      <w:proofErr w:type="spellStart"/>
      <w:r w:rsidRPr="00580DB0">
        <w:rPr>
          <w:rFonts w:ascii="Times New Roman" w:eastAsiaTheme="minorHAnsi" w:hAnsi="Times New Roman"/>
          <w:sz w:val="28"/>
          <w:lang w:val="ru-RU"/>
        </w:rPr>
        <w:t>Мамхягова</w:t>
      </w:r>
      <w:proofErr w:type="spellEnd"/>
      <w:r w:rsidRPr="00580DB0">
        <w:rPr>
          <w:rFonts w:ascii="Times New Roman" w:eastAsiaTheme="minorHAnsi" w:hAnsi="Times New Roman"/>
          <w:sz w:val="28"/>
          <w:lang w:val="ru-RU"/>
        </w:rPr>
        <w:t xml:space="preserve"> // Главный врач юга России. – 2019. – № 3 (67). – С. 21-22</w:t>
      </w:r>
    </w:p>
    <w:p w14:paraId="2B73685F" w14:textId="265EEFF2" w:rsidR="00C57383" w:rsidRPr="00866CA1" w:rsidRDefault="009C138B" w:rsidP="00BA2CCA">
      <w:pPr>
        <w:spacing w:after="0" w:line="240" w:lineRule="auto"/>
        <w:ind w:firstLine="709"/>
        <w:jc w:val="both"/>
        <w:rPr>
          <w:rFonts w:ascii="Times New Roman" w:eastAsiaTheme="minorHAnsi" w:hAnsi="Times New Roman"/>
          <w:sz w:val="28"/>
          <w:lang w:val="ru-RU"/>
        </w:rPr>
      </w:pPr>
      <w:r>
        <w:rPr>
          <w:rFonts w:ascii="Times New Roman" w:eastAsiaTheme="minorHAnsi" w:hAnsi="Times New Roman"/>
          <w:sz w:val="28"/>
          <w:lang w:bidi="ar-SA"/>
        </w:rPr>
        <w:t>83.</w:t>
      </w:r>
      <w:r w:rsidRPr="009C138B">
        <w:rPr>
          <w:rFonts w:ascii="Segoe UI" w:hAnsi="Segoe UI" w:cs="Segoe UI"/>
          <w:color w:val="333333"/>
          <w:shd w:val="clear" w:color="auto" w:fill="FCFCFC"/>
        </w:rPr>
        <w:t xml:space="preserve"> </w:t>
      </w:r>
      <w:r w:rsidRPr="009C138B">
        <w:rPr>
          <w:rFonts w:ascii="Times New Roman" w:eastAsiaTheme="minorHAnsi" w:hAnsi="Times New Roman"/>
          <w:sz w:val="28"/>
        </w:rPr>
        <w:t xml:space="preserve">Sampson, A., </w:t>
      </w:r>
      <w:proofErr w:type="spellStart"/>
      <w:r w:rsidRPr="009C138B">
        <w:rPr>
          <w:rFonts w:ascii="Times New Roman" w:eastAsiaTheme="minorHAnsi" w:hAnsi="Times New Roman"/>
          <w:sz w:val="28"/>
        </w:rPr>
        <w:t>Passan</w:t>
      </w:r>
      <w:proofErr w:type="spellEnd"/>
      <w:r w:rsidRPr="009C138B">
        <w:rPr>
          <w:rFonts w:ascii="Times New Roman" w:eastAsiaTheme="minorHAnsi" w:hAnsi="Times New Roman"/>
          <w:sz w:val="28"/>
        </w:rPr>
        <w:t>, N., Jeremiah, H.G. </w:t>
      </w:r>
      <w:r w:rsidRPr="009C138B">
        <w:rPr>
          <w:rFonts w:ascii="Times New Roman" w:eastAsiaTheme="minorHAnsi" w:hAnsi="Times New Roman"/>
          <w:i/>
          <w:iCs/>
          <w:sz w:val="28"/>
        </w:rPr>
        <w:t>et al.</w:t>
      </w:r>
      <w:r w:rsidRPr="009C138B">
        <w:rPr>
          <w:rFonts w:ascii="Times New Roman" w:eastAsiaTheme="minorHAnsi" w:hAnsi="Times New Roman"/>
          <w:sz w:val="28"/>
        </w:rPr>
        <w:t> Assessment of orthodontic borderline treatment need: A comparison of two aesthetic indices. </w:t>
      </w:r>
      <w:r w:rsidRPr="009C138B">
        <w:rPr>
          <w:rFonts w:ascii="Times New Roman" w:eastAsiaTheme="minorHAnsi" w:hAnsi="Times New Roman"/>
          <w:i/>
          <w:iCs/>
          <w:sz w:val="28"/>
        </w:rPr>
        <w:t>Prog</w:t>
      </w:r>
      <w:r w:rsidRPr="00866CA1">
        <w:rPr>
          <w:rFonts w:ascii="Times New Roman" w:eastAsiaTheme="minorHAnsi" w:hAnsi="Times New Roman"/>
          <w:i/>
          <w:iCs/>
          <w:sz w:val="28"/>
          <w:lang w:val="ru-RU"/>
        </w:rPr>
        <w:t xml:space="preserve"> </w:t>
      </w:r>
      <w:proofErr w:type="spellStart"/>
      <w:r w:rsidRPr="009C138B">
        <w:rPr>
          <w:rFonts w:ascii="Times New Roman" w:eastAsiaTheme="minorHAnsi" w:hAnsi="Times New Roman"/>
          <w:i/>
          <w:iCs/>
          <w:sz w:val="28"/>
        </w:rPr>
        <w:t>Orthod</w:t>
      </w:r>
      <w:proofErr w:type="spellEnd"/>
      <w:r w:rsidRPr="00866CA1">
        <w:rPr>
          <w:rFonts w:ascii="Times New Roman" w:eastAsiaTheme="minorHAnsi" w:hAnsi="Times New Roman"/>
          <w:i/>
          <w:iCs/>
          <w:sz w:val="28"/>
          <w:lang w:val="ru-RU"/>
        </w:rPr>
        <w:t>.</w:t>
      </w:r>
      <w:r w:rsidRPr="009C138B">
        <w:rPr>
          <w:rFonts w:ascii="Times New Roman" w:eastAsiaTheme="minorHAnsi" w:hAnsi="Times New Roman"/>
          <w:sz w:val="28"/>
        </w:rPr>
        <w:t> </w:t>
      </w:r>
      <w:r w:rsidRPr="00866CA1">
        <w:rPr>
          <w:rFonts w:ascii="Times New Roman" w:eastAsiaTheme="minorHAnsi" w:hAnsi="Times New Roman"/>
          <w:sz w:val="28"/>
          <w:lang w:val="ru-RU"/>
        </w:rPr>
        <w:t xml:space="preserve">23, 24 (2022). </w:t>
      </w:r>
    </w:p>
    <w:p w14:paraId="468A8CA2" w14:textId="7477C1AF" w:rsidR="009C138B" w:rsidRPr="00216066" w:rsidRDefault="009C138B" w:rsidP="00BA2CCA">
      <w:pPr>
        <w:spacing w:after="0" w:line="240" w:lineRule="auto"/>
        <w:ind w:firstLine="709"/>
        <w:jc w:val="both"/>
        <w:rPr>
          <w:rFonts w:ascii="Times New Roman" w:eastAsiaTheme="minorHAnsi" w:hAnsi="Times New Roman"/>
          <w:sz w:val="28"/>
        </w:rPr>
      </w:pPr>
      <w:r w:rsidRPr="009C138B">
        <w:rPr>
          <w:rFonts w:ascii="Times New Roman" w:eastAsiaTheme="minorHAnsi" w:hAnsi="Times New Roman"/>
          <w:sz w:val="28"/>
          <w:lang w:val="ru-RU"/>
        </w:rPr>
        <w:t>84.</w:t>
      </w:r>
      <w:r w:rsidRPr="009C138B">
        <w:rPr>
          <w:rFonts w:ascii="Arial" w:hAnsi="Arial" w:cs="Arial"/>
          <w:color w:val="FFFFFF"/>
          <w:sz w:val="18"/>
          <w:szCs w:val="18"/>
          <w:lang w:val="ru-RU"/>
        </w:rPr>
        <w:t xml:space="preserve"> </w:t>
      </w:r>
      <w:r w:rsidRPr="009C138B">
        <w:rPr>
          <w:rFonts w:ascii="Times New Roman" w:eastAsiaTheme="minorHAnsi" w:hAnsi="Times New Roman"/>
          <w:sz w:val="28"/>
          <w:lang w:val="ru-RU"/>
        </w:rPr>
        <w:t xml:space="preserve">Р. С. Назарян, Ю. В. Ткаченко Индексное определение распространённости зубочелюстных аномалий и нуждаемости в ортодонтическом лечении студентов-стоматологов при эпидемиологическом обследовании // Инновации в стоматологии. </w:t>
      </w:r>
      <w:r w:rsidRPr="00216066">
        <w:rPr>
          <w:rFonts w:ascii="Times New Roman" w:eastAsiaTheme="minorHAnsi" w:hAnsi="Times New Roman"/>
          <w:sz w:val="28"/>
        </w:rPr>
        <w:t xml:space="preserve">2014. №4 (6). </w:t>
      </w:r>
    </w:p>
    <w:p w14:paraId="233BFADF" w14:textId="1796C656" w:rsidR="009C138B" w:rsidRPr="009C138B" w:rsidRDefault="009C138B" w:rsidP="00BA2CCA">
      <w:pPr>
        <w:spacing w:after="0" w:line="240" w:lineRule="auto"/>
        <w:ind w:firstLine="709"/>
        <w:jc w:val="both"/>
        <w:rPr>
          <w:rFonts w:ascii="Times New Roman" w:eastAsiaTheme="minorHAnsi" w:hAnsi="Times New Roman"/>
          <w:sz w:val="28"/>
        </w:rPr>
      </w:pPr>
      <w:r>
        <w:rPr>
          <w:rFonts w:ascii="Times New Roman" w:eastAsiaTheme="minorHAnsi" w:hAnsi="Times New Roman"/>
          <w:sz w:val="28"/>
        </w:rPr>
        <w:t>85.</w:t>
      </w:r>
      <w:r w:rsidRPr="009C138B">
        <w:rPr>
          <w:rFonts w:ascii="Times New Roman" w:eastAsiaTheme="minorHAnsi" w:hAnsi="Times New Roman"/>
          <w:sz w:val="28"/>
        </w:rPr>
        <w:t xml:space="preserve">Singh N, Bagga D, Sharma R, Singh R. Evaluation of reliability of index of orthodontic treatment need for assessment of orthodontic treatment need. Int J </w:t>
      </w:r>
      <w:proofErr w:type="spellStart"/>
      <w:r w:rsidRPr="009C138B">
        <w:rPr>
          <w:rFonts w:ascii="Times New Roman" w:eastAsiaTheme="minorHAnsi" w:hAnsi="Times New Roman"/>
          <w:sz w:val="28"/>
        </w:rPr>
        <w:t>Orthod</w:t>
      </w:r>
      <w:proofErr w:type="spellEnd"/>
      <w:r w:rsidRPr="009C138B">
        <w:rPr>
          <w:rFonts w:ascii="Times New Roman" w:eastAsiaTheme="minorHAnsi" w:hAnsi="Times New Roman"/>
          <w:sz w:val="28"/>
        </w:rPr>
        <w:t xml:space="preserve"> </w:t>
      </w:r>
      <w:proofErr w:type="spellStart"/>
      <w:r w:rsidRPr="009C138B">
        <w:rPr>
          <w:rFonts w:ascii="Times New Roman" w:eastAsiaTheme="minorHAnsi" w:hAnsi="Times New Roman"/>
          <w:sz w:val="28"/>
        </w:rPr>
        <w:t>Rehabil</w:t>
      </w:r>
      <w:proofErr w:type="spellEnd"/>
      <w:r w:rsidRPr="009C138B">
        <w:rPr>
          <w:rFonts w:ascii="Times New Roman" w:eastAsiaTheme="minorHAnsi" w:hAnsi="Times New Roman"/>
          <w:sz w:val="28"/>
        </w:rPr>
        <w:t xml:space="preserve"> </w:t>
      </w:r>
      <w:r w:rsidR="00A25C3F" w:rsidRPr="009C138B">
        <w:rPr>
          <w:rFonts w:ascii="Times New Roman" w:eastAsiaTheme="minorHAnsi" w:hAnsi="Times New Roman"/>
          <w:sz w:val="28"/>
        </w:rPr>
        <w:t>2017; 8:5</w:t>
      </w:r>
      <w:r w:rsidRPr="009C138B">
        <w:rPr>
          <w:rFonts w:ascii="Times New Roman" w:eastAsiaTheme="minorHAnsi" w:hAnsi="Times New Roman"/>
          <w:sz w:val="28"/>
        </w:rPr>
        <w:t>-10</w:t>
      </w:r>
    </w:p>
    <w:p w14:paraId="48DAB847" w14:textId="455F57AC" w:rsidR="009C138B" w:rsidRDefault="00124DAE" w:rsidP="00BA2CCA">
      <w:pPr>
        <w:spacing w:after="0" w:line="240" w:lineRule="auto"/>
        <w:ind w:firstLine="709"/>
        <w:jc w:val="both"/>
        <w:rPr>
          <w:rFonts w:ascii="Times New Roman" w:eastAsiaTheme="minorHAnsi" w:hAnsi="Times New Roman"/>
          <w:sz w:val="28"/>
        </w:rPr>
      </w:pPr>
      <w:r>
        <w:rPr>
          <w:rFonts w:ascii="Times New Roman" w:eastAsiaTheme="minorHAnsi" w:hAnsi="Times New Roman"/>
          <w:sz w:val="28"/>
          <w:lang w:bidi="ar-SA"/>
        </w:rPr>
        <w:t>86.</w:t>
      </w:r>
      <w:r w:rsidRPr="00124DAE">
        <w:rPr>
          <w:rFonts w:ascii="Cambria" w:hAnsi="Cambria"/>
          <w:b/>
          <w:bCs/>
          <w:color w:val="212529"/>
          <w:sz w:val="23"/>
          <w:szCs w:val="23"/>
          <w:shd w:val="clear" w:color="auto" w:fill="FFFFFF"/>
        </w:rPr>
        <w:t xml:space="preserve"> </w:t>
      </w:r>
      <w:r w:rsidRPr="00124DAE">
        <w:rPr>
          <w:rFonts w:ascii="Times New Roman" w:eastAsiaTheme="minorHAnsi" w:hAnsi="Times New Roman"/>
          <w:b/>
          <w:bCs/>
          <w:sz w:val="28"/>
        </w:rPr>
        <w:t> </w:t>
      </w:r>
      <w:r w:rsidRPr="00124DAE">
        <w:rPr>
          <w:rFonts w:ascii="Times New Roman" w:eastAsiaTheme="minorHAnsi" w:hAnsi="Times New Roman"/>
          <w:sz w:val="28"/>
        </w:rPr>
        <w:t>Pérez IF, Naples JN, Reyes MR, et al. Need for orthodontic treatment through the dental aesthetic index. </w:t>
      </w:r>
      <w:r w:rsidRPr="00124DAE">
        <w:rPr>
          <w:rFonts w:ascii="Times New Roman" w:eastAsiaTheme="minorHAnsi" w:hAnsi="Times New Roman"/>
          <w:i/>
          <w:iCs/>
          <w:sz w:val="28"/>
        </w:rPr>
        <w:t xml:space="preserve">Int J Fam </w:t>
      </w:r>
      <w:proofErr w:type="spellStart"/>
      <w:r w:rsidRPr="00124DAE">
        <w:rPr>
          <w:rFonts w:ascii="Times New Roman" w:eastAsiaTheme="minorHAnsi" w:hAnsi="Times New Roman"/>
          <w:i/>
          <w:iCs/>
          <w:sz w:val="28"/>
        </w:rPr>
        <w:t>Commun</w:t>
      </w:r>
      <w:proofErr w:type="spellEnd"/>
      <w:r w:rsidRPr="00124DAE">
        <w:rPr>
          <w:rFonts w:ascii="Times New Roman" w:eastAsiaTheme="minorHAnsi" w:hAnsi="Times New Roman"/>
          <w:i/>
          <w:iCs/>
          <w:sz w:val="28"/>
        </w:rPr>
        <w:t xml:space="preserve"> Med</w:t>
      </w:r>
      <w:r w:rsidRPr="00124DAE">
        <w:rPr>
          <w:rFonts w:ascii="Times New Roman" w:eastAsiaTheme="minorHAnsi" w:hAnsi="Times New Roman"/>
          <w:sz w:val="28"/>
        </w:rPr>
        <w:t>. 2018;2(6):366-369</w:t>
      </w:r>
    </w:p>
    <w:p w14:paraId="253ED07A" w14:textId="56B32D09" w:rsidR="00876FB7" w:rsidRDefault="00876FB7" w:rsidP="00BA2CCA">
      <w:pPr>
        <w:spacing w:after="0" w:line="240" w:lineRule="auto"/>
        <w:ind w:firstLine="709"/>
        <w:jc w:val="both"/>
        <w:rPr>
          <w:rFonts w:ascii="Times New Roman" w:eastAsiaTheme="minorHAnsi" w:hAnsi="Times New Roman"/>
          <w:sz w:val="28"/>
        </w:rPr>
      </w:pPr>
      <w:r>
        <w:rPr>
          <w:rFonts w:ascii="Times New Roman" w:eastAsiaTheme="minorHAnsi" w:hAnsi="Times New Roman"/>
          <w:sz w:val="28"/>
        </w:rPr>
        <w:t>87.</w:t>
      </w:r>
      <w:r w:rsidRPr="00876FB7">
        <w:rPr>
          <w:rFonts w:ascii="Source Sans Pro" w:hAnsi="Source Sans Pro"/>
          <w:color w:val="2A2A2A"/>
          <w:sz w:val="23"/>
          <w:szCs w:val="23"/>
          <w:shd w:val="clear" w:color="auto" w:fill="FFFFFF"/>
        </w:rPr>
        <w:t xml:space="preserve"> </w:t>
      </w:r>
      <w:proofErr w:type="spellStart"/>
      <w:r w:rsidRPr="00876FB7">
        <w:rPr>
          <w:rFonts w:ascii="Times New Roman" w:eastAsiaTheme="minorHAnsi" w:hAnsi="Times New Roman"/>
          <w:sz w:val="28"/>
        </w:rPr>
        <w:t>Mohannad</w:t>
      </w:r>
      <w:proofErr w:type="spellEnd"/>
      <w:r w:rsidRPr="00876FB7">
        <w:rPr>
          <w:rFonts w:ascii="Times New Roman" w:eastAsiaTheme="minorHAnsi" w:hAnsi="Times New Roman"/>
          <w:sz w:val="28"/>
        </w:rPr>
        <w:t xml:space="preserve"> N </w:t>
      </w:r>
      <w:proofErr w:type="spellStart"/>
      <w:proofErr w:type="gramStart"/>
      <w:r w:rsidRPr="00876FB7">
        <w:rPr>
          <w:rFonts w:ascii="Times New Roman" w:eastAsiaTheme="minorHAnsi" w:hAnsi="Times New Roman"/>
          <w:sz w:val="28"/>
        </w:rPr>
        <w:t>Khandakji</w:t>
      </w:r>
      <w:proofErr w:type="spellEnd"/>
      <w:r w:rsidRPr="00876FB7">
        <w:rPr>
          <w:rFonts w:ascii="Times New Roman" w:eastAsiaTheme="minorHAnsi" w:hAnsi="Times New Roman"/>
          <w:sz w:val="28"/>
        </w:rPr>
        <w:t> ,</w:t>
      </w:r>
      <w:proofErr w:type="gramEnd"/>
      <w:r w:rsidRPr="00876FB7">
        <w:rPr>
          <w:rFonts w:ascii="Times New Roman" w:eastAsiaTheme="minorHAnsi" w:hAnsi="Times New Roman"/>
          <w:sz w:val="28"/>
        </w:rPr>
        <w:t xml:space="preserve"> Joseph G </w:t>
      </w:r>
      <w:proofErr w:type="spellStart"/>
      <w:r w:rsidRPr="00876FB7">
        <w:rPr>
          <w:rFonts w:ascii="Times New Roman" w:eastAsiaTheme="minorHAnsi" w:hAnsi="Times New Roman"/>
          <w:sz w:val="28"/>
        </w:rPr>
        <w:t>Ghafari</w:t>
      </w:r>
      <w:proofErr w:type="spellEnd"/>
      <w:r w:rsidRPr="00876FB7">
        <w:rPr>
          <w:rFonts w:ascii="Times New Roman" w:eastAsiaTheme="minorHAnsi" w:hAnsi="Times New Roman"/>
          <w:sz w:val="28"/>
        </w:rPr>
        <w:t>, Evaluation of commonly used occlusal indices in determining orthodontic treatment need, </w:t>
      </w:r>
      <w:r w:rsidRPr="00876FB7">
        <w:rPr>
          <w:rFonts w:ascii="Times New Roman" w:eastAsiaTheme="minorHAnsi" w:hAnsi="Times New Roman"/>
          <w:i/>
          <w:iCs/>
          <w:sz w:val="28"/>
        </w:rPr>
        <w:t>European Journal of Orthodontics</w:t>
      </w:r>
      <w:r w:rsidRPr="00876FB7">
        <w:rPr>
          <w:rFonts w:ascii="Times New Roman" w:eastAsiaTheme="minorHAnsi" w:hAnsi="Times New Roman"/>
          <w:sz w:val="28"/>
        </w:rPr>
        <w:t>, Volume 42, Issue 1, February 2020, Pages 107–114</w:t>
      </w:r>
    </w:p>
    <w:p w14:paraId="1BCD1AB9" w14:textId="51DC7AC5" w:rsidR="00876FB7" w:rsidRDefault="00876FB7" w:rsidP="00BA2CCA">
      <w:pPr>
        <w:spacing w:after="0" w:line="240" w:lineRule="auto"/>
        <w:ind w:firstLine="709"/>
        <w:jc w:val="both"/>
        <w:rPr>
          <w:rFonts w:ascii="Times New Roman" w:eastAsiaTheme="minorHAnsi" w:hAnsi="Times New Roman"/>
          <w:sz w:val="28"/>
        </w:rPr>
      </w:pPr>
      <w:r>
        <w:rPr>
          <w:rFonts w:ascii="Times New Roman" w:eastAsiaTheme="minorHAnsi" w:hAnsi="Times New Roman"/>
          <w:sz w:val="28"/>
        </w:rPr>
        <w:lastRenderedPageBreak/>
        <w:t>88.</w:t>
      </w:r>
      <w:r w:rsidRPr="00876FB7">
        <w:t xml:space="preserve"> </w:t>
      </w:r>
      <w:proofErr w:type="spellStart"/>
      <w:r w:rsidRPr="00876FB7">
        <w:rPr>
          <w:rFonts w:ascii="Times New Roman" w:eastAsiaTheme="minorHAnsi" w:hAnsi="Times New Roman"/>
          <w:sz w:val="28"/>
        </w:rPr>
        <w:t>Bhagyalakshmi</w:t>
      </w:r>
      <w:proofErr w:type="spellEnd"/>
      <w:r w:rsidRPr="00876FB7">
        <w:rPr>
          <w:rFonts w:ascii="Times New Roman" w:eastAsiaTheme="minorHAnsi" w:hAnsi="Times New Roman"/>
          <w:sz w:val="28"/>
        </w:rPr>
        <w:t xml:space="preserve"> </w:t>
      </w:r>
      <w:proofErr w:type="spellStart"/>
      <w:r w:rsidRPr="00876FB7">
        <w:rPr>
          <w:rFonts w:ascii="Times New Roman" w:eastAsiaTheme="minorHAnsi" w:hAnsi="Times New Roman"/>
          <w:sz w:val="28"/>
        </w:rPr>
        <w:t>Avinash</w:t>
      </w:r>
      <w:proofErr w:type="spellEnd"/>
      <w:r w:rsidRPr="00876FB7">
        <w:rPr>
          <w:rFonts w:ascii="Times New Roman" w:eastAsiaTheme="minorHAnsi" w:hAnsi="Times New Roman"/>
          <w:sz w:val="28"/>
        </w:rPr>
        <w:t xml:space="preserve">, Shivalinga B, </w:t>
      </w:r>
      <w:proofErr w:type="spellStart"/>
      <w:r w:rsidRPr="00876FB7">
        <w:rPr>
          <w:rFonts w:ascii="Times New Roman" w:eastAsiaTheme="minorHAnsi" w:hAnsi="Times New Roman"/>
          <w:sz w:val="28"/>
        </w:rPr>
        <w:t>BalasubramanianS</w:t>
      </w:r>
      <w:proofErr w:type="spellEnd"/>
      <w:r w:rsidR="001506D9">
        <w:rPr>
          <w:rFonts w:ascii="Times New Roman" w:eastAsiaTheme="minorHAnsi" w:hAnsi="Times New Roman"/>
          <w:sz w:val="28"/>
        </w:rPr>
        <w:t>.</w:t>
      </w:r>
      <w:r w:rsidRPr="00876FB7">
        <w:rPr>
          <w:rFonts w:ascii="Times New Roman" w:eastAsiaTheme="minorHAnsi" w:hAnsi="Times New Roman"/>
          <w:sz w:val="28"/>
        </w:rPr>
        <w:t xml:space="preserve"> and Suma Shekar</w:t>
      </w:r>
      <w:r w:rsidR="001506D9">
        <w:rPr>
          <w:rFonts w:ascii="Times New Roman" w:eastAsiaTheme="minorHAnsi" w:hAnsi="Times New Roman"/>
          <w:sz w:val="28"/>
        </w:rPr>
        <w:t xml:space="preserve"> </w:t>
      </w:r>
      <w:r w:rsidR="00A25C3F">
        <w:rPr>
          <w:rFonts w:ascii="Times New Roman" w:eastAsiaTheme="minorHAnsi" w:hAnsi="Times New Roman"/>
          <w:sz w:val="28"/>
        </w:rPr>
        <w:t>the</w:t>
      </w:r>
      <w:r w:rsidR="001506D9">
        <w:rPr>
          <w:rFonts w:ascii="Times New Roman" w:eastAsiaTheme="minorHAnsi" w:hAnsi="Times New Roman"/>
          <w:sz w:val="28"/>
        </w:rPr>
        <w:t xml:space="preserve"> index of orthodontic treatment need- review//</w:t>
      </w:r>
      <w:r w:rsidR="001506D9" w:rsidRPr="001506D9">
        <w:rPr>
          <w:rFonts w:ascii="Times New Roman" w:eastAsiaTheme="minorHAnsi" w:hAnsi="Times New Roman"/>
          <w:sz w:val="28"/>
        </w:rPr>
        <w:t>International Journal of Recent Scientific Research Vol. 6, Issue, 8, pp.5835-5839, August, 2015</w:t>
      </w:r>
    </w:p>
    <w:p w14:paraId="295858D1" w14:textId="2D0A84AB" w:rsidR="00D84250" w:rsidRDefault="00D84250" w:rsidP="00BA2CCA">
      <w:pPr>
        <w:spacing w:after="0" w:line="240" w:lineRule="auto"/>
        <w:ind w:firstLine="709"/>
        <w:jc w:val="both"/>
        <w:rPr>
          <w:rFonts w:ascii="Times New Roman" w:eastAsiaTheme="minorHAnsi" w:hAnsi="Times New Roman"/>
          <w:sz w:val="28"/>
          <w:lang w:val="ru-RU"/>
        </w:rPr>
      </w:pPr>
      <w:r w:rsidRPr="00871DEE">
        <w:rPr>
          <w:rFonts w:ascii="Times New Roman" w:eastAsiaTheme="minorHAnsi" w:hAnsi="Times New Roman"/>
          <w:sz w:val="28"/>
          <w:lang w:val="ru-RU"/>
        </w:rPr>
        <w:t>89</w:t>
      </w:r>
      <w:r w:rsidR="00983C21" w:rsidRPr="004C4F31">
        <w:rPr>
          <w:rFonts w:ascii="Times New Roman" w:eastAsiaTheme="minorHAnsi" w:hAnsi="Times New Roman"/>
          <w:sz w:val="28"/>
          <w:lang w:val="ru-RU"/>
        </w:rPr>
        <w:t>.</w:t>
      </w:r>
      <w:r w:rsidRPr="00871DEE">
        <w:rPr>
          <w:rFonts w:ascii="Times New Roman" w:eastAsiaTheme="minorHAnsi" w:hAnsi="Times New Roman"/>
          <w:sz w:val="28"/>
          <w:lang w:val="ru-RU"/>
        </w:rPr>
        <w:t xml:space="preserve"> </w:t>
      </w:r>
      <w:r>
        <w:rPr>
          <w:rFonts w:ascii="Times New Roman" w:eastAsiaTheme="minorHAnsi" w:hAnsi="Times New Roman"/>
          <w:sz w:val="28"/>
          <w:lang w:val="ru-RU"/>
        </w:rPr>
        <w:t xml:space="preserve">Клинический протокол </w:t>
      </w:r>
      <w:r w:rsidR="00871DEE">
        <w:rPr>
          <w:rFonts w:ascii="Times New Roman" w:eastAsiaTheme="minorHAnsi" w:hAnsi="Times New Roman"/>
          <w:sz w:val="28"/>
          <w:lang w:val="ru-RU"/>
        </w:rPr>
        <w:t>МЗ РК.</w:t>
      </w:r>
      <w:r w:rsidR="00871DEE" w:rsidRPr="00871DEE">
        <w:rPr>
          <w:rFonts w:ascii="Times New Roman" w:eastAsiaTheme="minorHAnsi" w:hAnsi="Times New Roman"/>
          <w:sz w:val="28"/>
          <w:lang w:val="ru-RU"/>
        </w:rPr>
        <w:t xml:space="preserve">” </w:t>
      </w:r>
      <w:r w:rsidR="00871DEE">
        <w:rPr>
          <w:rFonts w:ascii="Times New Roman" w:eastAsiaTheme="minorHAnsi" w:hAnsi="Times New Roman"/>
          <w:sz w:val="28"/>
          <w:lang w:val="ru-RU"/>
        </w:rPr>
        <w:t>Аномалии челюстно</w:t>
      </w:r>
      <w:r w:rsidR="004C4F31" w:rsidRPr="004C4F31">
        <w:rPr>
          <w:rFonts w:ascii="Times New Roman" w:eastAsiaTheme="minorHAnsi" w:hAnsi="Times New Roman"/>
          <w:sz w:val="28"/>
          <w:lang w:val="ru-RU"/>
        </w:rPr>
        <w:t>-</w:t>
      </w:r>
      <w:r w:rsidR="00871DEE">
        <w:rPr>
          <w:rFonts w:ascii="Times New Roman" w:eastAsiaTheme="minorHAnsi" w:hAnsi="Times New Roman"/>
          <w:sz w:val="28"/>
          <w:lang w:val="ru-RU"/>
        </w:rPr>
        <w:t>лицевой области, Астана 2015 год, протокол № 9</w:t>
      </w:r>
    </w:p>
    <w:p w14:paraId="3DA78975" w14:textId="12D037A5" w:rsidR="00871DEE" w:rsidRPr="00B85655" w:rsidRDefault="00871DEE" w:rsidP="00BA2CCA">
      <w:pPr>
        <w:spacing w:after="0" w:line="240" w:lineRule="auto"/>
        <w:ind w:firstLine="709"/>
        <w:jc w:val="both"/>
        <w:rPr>
          <w:rFonts w:ascii="Times New Roman" w:eastAsiaTheme="minorHAnsi" w:hAnsi="Times New Roman"/>
          <w:sz w:val="28"/>
          <w:lang w:val="ru-RU" w:bidi="ar-SA"/>
        </w:rPr>
      </w:pPr>
      <w:r>
        <w:rPr>
          <w:rFonts w:ascii="Times New Roman" w:eastAsiaTheme="minorHAnsi" w:hAnsi="Times New Roman"/>
          <w:sz w:val="28"/>
          <w:lang w:val="ru-RU"/>
        </w:rPr>
        <w:t xml:space="preserve">90. Лебеденко </w:t>
      </w:r>
      <w:proofErr w:type="gramStart"/>
      <w:r>
        <w:rPr>
          <w:rFonts w:ascii="Times New Roman" w:eastAsiaTheme="minorHAnsi" w:hAnsi="Times New Roman"/>
          <w:sz w:val="28"/>
          <w:lang w:val="ru-RU"/>
        </w:rPr>
        <w:t>И.Ю</w:t>
      </w:r>
      <w:proofErr w:type="gramEnd"/>
      <w:r>
        <w:rPr>
          <w:rFonts w:ascii="Times New Roman" w:eastAsiaTheme="minorHAnsi" w:hAnsi="Times New Roman"/>
          <w:sz w:val="28"/>
          <w:lang w:val="ru-RU"/>
        </w:rPr>
        <w:t>, Арутюнов С.Д., Антоник М.М. Ступников А.А..</w:t>
      </w:r>
      <w:r w:rsidRPr="00871DEE">
        <w:rPr>
          <w:lang w:val="ru-RU"/>
        </w:rPr>
        <w:t xml:space="preserve"> </w:t>
      </w:r>
      <w:r w:rsidRPr="00871DEE">
        <w:rPr>
          <w:rFonts w:ascii="Times New Roman" w:eastAsiaTheme="minorHAnsi" w:hAnsi="Times New Roman"/>
          <w:sz w:val="28"/>
          <w:lang w:val="ru-RU"/>
        </w:rPr>
        <w:t xml:space="preserve">клинические методы диагностики функциональных нарушений зубочелюстной </w:t>
      </w:r>
      <w:r>
        <w:rPr>
          <w:rFonts w:ascii="Times New Roman" w:eastAsiaTheme="minorHAnsi" w:hAnsi="Times New Roman"/>
          <w:sz w:val="28"/>
          <w:lang w:val="ru-RU"/>
        </w:rPr>
        <w:t>системы.</w:t>
      </w:r>
      <w:r w:rsidRPr="00871DEE">
        <w:rPr>
          <w:rFonts w:ascii="Times New Roman" w:eastAsiaTheme="minorHAnsi" w:hAnsi="Times New Roman"/>
          <w:sz w:val="28"/>
          <w:lang w:val="ru-RU"/>
        </w:rPr>
        <w:t xml:space="preserve"> </w:t>
      </w:r>
      <w:r>
        <w:rPr>
          <w:rFonts w:ascii="Times New Roman" w:eastAsiaTheme="minorHAnsi" w:hAnsi="Times New Roman"/>
          <w:sz w:val="28"/>
          <w:lang w:val="ru-RU"/>
        </w:rPr>
        <w:t xml:space="preserve">\ Мет. указ, М.: </w:t>
      </w:r>
      <w:proofErr w:type="spellStart"/>
      <w:r>
        <w:rPr>
          <w:rFonts w:ascii="Times New Roman" w:eastAsiaTheme="minorHAnsi" w:hAnsi="Times New Roman"/>
          <w:sz w:val="28"/>
          <w:lang w:val="ru-RU"/>
        </w:rPr>
        <w:t>МЕДпрес-информ</w:t>
      </w:r>
      <w:proofErr w:type="spellEnd"/>
      <w:r>
        <w:rPr>
          <w:rFonts w:ascii="Times New Roman" w:eastAsiaTheme="minorHAnsi" w:hAnsi="Times New Roman"/>
          <w:sz w:val="28"/>
          <w:lang w:val="ru-RU"/>
        </w:rPr>
        <w:t>, 2008 год.</w:t>
      </w:r>
    </w:p>
    <w:p w14:paraId="2B15B1B9" w14:textId="77777777" w:rsidR="00901214" w:rsidRPr="00871DEE" w:rsidRDefault="00901214" w:rsidP="00BA2CCA">
      <w:pPr>
        <w:spacing w:after="0" w:line="240" w:lineRule="auto"/>
        <w:ind w:firstLine="709"/>
        <w:jc w:val="both"/>
        <w:rPr>
          <w:rFonts w:ascii="Times New Roman" w:eastAsiaTheme="minorHAnsi" w:hAnsi="Times New Roman"/>
          <w:sz w:val="28"/>
          <w:lang w:val="ru-RU" w:bidi="ar-SA"/>
        </w:rPr>
      </w:pPr>
    </w:p>
    <w:p w14:paraId="719ACB4F" w14:textId="77777777" w:rsidR="00457C94" w:rsidRPr="00871DEE" w:rsidRDefault="005B4C8C" w:rsidP="00BA2CCA">
      <w:pPr>
        <w:spacing w:after="0" w:line="240" w:lineRule="auto"/>
        <w:jc w:val="both"/>
        <w:rPr>
          <w:rFonts w:ascii="Times New Roman" w:eastAsiaTheme="minorHAnsi" w:hAnsi="Times New Roman"/>
          <w:b/>
          <w:bCs/>
          <w:sz w:val="28"/>
          <w:lang w:val="ru-RU" w:bidi="ar-SA"/>
        </w:rPr>
      </w:pPr>
      <w:r w:rsidRPr="00871DEE">
        <w:rPr>
          <w:rFonts w:ascii="Times New Roman" w:eastAsiaTheme="minorHAnsi" w:hAnsi="Times New Roman"/>
          <w:b/>
          <w:bCs/>
          <w:sz w:val="28"/>
          <w:lang w:val="ru-RU" w:bidi="ar-SA"/>
        </w:rPr>
        <w:t xml:space="preserve">                                                 </w:t>
      </w:r>
      <w:r w:rsidR="007443B4" w:rsidRPr="00871DEE">
        <w:rPr>
          <w:rFonts w:ascii="Times New Roman" w:eastAsiaTheme="minorHAnsi" w:hAnsi="Times New Roman"/>
          <w:b/>
          <w:bCs/>
          <w:sz w:val="28"/>
          <w:lang w:val="ru-RU" w:bidi="ar-SA"/>
        </w:rPr>
        <w:t xml:space="preserve">  </w:t>
      </w:r>
    </w:p>
    <w:p w14:paraId="11C097E9" w14:textId="77777777" w:rsidR="00457C94" w:rsidRPr="00871DEE" w:rsidRDefault="00457C94" w:rsidP="00BA2CCA">
      <w:pPr>
        <w:spacing w:after="0" w:line="240" w:lineRule="auto"/>
        <w:jc w:val="both"/>
        <w:rPr>
          <w:rFonts w:ascii="Times New Roman" w:eastAsiaTheme="minorHAnsi" w:hAnsi="Times New Roman"/>
          <w:b/>
          <w:bCs/>
          <w:sz w:val="28"/>
          <w:lang w:val="ru-RU" w:bidi="ar-SA"/>
        </w:rPr>
      </w:pPr>
    </w:p>
    <w:p w14:paraId="56947FA6" w14:textId="77777777" w:rsidR="00457C94" w:rsidRPr="00871DEE" w:rsidRDefault="00457C94" w:rsidP="00BA2CCA">
      <w:pPr>
        <w:spacing w:after="0" w:line="240" w:lineRule="auto"/>
        <w:jc w:val="both"/>
        <w:rPr>
          <w:rFonts w:ascii="Times New Roman" w:eastAsiaTheme="minorHAnsi" w:hAnsi="Times New Roman"/>
          <w:b/>
          <w:bCs/>
          <w:sz w:val="28"/>
          <w:lang w:val="ru-RU" w:bidi="ar-SA"/>
        </w:rPr>
      </w:pPr>
    </w:p>
    <w:p w14:paraId="6D7E9477" w14:textId="7B305A3C" w:rsidR="00457C94" w:rsidRPr="00B85655" w:rsidRDefault="00457C94" w:rsidP="00BA2CCA">
      <w:pPr>
        <w:spacing w:after="0" w:line="240" w:lineRule="auto"/>
        <w:jc w:val="both"/>
        <w:rPr>
          <w:rFonts w:ascii="Times New Roman" w:eastAsiaTheme="minorHAnsi" w:hAnsi="Times New Roman"/>
          <w:b/>
          <w:bCs/>
          <w:sz w:val="28"/>
          <w:lang w:val="ru-RU" w:bidi="ar-SA"/>
        </w:rPr>
      </w:pPr>
    </w:p>
    <w:p w14:paraId="6013AEF7" w14:textId="77777777" w:rsidR="00457C94" w:rsidRPr="00871DEE" w:rsidRDefault="00457C94" w:rsidP="007443B4">
      <w:pPr>
        <w:spacing w:after="0" w:line="240" w:lineRule="auto"/>
        <w:jc w:val="both"/>
        <w:rPr>
          <w:rFonts w:ascii="Times New Roman" w:eastAsiaTheme="minorHAnsi" w:hAnsi="Times New Roman"/>
          <w:b/>
          <w:bCs/>
          <w:sz w:val="28"/>
          <w:lang w:val="ru-RU" w:bidi="ar-SA"/>
        </w:rPr>
      </w:pPr>
    </w:p>
    <w:p w14:paraId="2D08AD6D" w14:textId="77777777" w:rsidR="00457C94" w:rsidRPr="00871DEE" w:rsidRDefault="00457C94" w:rsidP="007443B4">
      <w:pPr>
        <w:spacing w:after="0" w:line="240" w:lineRule="auto"/>
        <w:jc w:val="both"/>
        <w:rPr>
          <w:rFonts w:ascii="Times New Roman" w:eastAsiaTheme="minorHAnsi" w:hAnsi="Times New Roman"/>
          <w:b/>
          <w:bCs/>
          <w:sz w:val="28"/>
          <w:lang w:val="ru-RU" w:bidi="ar-SA"/>
        </w:rPr>
      </w:pPr>
    </w:p>
    <w:p w14:paraId="1EFE5096" w14:textId="77777777" w:rsidR="00457C94" w:rsidRPr="00871DEE" w:rsidRDefault="00457C94" w:rsidP="007443B4">
      <w:pPr>
        <w:spacing w:after="0" w:line="240" w:lineRule="auto"/>
        <w:jc w:val="both"/>
        <w:rPr>
          <w:rFonts w:ascii="Times New Roman" w:eastAsiaTheme="minorHAnsi" w:hAnsi="Times New Roman"/>
          <w:b/>
          <w:bCs/>
          <w:sz w:val="28"/>
          <w:lang w:val="ru-RU" w:bidi="ar-SA"/>
        </w:rPr>
      </w:pPr>
    </w:p>
    <w:p w14:paraId="7B046F7B" w14:textId="77777777" w:rsidR="00457C94" w:rsidRPr="00871DEE" w:rsidRDefault="00457C94" w:rsidP="007443B4">
      <w:pPr>
        <w:spacing w:after="0" w:line="240" w:lineRule="auto"/>
        <w:jc w:val="both"/>
        <w:rPr>
          <w:rFonts w:ascii="Times New Roman" w:eastAsiaTheme="minorHAnsi" w:hAnsi="Times New Roman"/>
          <w:b/>
          <w:bCs/>
          <w:sz w:val="28"/>
          <w:lang w:val="ru-RU" w:bidi="ar-SA"/>
        </w:rPr>
      </w:pPr>
    </w:p>
    <w:p w14:paraId="4BCF450F" w14:textId="77777777" w:rsidR="00457C94" w:rsidRPr="00871DEE" w:rsidRDefault="00457C94" w:rsidP="007443B4">
      <w:pPr>
        <w:spacing w:after="0" w:line="240" w:lineRule="auto"/>
        <w:jc w:val="both"/>
        <w:rPr>
          <w:rFonts w:ascii="Times New Roman" w:eastAsiaTheme="minorHAnsi" w:hAnsi="Times New Roman"/>
          <w:b/>
          <w:bCs/>
          <w:sz w:val="28"/>
          <w:lang w:val="ru-RU" w:bidi="ar-SA"/>
        </w:rPr>
      </w:pPr>
    </w:p>
    <w:p w14:paraId="76C2B913"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52B7912C"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7CF961C2"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52FE7DF6"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2C9E0078"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36AF387D"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38F4A94B"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76BEE229"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0DD803DE"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66378FD6"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1CAE2A1F"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76B0EF04"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12542703"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7FE6BF4B"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53C1B22E"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7137586F"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430F6235"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278D22A2"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185369B7"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76D38976"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2F400CC2"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056AA0AB" w14:textId="77777777" w:rsidR="005B629E" w:rsidRPr="00871DEE" w:rsidRDefault="005B629E" w:rsidP="005B629E">
      <w:pPr>
        <w:spacing w:after="0" w:line="240" w:lineRule="auto"/>
        <w:rPr>
          <w:rFonts w:ascii="Times New Roman" w:eastAsiaTheme="minorHAnsi" w:hAnsi="Times New Roman"/>
          <w:b/>
          <w:bCs/>
          <w:sz w:val="28"/>
          <w:lang w:val="ru-RU" w:bidi="ar-SA"/>
        </w:rPr>
      </w:pPr>
    </w:p>
    <w:p w14:paraId="48FE2C89" w14:textId="77777777" w:rsidR="00983C21" w:rsidRDefault="00983C21" w:rsidP="00871DEE">
      <w:pPr>
        <w:spacing w:after="0" w:line="240" w:lineRule="auto"/>
        <w:rPr>
          <w:rFonts w:ascii="Times New Roman" w:eastAsiaTheme="minorHAnsi" w:hAnsi="Times New Roman"/>
          <w:b/>
          <w:bCs/>
          <w:sz w:val="28"/>
          <w:lang w:val="ru-RU" w:bidi="ar-SA"/>
        </w:rPr>
      </w:pPr>
    </w:p>
    <w:p w14:paraId="37E476BF" w14:textId="77777777" w:rsidR="00983C21" w:rsidRDefault="00983C21" w:rsidP="00871DEE">
      <w:pPr>
        <w:spacing w:after="0" w:line="240" w:lineRule="auto"/>
        <w:rPr>
          <w:rFonts w:ascii="Times New Roman" w:eastAsiaTheme="minorHAnsi" w:hAnsi="Times New Roman"/>
          <w:b/>
          <w:bCs/>
          <w:sz w:val="28"/>
          <w:lang w:val="ru-RU" w:bidi="ar-SA"/>
        </w:rPr>
      </w:pPr>
    </w:p>
    <w:p w14:paraId="363C9908" w14:textId="77777777" w:rsidR="00983C21" w:rsidRDefault="00983C21" w:rsidP="00871DEE">
      <w:pPr>
        <w:spacing w:after="0" w:line="240" w:lineRule="auto"/>
        <w:rPr>
          <w:rFonts w:ascii="Times New Roman" w:eastAsiaTheme="minorHAnsi" w:hAnsi="Times New Roman"/>
          <w:b/>
          <w:bCs/>
          <w:sz w:val="28"/>
          <w:lang w:val="ru-RU" w:bidi="ar-SA"/>
        </w:rPr>
      </w:pPr>
    </w:p>
    <w:p w14:paraId="7C9824F2" w14:textId="77777777" w:rsidR="00983C21" w:rsidRDefault="00983C21" w:rsidP="00871DEE">
      <w:pPr>
        <w:spacing w:after="0" w:line="240" w:lineRule="auto"/>
        <w:rPr>
          <w:rFonts w:ascii="Times New Roman" w:eastAsiaTheme="minorHAnsi" w:hAnsi="Times New Roman"/>
          <w:b/>
          <w:bCs/>
          <w:sz w:val="28"/>
          <w:lang w:val="ru-RU" w:bidi="ar-SA"/>
        </w:rPr>
      </w:pPr>
    </w:p>
    <w:p w14:paraId="0577C614" w14:textId="4DC7947C" w:rsidR="00C57383" w:rsidRPr="007C391D" w:rsidRDefault="00901214" w:rsidP="00871DEE">
      <w:pPr>
        <w:spacing w:after="0" w:line="240" w:lineRule="auto"/>
        <w:rPr>
          <w:rFonts w:ascii="Times New Roman" w:eastAsiaTheme="minorHAnsi" w:hAnsi="Times New Roman"/>
          <w:b/>
          <w:bCs/>
          <w:sz w:val="28"/>
          <w:lang w:val="ru-RU" w:bidi="ar-SA"/>
        </w:rPr>
      </w:pPr>
      <w:r w:rsidRPr="00901214">
        <w:rPr>
          <w:rFonts w:ascii="Times New Roman" w:eastAsiaTheme="minorHAnsi" w:hAnsi="Times New Roman"/>
          <w:b/>
          <w:bCs/>
          <w:sz w:val="28"/>
          <w:lang w:val="ru-RU" w:bidi="ar-SA"/>
        </w:rPr>
        <w:lastRenderedPageBreak/>
        <w:t>ПРИЛОЖЕНИЯ</w:t>
      </w:r>
    </w:p>
    <w:p w14:paraId="055F3B6A" w14:textId="78ACB356" w:rsidR="00A25C3F" w:rsidRDefault="00A25C3F" w:rsidP="001448D7">
      <w:pPr>
        <w:spacing w:after="0" w:line="240" w:lineRule="auto"/>
        <w:rPr>
          <w:rFonts w:ascii="Times New Roman" w:eastAsiaTheme="minorHAnsi" w:hAnsi="Times New Roman"/>
          <w:b/>
          <w:bCs/>
          <w:sz w:val="28"/>
          <w:lang w:val="ru-RU" w:bidi="ar-SA"/>
        </w:rPr>
      </w:pPr>
      <w:r>
        <w:rPr>
          <w:rFonts w:ascii="Times New Roman" w:eastAsiaTheme="minorHAnsi" w:hAnsi="Times New Roman"/>
          <w:b/>
          <w:bCs/>
          <w:sz w:val="28"/>
          <w:lang w:val="ru-RU" w:bidi="ar-SA"/>
        </w:rPr>
        <w:t xml:space="preserve">Приложение № 1. </w:t>
      </w:r>
    </w:p>
    <w:p w14:paraId="32C38E0A" w14:textId="09958CD0" w:rsidR="00A25C3F" w:rsidRPr="00A25C3F" w:rsidRDefault="00A25C3F" w:rsidP="00893001">
      <w:pPr>
        <w:spacing w:after="0" w:line="240" w:lineRule="auto"/>
        <w:ind w:firstLine="709"/>
        <w:rPr>
          <w:rFonts w:ascii="Times New Roman" w:eastAsiaTheme="minorHAnsi" w:hAnsi="Times New Roman"/>
          <w:b/>
          <w:bCs/>
          <w:sz w:val="28"/>
          <w:lang w:val="ru-RU" w:bidi="ar-SA"/>
        </w:rPr>
      </w:pPr>
      <w:r>
        <w:rPr>
          <w:rFonts w:ascii="Times New Roman" w:eastAsiaTheme="minorHAnsi" w:hAnsi="Times New Roman"/>
          <w:b/>
          <w:bCs/>
          <w:sz w:val="28"/>
          <w:lang w:val="ru-RU" w:bidi="ar-SA"/>
        </w:rPr>
        <w:t xml:space="preserve">Оценка нуждаемости в лечение по индексу </w:t>
      </w:r>
      <w:r>
        <w:rPr>
          <w:rFonts w:ascii="Times New Roman" w:eastAsiaTheme="minorHAnsi" w:hAnsi="Times New Roman"/>
          <w:b/>
          <w:bCs/>
          <w:sz w:val="28"/>
          <w:lang w:bidi="ar-SA"/>
        </w:rPr>
        <w:t>IOTN</w:t>
      </w:r>
    </w:p>
    <w:p w14:paraId="3CF035C4" w14:textId="77777777" w:rsidR="00A25C3F" w:rsidRDefault="00A25C3F" w:rsidP="005B4C8C">
      <w:pPr>
        <w:spacing w:after="0" w:line="240" w:lineRule="auto"/>
        <w:rPr>
          <w:rFonts w:ascii="Times New Roman" w:eastAsiaTheme="minorHAnsi" w:hAnsi="Times New Roman"/>
          <w:b/>
          <w:bCs/>
          <w:sz w:val="28"/>
          <w:lang w:val="ru-RU" w:bidi="ar-SA"/>
        </w:rPr>
      </w:pPr>
    </w:p>
    <w:tbl>
      <w:tblPr>
        <w:tblStyle w:val="a7"/>
        <w:tblW w:w="0" w:type="auto"/>
        <w:tblLayout w:type="fixed"/>
        <w:tblLook w:val="04A0" w:firstRow="1" w:lastRow="0" w:firstColumn="1" w:lastColumn="0" w:noHBand="0" w:noVBand="1"/>
      </w:tblPr>
      <w:tblGrid>
        <w:gridCol w:w="414"/>
        <w:gridCol w:w="1282"/>
        <w:gridCol w:w="1398"/>
        <w:gridCol w:w="1154"/>
        <w:gridCol w:w="1559"/>
        <w:gridCol w:w="2086"/>
        <w:gridCol w:w="1451"/>
      </w:tblGrid>
      <w:tr w:rsidR="00A25C3F" w:rsidRPr="00A25C3F" w14:paraId="784F9479" w14:textId="77777777" w:rsidTr="0081219F">
        <w:tc>
          <w:tcPr>
            <w:tcW w:w="414" w:type="dxa"/>
          </w:tcPr>
          <w:p w14:paraId="5D6BC421"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282" w:type="dxa"/>
          </w:tcPr>
          <w:p w14:paraId="0A5007D9"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val="ru-RU" w:bidi="ar-SA"/>
              </w:rPr>
              <w:t xml:space="preserve">Оценка </w:t>
            </w:r>
            <w:r w:rsidRPr="00A25C3F">
              <w:rPr>
                <w:rFonts w:ascii="Times New Roman" w:eastAsiaTheme="minorHAnsi" w:hAnsi="Times New Roman"/>
                <w:b/>
                <w:bCs/>
                <w:sz w:val="20"/>
                <w:szCs w:val="20"/>
                <w:lang w:bidi="ar-SA"/>
              </w:rPr>
              <w:t>IOTN</w:t>
            </w:r>
          </w:p>
        </w:tc>
        <w:tc>
          <w:tcPr>
            <w:tcW w:w="1398" w:type="dxa"/>
          </w:tcPr>
          <w:p w14:paraId="3B49CBDA" w14:textId="77777777" w:rsidR="00A25C3F" w:rsidRPr="00A25C3F" w:rsidRDefault="00A25C3F" w:rsidP="00A25C3F">
            <w:pPr>
              <w:spacing w:after="0" w:line="240" w:lineRule="auto"/>
              <w:jc w:val="center"/>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5</w:t>
            </w:r>
          </w:p>
        </w:tc>
        <w:tc>
          <w:tcPr>
            <w:tcW w:w="1154" w:type="dxa"/>
          </w:tcPr>
          <w:p w14:paraId="191E30A1" w14:textId="77777777" w:rsidR="00A25C3F" w:rsidRPr="00A25C3F" w:rsidRDefault="00A25C3F" w:rsidP="00A25C3F">
            <w:pPr>
              <w:spacing w:after="0" w:line="240" w:lineRule="auto"/>
              <w:jc w:val="center"/>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4</w:t>
            </w:r>
          </w:p>
        </w:tc>
        <w:tc>
          <w:tcPr>
            <w:tcW w:w="1559" w:type="dxa"/>
          </w:tcPr>
          <w:p w14:paraId="363C6070" w14:textId="77777777" w:rsidR="00A25C3F" w:rsidRPr="00A25C3F" w:rsidRDefault="00A25C3F" w:rsidP="00A25C3F">
            <w:pPr>
              <w:spacing w:after="0" w:line="240" w:lineRule="auto"/>
              <w:jc w:val="center"/>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3</w:t>
            </w:r>
          </w:p>
        </w:tc>
        <w:tc>
          <w:tcPr>
            <w:tcW w:w="2086" w:type="dxa"/>
          </w:tcPr>
          <w:p w14:paraId="454C7B42" w14:textId="77777777" w:rsidR="00A25C3F" w:rsidRPr="00A25C3F" w:rsidRDefault="00A25C3F" w:rsidP="00A25C3F">
            <w:pPr>
              <w:spacing w:after="0" w:line="240" w:lineRule="auto"/>
              <w:jc w:val="center"/>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2</w:t>
            </w:r>
          </w:p>
        </w:tc>
        <w:tc>
          <w:tcPr>
            <w:tcW w:w="1451" w:type="dxa"/>
          </w:tcPr>
          <w:p w14:paraId="22217343" w14:textId="77777777" w:rsidR="00A25C3F" w:rsidRPr="00A25C3F" w:rsidRDefault="00A25C3F" w:rsidP="00A25C3F">
            <w:pPr>
              <w:spacing w:after="0" w:line="240" w:lineRule="auto"/>
              <w:jc w:val="center"/>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1</w:t>
            </w:r>
          </w:p>
        </w:tc>
      </w:tr>
      <w:tr w:rsidR="00A25C3F" w:rsidRPr="00A25C3F" w14:paraId="0AB2FFC5" w14:textId="77777777" w:rsidTr="0081219F">
        <w:tc>
          <w:tcPr>
            <w:tcW w:w="414" w:type="dxa"/>
          </w:tcPr>
          <w:p w14:paraId="1FFFDC92"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282" w:type="dxa"/>
            <w:shd w:val="clear" w:color="auto" w:fill="auto"/>
          </w:tcPr>
          <w:p w14:paraId="35BD9532" w14:textId="77777777" w:rsidR="00A25C3F" w:rsidRPr="00A25C3F" w:rsidRDefault="00A25C3F" w:rsidP="00A25C3F">
            <w:pPr>
              <w:spacing w:after="0" w:line="240" w:lineRule="auto"/>
              <w:jc w:val="both"/>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Потребность в лечении</w:t>
            </w:r>
          </w:p>
        </w:tc>
        <w:tc>
          <w:tcPr>
            <w:tcW w:w="1398" w:type="dxa"/>
            <w:shd w:val="clear" w:color="auto" w:fill="auto"/>
          </w:tcPr>
          <w:p w14:paraId="451175EE" w14:textId="77777777" w:rsidR="00A25C3F" w:rsidRPr="00A25C3F" w:rsidRDefault="00A25C3F" w:rsidP="00A25C3F">
            <w:pPr>
              <w:spacing w:after="0" w:line="240" w:lineRule="auto"/>
              <w:jc w:val="both"/>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Очень большой</w:t>
            </w:r>
          </w:p>
        </w:tc>
        <w:tc>
          <w:tcPr>
            <w:tcW w:w="1154" w:type="dxa"/>
            <w:shd w:val="clear" w:color="auto" w:fill="auto"/>
          </w:tcPr>
          <w:p w14:paraId="49E61256" w14:textId="77777777" w:rsidR="00A25C3F" w:rsidRPr="00A25C3F" w:rsidRDefault="00A25C3F" w:rsidP="00A25C3F">
            <w:pPr>
              <w:spacing w:after="0" w:line="240" w:lineRule="auto"/>
              <w:jc w:val="both"/>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 xml:space="preserve">Великий </w:t>
            </w:r>
          </w:p>
        </w:tc>
        <w:tc>
          <w:tcPr>
            <w:tcW w:w="1559" w:type="dxa"/>
            <w:shd w:val="clear" w:color="auto" w:fill="auto"/>
          </w:tcPr>
          <w:p w14:paraId="1A5A5625" w14:textId="77777777" w:rsidR="00A25C3F" w:rsidRPr="00A25C3F" w:rsidRDefault="00A25C3F" w:rsidP="00A25C3F">
            <w:pPr>
              <w:spacing w:after="0" w:line="240" w:lineRule="auto"/>
              <w:jc w:val="both"/>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 xml:space="preserve">Умеренный </w:t>
            </w:r>
          </w:p>
        </w:tc>
        <w:tc>
          <w:tcPr>
            <w:tcW w:w="2086" w:type="dxa"/>
            <w:shd w:val="clear" w:color="auto" w:fill="auto"/>
          </w:tcPr>
          <w:p w14:paraId="16A7884F" w14:textId="77777777" w:rsidR="00A25C3F" w:rsidRPr="00A25C3F" w:rsidRDefault="00A25C3F" w:rsidP="00A25C3F">
            <w:pPr>
              <w:spacing w:after="0" w:line="240" w:lineRule="auto"/>
              <w:jc w:val="both"/>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 xml:space="preserve">Незначительная </w:t>
            </w:r>
          </w:p>
        </w:tc>
        <w:tc>
          <w:tcPr>
            <w:tcW w:w="1451" w:type="dxa"/>
            <w:shd w:val="clear" w:color="auto" w:fill="auto"/>
          </w:tcPr>
          <w:p w14:paraId="34250163" w14:textId="77777777" w:rsidR="00A25C3F" w:rsidRPr="00A25C3F" w:rsidRDefault="00A25C3F" w:rsidP="00A25C3F">
            <w:pPr>
              <w:spacing w:after="0" w:line="240" w:lineRule="auto"/>
              <w:jc w:val="both"/>
              <w:rPr>
                <w:rFonts w:ascii="Times New Roman" w:eastAsiaTheme="minorHAnsi" w:hAnsi="Times New Roman"/>
                <w:b/>
                <w:bCs/>
                <w:sz w:val="20"/>
                <w:szCs w:val="20"/>
                <w:lang w:val="ru-RU" w:bidi="ar-SA"/>
              </w:rPr>
            </w:pPr>
            <w:r w:rsidRPr="00A25C3F">
              <w:rPr>
                <w:rFonts w:ascii="Times New Roman" w:eastAsiaTheme="minorHAnsi" w:hAnsi="Times New Roman"/>
                <w:b/>
                <w:bCs/>
                <w:sz w:val="20"/>
                <w:szCs w:val="20"/>
                <w:lang w:val="ru-RU" w:bidi="ar-SA"/>
              </w:rPr>
              <w:t xml:space="preserve">Отсутствует </w:t>
            </w:r>
          </w:p>
        </w:tc>
      </w:tr>
      <w:tr w:rsidR="00A25C3F" w:rsidRPr="00A25C3F" w14:paraId="6CA49642" w14:textId="77777777" w:rsidTr="0081219F">
        <w:tc>
          <w:tcPr>
            <w:tcW w:w="414" w:type="dxa"/>
          </w:tcPr>
          <w:p w14:paraId="100AE304"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A</w:t>
            </w:r>
          </w:p>
        </w:tc>
        <w:tc>
          <w:tcPr>
            <w:tcW w:w="1282" w:type="dxa"/>
          </w:tcPr>
          <w:p w14:paraId="0CB3B7A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перекрытие </w:t>
            </w:r>
          </w:p>
        </w:tc>
        <w:tc>
          <w:tcPr>
            <w:tcW w:w="1398" w:type="dxa"/>
          </w:tcPr>
          <w:p w14:paraId="6598E857"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&gt;9мм</w:t>
            </w:r>
          </w:p>
        </w:tc>
        <w:tc>
          <w:tcPr>
            <w:tcW w:w="1154" w:type="dxa"/>
            <w:shd w:val="clear" w:color="auto" w:fill="FFFF00"/>
          </w:tcPr>
          <w:p w14:paraId="361642AC"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6-9мм</w:t>
            </w:r>
          </w:p>
        </w:tc>
        <w:tc>
          <w:tcPr>
            <w:tcW w:w="1559" w:type="dxa"/>
            <w:shd w:val="clear" w:color="auto" w:fill="FFC000"/>
          </w:tcPr>
          <w:p w14:paraId="0F089E00"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3,5-6 мм</w:t>
            </w:r>
          </w:p>
          <w:p w14:paraId="58A20D7C"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некомпетентный</w:t>
            </w:r>
          </w:p>
        </w:tc>
        <w:tc>
          <w:tcPr>
            <w:tcW w:w="2086" w:type="dxa"/>
            <w:shd w:val="clear" w:color="auto" w:fill="FF0000"/>
          </w:tcPr>
          <w:p w14:paraId="5BEC43AF"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3,5-6 мм</w:t>
            </w:r>
          </w:p>
          <w:p w14:paraId="11ED712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компетентный</w:t>
            </w:r>
          </w:p>
        </w:tc>
        <w:tc>
          <w:tcPr>
            <w:tcW w:w="1451" w:type="dxa"/>
          </w:tcPr>
          <w:p w14:paraId="5D1AEA8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46EC43CE" w14:textId="77777777" w:rsidTr="0081219F">
        <w:tc>
          <w:tcPr>
            <w:tcW w:w="414" w:type="dxa"/>
          </w:tcPr>
          <w:p w14:paraId="012551EC"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B</w:t>
            </w:r>
          </w:p>
        </w:tc>
        <w:tc>
          <w:tcPr>
            <w:tcW w:w="1282" w:type="dxa"/>
          </w:tcPr>
          <w:p w14:paraId="0FC48C9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Обратное перекрытие </w:t>
            </w:r>
          </w:p>
        </w:tc>
        <w:tc>
          <w:tcPr>
            <w:tcW w:w="1398" w:type="dxa"/>
          </w:tcPr>
          <w:p w14:paraId="02529677"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shd w:val="clear" w:color="auto" w:fill="FFFF00"/>
          </w:tcPr>
          <w:p w14:paraId="3562F9C8"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&gt;3,5мм</w:t>
            </w:r>
          </w:p>
        </w:tc>
        <w:tc>
          <w:tcPr>
            <w:tcW w:w="1559" w:type="dxa"/>
            <w:shd w:val="clear" w:color="auto" w:fill="FFC000"/>
          </w:tcPr>
          <w:p w14:paraId="311545B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1-3,5мм</w:t>
            </w:r>
          </w:p>
        </w:tc>
        <w:tc>
          <w:tcPr>
            <w:tcW w:w="2086" w:type="dxa"/>
            <w:shd w:val="clear" w:color="auto" w:fill="FF0000"/>
          </w:tcPr>
          <w:p w14:paraId="18212ED1"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&lt;1 мм</w:t>
            </w:r>
          </w:p>
        </w:tc>
        <w:tc>
          <w:tcPr>
            <w:tcW w:w="1451" w:type="dxa"/>
          </w:tcPr>
          <w:p w14:paraId="4C0DC28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1F54C272" w14:textId="77777777" w:rsidTr="0081219F">
        <w:tc>
          <w:tcPr>
            <w:tcW w:w="414" w:type="dxa"/>
          </w:tcPr>
          <w:p w14:paraId="70F2075B"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C</w:t>
            </w:r>
          </w:p>
        </w:tc>
        <w:tc>
          <w:tcPr>
            <w:tcW w:w="1282" w:type="dxa"/>
          </w:tcPr>
          <w:p w14:paraId="10111FE1"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Перекрестный прикус</w:t>
            </w:r>
          </w:p>
        </w:tc>
        <w:tc>
          <w:tcPr>
            <w:tcW w:w="1398" w:type="dxa"/>
          </w:tcPr>
          <w:p w14:paraId="7C00AAE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 </w:t>
            </w:r>
          </w:p>
        </w:tc>
        <w:tc>
          <w:tcPr>
            <w:tcW w:w="1154" w:type="dxa"/>
            <w:shd w:val="clear" w:color="auto" w:fill="FFFF00"/>
          </w:tcPr>
          <w:p w14:paraId="40A9CB58"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&gt;2 мм </w:t>
            </w:r>
          </w:p>
        </w:tc>
        <w:tc>
          <w:tcPr>
            <w:tcW w:w="1559" w:type="dxa"/>
            <w:shd w:val="clear" w:color="auto" w:fill="FFC000"/>
          </w:tcPr>
          <w:p w14:paraId="4CEABE0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1-2 мм</w:t>
            </w:r>
          </w:p>
        </w:tc>
        <w:tc>
          <w:tcPr>
            <w:tcW w:w="2086" w:type="dxa"/>
            <w:shd w:val="clear" w:color="auto" w:fill="FF0000"/>
          </w:tcPr>
          <w:p w14:paraId="6488917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&lt;1 мм</w:t>
            </w:r>
          </w:p>
        </w:tc>
        <w:tc>
          <w:tcPr>
            <w:tcW w:w="1451" w:type="dxa"/>
          </w:tcPr>
          <w:p w14:paraId="66427A2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2956F279" w14:textId="77777777" w:rsidTr="0081219F">
        <w:tc>
          <w:tcPr>
            <w:tcW w:w="414" w:type="dxa"/>
          </w:tcPr>
          <w:p w14:paraId="11B46390"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D</w:t>
            </w:r>
          </w:p>
        </w:tc>
        <w:tc>
          <w:tcPr>
            <w:tcW w:w="1282" w:type="dxa"/>
          </w:tcPr>
          <w:p w14:paraId="505C3E1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Смещение зуба</w:t>
            </w:r>
          </w:p>
        </w:tc>
        <w:tc>
          <w:tcPr>
            <w:tcW w:w="1398" w:type="dxa"/>
          </w:tcPr>
          <w:p w14:paraId="7DC7BE37"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shd w:val="clear" w:color="auto" w:fill="FFFF00"/>
          </w:tcPr>
          <w:p w14:paraId="72D9427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&gt;4 мм </w:t>
            </w:r>
          </w:p>
        </w:tc>
        <w:tc>
          <w:tcPr>
            <w:tcW w:w="1559" w:type="dxa"/>
            <w:shd w:val="clear" w:color="auto" w:fill="FFC000"/>
          </w:tcPr>
          <w:p w14:paraId="13D773B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2-4мм</w:t>
            </w:r>
          </w:p>
        </w:tc>
        <w:tc>
          <w:tcPr>
            <w:tcW w:w="2086" w:type="dxa"/>
            <w:shd w:val="clear" w:color="auto" w:fill="FF0000"/>
          </w:tcPr>
          <w:p w14:paraId="4B7F455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1-2мм</w:t>
            </w:r>
          </w:p>
        </w:tc>
        <w:tc>
          <w:tcPr>
            <w:tcW w:w="1451" w:type="dxa"/>
            <w:shd w:val="clear" w:color="auto" w:fill="FF0000"/>
          </w:tcPr>
          <w:p w14:paraId="6C94F3B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&lt;1 мм</w:t>
            </w:r>
          </w:p>
        </w:tc>
      </w:tr>
      <w:tr w:rsidR="00A25C3F" w:rsidRPr="00A25C3F" w14:paraId="492C54FC" w14:textId="77777777" w:rsidTr="0081219F">
        <w:tc>
          <w:tcPr>
            <w:tcW w:w="414" w:type="dxa"/>
          </w:tcPr>
          <w:p w14:paraId="07A0E5F3"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E</w:t>
            </w:r>
          </w:p>
        </w:tc>
        <w:tc>
          <w:tcPr>
            <w:tcW w:w="1282" w:type="dxa"/>
          </w:tcPr>
          <w:p w14:paraId="42A25486"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Открытый прикус</w:t>
            </w:r>
          </w:p>
        </w:tc>
        <w:tc>
          <w:tcPr>
            <w:tcW w:w="1398" w:type="dxa"/>
          </w:tcPr>
          <w:p w14:paraId="689169D3"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shd w:val="clear" w:color="auto" w:fill="FFFF00"/>
          </w:tcPr>
          <w:p w14:paraId="2D95B8F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&gt;4мм </w:t>
            </w:r>
          </w:p>
        </w:tc>
        <w:tc>
          <w:tcPr>
            <w:tcW w:w="1559" w:type="dxa"/>
            <w:shd w:val="clear" w:color="auto" w:fill="FFC000"/>
          </w:tcPr>
          <w:p w14:paraId="63E6ACF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2-4мм</w:t>
            </w:r>
          </w:p>
        </w:tc>
        <w:tc>
          <w:tcPr>
            <w:tcW w:w="2086" w:type="dxa"/>
            <w:shd w:val="clear" w:color="auto" w:fill="FF0000"/>
          </w:tcPr>
          <w:p w14:paraId="238708A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1-2мм</w:t>
            </w:r>
          </w:p>
        </w:tc>
        <w:tc>
          <w:tcPr>
            <w:tcW w:w="1451" w:type="dxa"/>
          </w:tcPr>
          <w:p w14:paraId="0E64B97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5848772C" w14:textId="77777777" w:rsidTr="0081219F">
        <w:tc>
          <w:tcPr>
            <w:tcW w:w="414" w:type="dxa"/>
          </w:tcPr>
          <w:p w14:paraId="44C53551"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F</w:t>
            </w:r>
          </w:p>
        </w:tc>
        <w:tc>
          <w:tcPr>
            <w:tcW w:w="1282" w:type="dxa"/>
          </w:tcPr>
          <w:p w14:paraId="5C9B423C"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Глубокий прикус</w:t>
            </w:r>
          </w:p>
        </w:tc>
        <w:tc>
          <w:tcPr>
            <w:tcW w:w="1398" w:type="dxa"/>
          </w:tcPr>
          <w:p w14:paraId="4B48E18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shd w:val="clear" w:color="auto" w:fill="FFFF00"/>
          </w:tcPr>
          <w:p w14:paraId="46009078"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увеличенный,</w:t>
            </w:r>
          </w:p>
          <w:p w14:paraId="1EB32DA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полный и</w:t>
            </w:r>
          </w:p>
          <w:p w14:paraId="5AEC16C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травматичный</w:t>
            </w:r>
          </w:p>
        </w:tc>
        <w:tc>
          <w:tcPr>
            <w:tcW w:w="1559" w:type="dxa"/>
            <w:shd w:val="clear" w:color="auto" w:fill="FFC000"/>
          </w:tcPr>
          <w:p w14:paraId="2E326400"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увеличенный,</w:t>
            </w:r>
          </w:p>
          <w:p w14:paraId="5E332512"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полный </w:t>
            </w:r>
          </w:p>
          <w:p w14:paraId="6B2211E8"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 и никаких</w:t>
            </w:r>
          </w:p>
          <w:p w14:paraId="1515E07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травм</w:t>
            </w:r>
          </w:p>
        </w:tc>
        <w:tc>
          <w:tcPr>
            <w:tcW w:w="2086" w:type="dxa"/>
            <w:shd w:val="clear" w:color="auto" w:fill="FF0000"/>
          </w:tcPr>
          <w:p w14:paraId="03517114"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&lt;3,5мм неполный, без</w:t>
            </w:r>
          </w:p>
          <w:p w14:paraId="666BCE0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травм</w:t>
            </w:r>
          </w:p>
        </w:tc>
        <w:tc>
          <w:tcPr>
            <w:tcW w:w="1451" w:type="dxa"/>
          </w:tcPr>
          <w:p w14:paraId="50CCB4FF"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16646027" w14:textId="77777777" w:rsidTr="0081219F">
        <w:tc>
          <w:tcPr>
            <w:tcW w:w="414" w:type="dxa"/>
          </w:tcPr>
          <w:p w14:paraId="6F10B955"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G</w:t>
            </w:r>
          </w:p>
        </w:tc>
        <w:tc>
          <w:tcPr>
            <w:tcW w:w="1282" w:type="dxa"/>
          </w:tcPr>
          <w:p w14:paraId="6FA2F6B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До или после нормальной окклюзии</w:t>
            </w:r>
          </w:p>
        </w:tc>
        <w:tc>
          <w:tcPr>
            <w:tcW w:w="1398" w:type="dxa"/>
          </w:tcPr>
          <w:p w14:paraId="59E0195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tcPr>
          <w:p w14:paraId="0539A588"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559" w:type="dxa"/>
          </w:tcPr>
          <w:p w14:paraId="0F90145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shd w:val="clear" w:color="auto" w:fill="FF0000"/>
          </w:tcPr>
          <w:p w14:paraId="256947D1"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расхождение в ½ единицы измерения</w:t>
            </w:r>
          </w:p>
        </w:tc>
        <w:tc>
          <w:tcPr>
            <w:tcW w:w="1451" w:type="dxa"/>
          </w:tcPr>
          <w:p w14:paraId="52F4DA37"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6A1810ED" w14:textId="77777777" w:rsidTr="0081219F">
        <w:tc>
          <w:tcPr>
            <w:tcW w:w="414" w:type="dxa"/>
          </w:tcPr>
          <w:p w14:paraId="23C9686D"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H</w:t>
            </w:r>
          </w:p>
        </w:tc>
        <w:tc>
          <w:tcPr>
            <w:tcW w:w="1282" w:type="dxa"/>
          </w:tcPr>
          <w:p w14:paraId="00B7D02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roofErr w:type="spellStart"/>
            <w:r w:rsidRPr="00A25C3F">
              <w:rPr>
                <w:rFonts w:ascii="Times New Roman" w:eastAsiaTheme="minorHAnsi" w:hAnsi="Times New Roman"/>
                <w:sz w:val="20"/>
                <w:szCs w:val="20"/>
                <w:lang w:val="ru-RU" w:bidi="ar-SA"/>
              </w:rPr>
              <w:t>Гиподонтия</w:t>
            </w:r>
            <w:proofErr w:type="spellEnd"/>
          </w:p>
        </w:tc>
        <w:tc>
          <w:tcPr>
            <w:tcW w:w="1398" w:type="dxa"/>
            <w:shd w:val="clear" w:color="auto" w:fill="00B0F0"/>
          </w:tcPr>
          <w:p w14:paraId="26BA1921"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&gt;1 зуб на каждый </w:t>
            </w:r>
          </w:p>
          <w:p w14:paraId="4C62C51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квадрант</w:t>
            </w:r>
          </w:p>
        </w:tc>
        <w:tc>
          <w:tcPr>
            <w:tcW w:w="1154" w:type="dxa"/>
            <w:shd w:val="clear" w:color="auto" w:fill="92D050"/>
          </w:tcPr>
          <w:p w14:paraId="0430720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менее тяжелый</w:t>
            </w:r>
          </w:p>
        </w:tc>
        <w:tc>
          <w:tcPr>
            <w:tcW w:w="1559" w:type="dxa"/>
          </w:tcPr>
          <w:p w14:paraId="5193C7E4"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2D686300"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18AAC36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012EEBA3" w14:textId="77777777" w:rsidTr="0081219F">
        <w:tc>
          <w:tcPr>
            <w:tcW w:w="414" w:type="dxa"/>
          </w:tcPr>
          <w:p w14:paraId="384E3641"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I</w:t>
            </w:r>
          </w:p>
        </w:tc>
        <w:tc>
          <w:tcPr>
            <w:tcW w:w="1282" w:type="dxa"/>
          </w:tcPr>
          <w:p w14:paraId="2B843381"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Затрудненное прорезывание</w:t>
            </w:r>
          </w:p>
        </w:tc>
        <w:tc>
          <w:tcPr>
            <w:tcW w:w="1398" w:type="dxa"/>
            <w:shd w:val="clear" w:color="auto" w:fill="00B0F0"/>
          </w:tcPr>
          <w:p w14:paraId="09B8B82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скученность,</w:t>
            </w:r>
          </w:p>
          <w:p w14:paraId="0E7E67CC"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смещение,</w:t>
            </w:r>
          </w:p>
          <w:p w14:paraId="2260C19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патология</w:t>
            </w:r>
          </w:p>
        </w:tc>
        <w:tc>
          <w:tcPr>
            <w:tcW w:w="1154" w:type="dxa"/>
          </w:tcPr>
          <w:p w14:paraId="74EFBEC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559" w:type="dxa"/>
          </w:tcPr>
          <w:p w14:paraId="2C77D5D4"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0C52FC90"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66AFCBE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69C657E9" w14:textId="77777777" w:rsidTr="0081219F">
        <w:tc>
          <w:tcPr>
            <w:tcW w:w="414" w:type="dxa"/>
          </w:tcPr>
          <w:p w14:paraId="001289F6"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L</w:t>
            </w:r>
          </w:p>
        </w:tc>
        <w:tc>
          <w:tcPr>
            <w:tcW w:w="1282" w:type="dxa"/>
          </w:tcPr>
          <w:p w14:paraId="62434941"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Задний, язычный</w:t>
            </w:r>
          </w:p>
          <w:p w14:paraId="4A5E325E"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перекрестный прикус</w:t>
            </w:r>
          </w:p>
        </w:tc>
        <w:tc>
          <w:tcPr>
            <w:tcW w:w="1398" w:type="dxa"/>
          </w:tcPr>
          <w:p w14:paraId="1ABF151F"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shd w:val="clear" w:color="auto" w:fill="92D050"/>
          </w:tcPr>
          <w:p w14:paraId="2F99F8F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Отсутствие функциональной</w:t>
            </w:r>
          </w:p>
          <w:p w14:paraId="40F1DAA0"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окклюзии</w:t>
            </w:r>
          </w:p>
        </w:tc>
        <w:tc>
          <w:tcPr>
            <w:tcW w:w="1559" w:type="dxa"/>
          </w:tcPr>
          <w:p w14:paraId="195D085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2116A244"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7C5BD34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03DC1C63" w14:textId="77777777" w:rsidTr="0081219F">
        <w:tc>
          <w:tcPr>
            <w:tcW w:w="414" w:type="dxa"/>
          </w:tcPr>
          <w:p w14:paraId="79277A28"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M</w:t>
            </w:r>
          </w:p>
        </w:tc>
        <w:tc>
          <w:tcPr>
            <w:tcW w:w="1282" w:type="dxa"/>
          </w:tcPr>
          <w:p w14:paraId="7A863BAD"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Обратное перекрытие</w:t>
            </w:r>
          </w:p>
        </w:tc>
        <w:tc>
          <w:tcPr>
            <w:tcW w:w="1398" w:type="dxa"/>
            <w:shd w:val="clear" w:color="auto" w:fill="00B0F0"/>
          </w:tcPr>
          <w:p w14:paraId="0AAC5276"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&gt;3,5мм </w:t>
            </w:r>
          </w:p>
        </w:tc>
        <w:tc>
          <w:tcPr>
            <w:tcW w:w="1154" w:type="dxa"/>
            <w:shd w:val="clear" w:color="auto" w:fill="00B0F0"/>
          </w:tcPr>
          <w:p w14:paraId="0FE44107"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1-3,5мм</w:t>
            </w:r>
          </w:p>
        </w:tc>
        <w:tc>
          <w:tcPr>
            <w:tcW w:w="1559" w:type="dxa"/>
          </w:tcPr>
          <w:p w14:paraId="429F59F2"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764A7FC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2315514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4A980E11" w14:textId="77777777" w:rsidTr="0081219F">
        <w:tc>
          <w:tcPr>
            <w:tcW w:w="414" w:type="dxa"/>
          </w:tcPr>
          <w:p w14:paraId="2E39C4A7"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P</w:t>
            </w:r>
          </w:p>
        </w:tc>
        <w:tc>
          <w:tcPr>
            <w:tcW w:w="1282" w:type="dxa"/>
          </w:tcPr>
          <w:p w14:paraId="793A0777"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Заячья губа и небо</w:t>
            </w:r>
          </w:p>
        </w:tc>
        <w:tc>
          <w:tcPr>
            <w:tcW w:w="1398" w:type="dxa"/>
            <w:shd w:val="clear" w:color="auto" w:fill="00B0F0"/>
          </w:tcPr>
          <w:p w14:paraId="423D6767"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Дефекты</w:t>
            </w:r>
          </w:p>
        </w:tc>
        <w:tc>
          <w:tcPr>
            <w:tcW w:w="1154" w:type="dxa"/>
          </w:tcPr>
          <w:p w14:paraId="48B4A7F8"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559" w:type="dxa"/>
          </w:tcPr>
          <w:p w14:paraId="559CAED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76ECF89F"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7C0AEFA2"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062DDBDF" w14:textId="77777777" w:rsidTr="0081219F">
        <w:tc>
          <w:tcPr>
            <w:tcW w:w="414" w:type="dxa"/>
          </w:tcPr>
          <w:p w14:paraId="46607186"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S</w:t>
            </w:r>
          </w:p>
        </w:tc>
        <w:tc>
          <w:tcPr>
            <w:tcW w:w="1282" w:type="dxa"/>
          </w:tcPr>
          <w:p w14:paraId="7CF0093A"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Молочные зубы</w:t>
            </w:r>
          </w:p>
        </w:tc>
        <w:tc>
          <w:tcPr>
            <w:tcW w:w="1398" w:type="dxa"/>
            <w:shd w:val="clear" w:color="auto" w:fill="92D050"/>
          </w:tcPr>
          <w:p w14:paraId="1F9EF753"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roofErr w:type="gramStart"/>
            <w:r w:rsidRPr="00A25C3F">
              <w:rPr>
                <w:rFonts w:ascii="Times New Roman" w:eastAsiaTheme="minorHAnsi" w:hAnsi="Times New Roman"/>
                <w:sz w:val="20"/>
                <w:szCs w:val="20"/>
                <w:lang w:val="ru-RU" w:bidi="ar-SA"/>
              </w:rPr>
              <w:t>Сверх погружение</w:t>
            </w:r>
            <w:proofErr w:type="gramEnd"/>
          </w:p>
        </w:tc>
        <w:tc>
          <w:tcPr>
            <w:tcW w:w="1154" w:type="dxa"/>
          </w:tcPr>
          <w:p w14:paraId="3082EB5E"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559" w:type="dxa"/>
          </w:tcPr>
          <w:p w14:paraId="298C422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04D387B3"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42099F37"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4167A62F" w14:textId="77777777" w:rsidTr="0081219F">
        <w:tc>
          <w:tcPr>
            <w:tcW w:w="414" w:type="dxa"/>
          </w:tcPr>
          <w:p w14:paraId="2858BA27"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T</w:t>
            </w:r>
          </w:p>
        </w:tc>
        <w:tc>
          <w:tcPr>
            <w:tcW w:w="1282" w:type="dxa"/>
          </w:tcPr>
          <w:p w14:paraId="6EEA3039"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Частично прорезанный </w:t>
            </w:r>
          </w:p>
        </w:tc>
        <w:tc>
          <w:tcPr>
            <w:tcW w:w="1398" w:type="dxa"/>
          </w:tcPr>
          <w:p w14:paraId="2948F48B"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shd w:val="clear" w:color="auto" w:fill="92D050"/>
          </w:tcPr>
          <w:p w14:paraId="6EDA3975"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roofErr w:type="spellStart"/>
            <w:r w:rsidRPr="00A25C3F">
              <w:rPr>
                <w:rFonts w:ascii="Times New Roman" w:eastAsiaTheme="minorHAnsi" w:hAnsi="Times New Roman"/>
                <w:sz w:val="20"/>
                <w:szCs w:val="20"/>
                <w:lang w:val="ru-RU" w:bidi="ar-SA"/>
              </w:rPr>
              <w:t>Дистопированный</w:t>
            </w:r>
            <w:proofErr w:type="spellEnd"/>
          </w:p>
        </w:tc>
        <w:tc>
          <w:tcPr>
            <w:tcW w:w="1559" w:type="dxa"/>
          </w:tcPr>
          <w:p w14:paraId="44DB29D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26E15CD9"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2EB3C3B4"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r w:rsidR="00A25C3F" w:rsidRPr="00A25C3F" w14:paraId="3B1572A7" w14:textId="77777777" w:rsidTr="0081219F">
        <w:tc>
          <w:tcPr>
            <w:tcW w:w="414" w:type="dxa"/>
          </w:tcPr>
          <w:p w14:paraId="405F3217" w14:textId="77777777" w:rsidR="00A25C3F" w:rsidRPr="00A25C3F" w:rsidRDefault="00A25C3F" w:rsidP="00A25C3F">
            <w:pPr>
              <w:spacing w:after="0" w:line="240" w:lineRule="auto"/>
              <w:jc w:val="both"/>
              <w:rPr>
                <w:rFonts w:ascii="Times New Roman" w:eastAsiaTheme="minorHAnsi" w:hAnsi="Times New Roman"/>
                <w:b/>
                <w:bCs/>
                <w:sz w:val="20"/>
                <w:szCs w:val="20"/>
                <w:lang w:bidi="ar-SA"/>
              </w:rPr>
            </w:pPr>
            <w:r w:rsidRPr="00A25C3F">
              <w:rPr>
                <w:rFonts w:ascii="Times New Roman" w:eastAsiaTheme="minorHAnsi" w:hAnsi="Times New Roman"/>
                <w:b/>
                <w:bCs/>
                <w:sz w:val="20"/>
                <w:szCs w:val="20"/>
                <w:lang w:bidi="ar-SA"/>
              </w:rPr>
              <w:t>X</w:t>
            </w:r>
          </w:p>
        </w:tc>
        <w:tc>
          <w:tcPr>
            <w:tcW w:w="1282" w:type="dxa"/>
          </w:tcPr>
          <w:p w14:paraId="1F116E1B" w14:textId="77777777" w:rsidR="00A25C3F" w:rsidRPr="00A25C3F" w:rsidRDefault="00A25C3F" w:rsidP="00A25C3F">
            <w:pPr>
              <w:spacing w:after="0" w:line="240" w:lineRule="auto"/>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Сверхкомплектный </w:t>
            </w:r>
          </w:p>
        </w:tc>
        <w:tc>
          <w:tcPr>
            <w:tcW w:w="1398" w:type="dxa"/>
          </w:tcPr>
          <w:p w14:paraId="7AB9BBCD"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154" w:type="dxa"/>
            <w:shd w:val="clear" w:color="auto" w:fill="92D050"/>
          </w:tcPr>
          <w:p w14:paraId="426697F1"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r w:rsidRPr="00A25C3F">
              <w:rPr>
                <w:rFonts w:ascii="Times New Roman" w:eastAsiaTheme="minorHAnsi" w:hAnsi="Times New Roman"/>
                <w:sz w:val="20"/>
                <w:szCs w:val="20"/>
                <w:lang w:val="ru-RU" w:bidi="ar-SA"/>
              </w:rPr>
              <w:t xml:space="preserve">Сверхкомплектный </w:t>
            </w:r>
          </w:p>
        </w:tc>
        <w:tc>
          <w:tcPr>
            <w:tcW w:w="1559" w:type="dxa"/>
          </w:tcPr>
          <w:p w14:paraId="74DFC4C0"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2086" w:type="dxa"/>
          </w:tcPr>
          <w:p w14:paraId="478BEF8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c>
          <w:tcPr>
            <w:tcW w:w="1451" w:type="dxa"/>
          </w:tcPr>
          <w:p w14:paraId="5E71494A" w14:textId="77777777" w:rsidR="00A25C3F" w:rsidRPr="00A25C3F" w:rsidRDefault="00A25C3F" w:rsidP="00A25C3F">
            <w:pPr>
              <w:spacing w:after="0" w:line="240" w:lineRule="auto"/>
              <w:jc w:val="both"/>
              <w:rPr>
                <w:rFonts w:ascii="Times New Roman" w:eastAsiaTheme="minorHAnsi" w:hAnsi="Times New Roman"/>
                <w:sz w:val="20"/>
                <w:szCs w:val="20"/>
                <w:lang w:val="ru-RU" w:bidi="ar-SA"/>
              </w:rPr>
            </w:pPr>
          </w:p>
        </w:tc>
      </w:tr>
    </w:tbl>
    <w:p w14:paraId="752ED0DA" w14:textId="77777777" w:rsidR="00A25C3F" w:rsidRDefault="00A25C3F" w:rsidP="005B4C8C">
      <w:pPr>
        <w:spacing w:after="0" w:line="240" w:lineRule="auto"/>
        <w:rPr>
          <w:rFonts w:ascii="Times New Roman" w:eastAsiaTheme="minorHAnsi" w:hAnsi="Times New Roman"/>
          <w:b/>
          <w:bCs/>
          <w:sz w:val="28"/>
          <w:lang w:val="ru-RU" w:bidi="ar-SA"/>
        </w:rPr>
      </w:pPr>
    </w:p>
    <w:p w14:paraId="00BD4888" w14:textId="77777777" w:rsidR="00A25C3F" w:rsidRDefault="00A25C3F" w:rsidP="005B4C8C">
      <w:pPr>
        <w:spacing w:after="0" w:line="240" w:lineRule="auto"/>
        <w:rPr>
          <w:rFonts w:ascii="Times New Roman" w:eastAsiaTheme="minorHAnsi" w:hAnsi="Times New Roman"/>
          <w:b/>
          <w:bCs/>
          <w:sz w:val="28"/>
          <w:lang w:val="ru-RU" w:bidi="ar-SA"/>
        </w:rPr>
      </w:pPr>
    </w:p>
    <w:p w14:paraId="68D9A851" w14:textId="77777777" w:rsidR="00A25C3F" w:rsidRDefault="00A25C3F" w:rsidP="005B4C8C">
      <w:pPr>
        <w:spacing w:after="0" w:line="240" w:lineRule="auto"/>
        <w:rPr>
          <w:rFonts w:ascii="Times New Roman" w:eastAsiaTheme="minorHAnsi" w:hAnsi="Times New Roman"/>
          <w:b/>
          <w:bCs/>
          <w:sz w:val="28"/>
          <w:lang w:val="ru-RU" w:bidi="ar-SA"/>
        </w:rPr>
      </w:pPr>
    </w:p>
    <w:p w14:paraId="08BC244E" w14:textId="77777777" w:rsidR="00A25C3F" w:rsidRDefault="00A25C3F" w:rsidP="005B4C8C">
      <w:pPr>
        <w:spacing w:after="0" w:line="240" w:lineRule="auto"/>
        <w:rPr>
          <w:rFonts w:ascii="Times New Roman" w:eastAsiaTheme="minorHAnsi" w:hAnsi="Times New Roman"/>
          <w:b/>
          <w:bCs/>
          <w:sz w:val="28"/>
          <w:lang w:val="ru-RU" w:bidi="ar-SA"/>
        </w:rPr>
      </w:pPr>
    </w:p>
    <w:p w14:paraId="797AA019" w14:textId="77777777" w:rsidR="00A25C3F" w:rsidRDefault="00A25C3F" w:rsidP="005B4C8C">
      <w:pPr>
        <w:spacing w:after="0" w:line="240" w:lineRule="auto"/>
        <w:rPr>
          <w:rFonts w:ascii="Times New Roman" w:eastAsiaTheme="minorHAnsi" w:hAnsi="Times New Roman"/>
          <w:b/>
          <w:bCs/>
          <w:sz w:val="28"/>
          <w:lang w:val="ru-RU" w:bidi="ar-SA"/>
        </w:rPr>
      </w:pPr>
    </w:p>
    <w:p w14:paraId="612D69D5" w14:textId="77777777" w:rsidR="00102AE7" w:rsidRDefault="00102AE7" w:rsidP="005B4C8C">
      <w:pPr>
        <w:spacing w:after="0" w:line="240" w:lineRule="auto"/>
        <w:rPr>
          <w:rFonts w:ascii="Times New Roman" w:eastAsiaTheme="minorHAnsi" w:hAnsi="Times New Roman"/>
          <w:b/>
          <w:bCs/>
          <w:sz w:val="28"/>
          <w:lang w:val="ru-RU" w:bidi="ar-SA"/>
        </w:rPr>
      </w:pPr>
    </w:p>
    <w:p w14:paraId="4CA03709" w14:textId="77777777" w:rsidR="00102AE7" w:rsidRDefault="00102AE7" w:rsidP="005B4C8C">
      <w:pPr>
        <w:spacing w:after="0" w:line="240" w:lineRule="auto"/>
        <w:rPr>
          <w:rFonts w:ascii="Times New Roman" w:eastAsiaTheme="minorHAnsi" w:hAnsi="Times New Roman"/>
          <w:b/>
          <w:bCs/>
          <w:sz w:val="28"/>
          <w:lang w:val="ru-RU" w:bidi="ar-SA"/>
        </w:rPr>
      </w:pPr>
    </w:p>
    <w:p w14:paraId="194F288C" w14:textId="5F488FE9" w:rsidR="005B4C8C" w:rsidRDefault="00901214" w:rsidP="001448D7">
      <w:pPr>
        <w:spacing w:after="0" w:line="240" w:lineRule="auto"/>
        <w:jc w:val="both"/>
        <w:rPr>
          <w:rFonts w:ascii="Times New Roman" w:eastAsiaTheme="minorHAnsi" w:hAnsi="Times New Roman"/>
          <w:b/>
          <w:bCs/>
          <w:sz w:val="28"/>
          <w:lang w:val="ru-RU" w:bidi="ar-SA"/>
        </w:rPr>
      </w:pPr>
      <w:r>
        <w:rPr>
          <w:rFonts w:ascii="Times New Roman" w:eastAsiaTheme="minorHAnsi" w:hAnsi="Times New Roman"/>
          <w:b/>
          <w:bCs/>
          <w:sz w:val="28"/>
          <w:lang w:val="ru-RU" w:bidi="ar-SA"/>
        </w:rPr>
        <w:t>Приложение№</w:t>
      </w:r>
      <w:r w:rsidR="00A25C3F">
        <w:rPr>
          <w:rFonts w:ascii="Times New Roman" w:eastAsiaTheme="minorHAnsi" w:hAnsi="Times New Roman"/>
          <w:b/>
          <w:bCs/>
          <w:sz w:val="28"/>
          <w:lang w:val="ru-RU" w:bidi="ar-SA"/>
        </w:rPr>
        <w:t>2</w:t>
      </w:r>
    </w:p>
    <w:p w14:paraId="2558FB07" w14:textId="1773DD6F" w:rsidR="005B4C8C" w:rsidRPr="00A25C3F" w:rsidRDefault="005B4C8C" w:rsidP="00893001">
      <w:pPr>
        <w:spacing w:after="0" w:line="240" w:lineRule="auto"/>
        <w:ind w:firstLine="709"/>
        <w:jc w:val="both"/>
        <w:rPr>
          <w:rFonts w:ascii="Times New Roman" w:eastAsiaTheme="minorHAnsi" w:hAnsi="Times New Roman"/>
          <w:b/>
          <w:bCs/>
          <w:sz w:val="28"/>
          <w:lang w:val="ru-RU" w:bidi="ar-SA"/>
        </w:rPr>
      </w:pPr>
      <w:r w:rsidRPr="00A25C3F">
        <w:rPr>
          <w:rFonts w:ascii="Times New Roman" w:eastAsia="Times New Roman" w:hAnsi="Times New Roman" w:cs="Times New Roman"/>
          <w:b/>
          <w:bCs/>
          <w:sz w:val="28"/>
          <w:szCs w:val="28"/>
          <w:lang w:val="ru-RU"/>
        </w:rPr>
        <w:t>Последовательность фотографий,</w:t>
      </w:r>
      <w:r w:rsidRPr="00A25C3F">
        <w:rPr>
          <w:b/>
          <w:bCs/>
          <w:lang w:val="ru-RU"/>
        </w:rPr>
        <w:t xml:space="preserve"> </w:t>
      </w:r>
      <w:r w:rsidRPr="00A25C3F">
        <w:rPr>
          <w:rFonts w:ascii="Times New Roman" w:eastAsia="Times New Roman" w:hAnsi="Times New Roman" w:cs="Times New Roman"/>
          <w:b/>
          <w:bCs/>
          <w:sz w:val="28"/>
          <w:szCs w:val="28"/>
          <w:lang w:val="ru-RU"/>
        </w:rPr>
        <w:t xml:space="preserve">для определения эстетической составляющей (AC) IOTN </w:t>
      </w:r>
    </w:p>
    <w:p w14:paraId="04A2EFDB" w14:textId="5C0DD271" w:rsidR="00901214" w:rsidRDefault="005B4C8C" w:rsidP="005B4C8C">
      <w:pPr>
        <w:spacing w:after="0" w:line="240" w:lineRule="auto"/>
        <w:jc w:val="center"/>
        <w:rPr>
          <w:rFonts w:ascii="Times New Roman" w:eastAsiaTheme="minorHAnsi" w:hAnsi="Times New Roman"/>
          <w:b/>
          <w:bCs/>
          <w:sz w:val="28"/>
          <w:lang w:val="ru-RU" w:bidi="ar-SA"/>
        </w:rPr>
      </w:pPr>
      <w:r>
        <w:rPr>
          <w:noProof/>
        </w:rPr>
        <w:drawing>
          <wp:inline distT="0" distB="0" distL="0" distR="0" wp14:anchorId="4C897507" wp14:editId="505B6788">
            <wp:extent cx="5082540" cy="5524500"/>
            <wp:effectExtent l="0" t="0" r="3810" b="0"/>
            <wp:docPr id="433887760" name="Рисунок 1" descr="What is the IOTN? - Orthodontic Assessment - dental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the IOTN? - Orthodontic Assessment - dentalnote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2540" cy="5524500"/>
                    </a:xfrm>
                    <a:prstGeom prst="rect">
                      <a:avLst/>
                    </a:prstGeom>
                    <a:noFill/>
                    <a:ln>
                      <a:noFill/>
                    </a:ln>
                  </pic:spPr>
                </pic:pic>
              </a:graphicData>
            </a:graphic>
          </wp:inline>
        </w:drawing>
      </w:r>
    </w:p>
    <w:p w14:paraId="396C3F84" w14:textId="65B8FDB0" w:rsidR="00901214" w:rsidRPr="00901214" w:rsidRDefault="00901214" w:rsidP="00C57383">
      <w:pPr>
        <w:spacing w:after="0" w:line="240" w:lineRule="auto"/>
        <w:jc w:val="both"/>
        <w:rPr>
          <w:rFonts w:ascii="Times New Roman" w:eastAsiaTheme="minorHAnsi" w:hAnsi="Times New Roman"/>
          <w:b/>
          <w:bCs/>
          <w:sz w:val="28"/>
          <w:lang w:val="ru-RU" w:bidi="ar-SA"/>
        </w:rPr>
      </w:pPr>
    </w:p>
    <w:p w14:paraId="27480800" w14:textId="77777777" w:rsidR="005B4C8C" w:rsidRDefault="005B4C8C" w:rsidP="0061485A">
      <w:pPr>
        <w:spacing w:after="0" w:line="240" w:lineRule="auto"/>
        <w:jc w:val="both"/>
        <w:rPr>
          <w:rFonts w:ascii="Times New Roman" w:eastAsiaTheme="minorHAnsi" w:hAnsi="Times New Roman"/>
          <w:sz w:val="28"/>
          <w:lang w:val="ru-RU" w:bidi="ar-SA"/>
        </w:rPr>
      </w:pPr>
    </w:p>
    <w:p w14:paraId="50093A61" w14:textId="77777777" w:rsidR="005B4C8C" w:rsidRDefault="005B4C8C" w:rsidP="0061485A">
      <w:pPr>
        <w:spacing w:after="0" w:line="240" w:lineRule="auto"/>
        <w:jc w:val="both"/>
        <w:rPr>
          <w:rFonts w:ascii="Times New Roman" w:eastAsiaTheme="minorHAnsi" w:hAnsi="Times New Roman"/>
          <w:sz w:val="28"/>
          <w:lang w:val="ru-RU" w:bidi="ar-SA"/>
        </w:rPr>
      </w:pPr>
    </w:p>
    <w:p w14:paraId="70E7FBE5" w14:textId="77777777" w:rsidR="005B4C8C" w:rsidRDefault="005B4C8C" w:rsidP="0061485A">
      <w:pPr>
        <w:spacing w:after="0" w:line="240" w:lineRule="auto"/>
        <w:jc w:val="both"/>
        <w:rPr>
          <w:rFonts w:ascii="Times New Roman" w:eastAsiaTheme="minorHAnsi" w:hAnsi="Times New Roman"/>
          <w:sz w:val="28"/>
          <w:lang w:val="ru-RU" w:bidi="ar-SA"/>
        </w:rPr>
      </w:pPr>
    </w:p>
    <w:p w14:paraId="2C840561" w14:textId="77777777" w:rsidR="005B4C8C" w:rsidRDefault="005B4C8C" w:rsidP="0061485A">
      <w:pPr>
        <w:spacing w:after="0" w:line="240" w:lineRule="auto"/>
        <w:jc w:val="both"/>
        <w:rPr>
          <w:rFonts w:ascii="Times New Roman" w:eastAsiaTheme="minorHAnsi" w:hAnsi="Times New Roman"/>
          <w:sz w:val="28"/>
          <w:lang w:val="ru-RU" w:bidi="ar-SA"/>
        </w:rPr>
      </w:pPr>
    </w:p>
    <w:p w14:paraId="2955E8BA" w14:textId="77777777" w:rsidR="005B4C8C" w:rsidRDefault="005B4C8C" w:rsidP="0061485A">
      <w:pPr>
        <w:spacing w:after="0" w:line="240" w:lineRule="auto"/>
        <w:jc w:val="both"/>
        <w:rPr>
          <w:rFonts w:ascii="Times New Roman" w:eastAsiaTheme="minorHAnsi" w:hAnsi="Times New Roman"/>
          <w:sz w:val="28"/>
          <w:lang w:val="ru-RU" w:bidi="ar-SA"/>
        </w:rPr>
      </w:pPr>
    </w:p>
    <w:p w14:paraId="79C8F0F7" w14:textId="77777777" w:rsidR="005B4C8C" w:rsidRDefault="005B4C8C" w:rsidP="0061485A">
      <w:pPr>
        <w:spacing w:after="0" w:line="240" w:lineRule="auto"/>
        <w:jc w:val="both"/>
        <w:rPr>
          <w:rFonts w:ascii="Times New Roman" w:eastAsiaTheme="minorHAnsi" w:hAnsi="Times New Roman"/>
          <w:sz w:val="28"/>
          <w:lang w:val="ru-RU" w:bidi="ar-SA"/>
        </w:rPr>
      </w:pPr>
    </w:p>
    <w:p w14:paraId="6EE7DEFB" w14:textId="77777777" w:rsidR="005B4C8C" w:rsidRDefault="005B4C8C" w:rsidP="0061485A">
      <w:pPr>
        <w:spacing w:after="0" w:line="240" w:lineRule="auto"/>
        <w:jc w:val="both"/>
        <w:rPr>
          <w:rFonts w:ascii="Times New Roman" w:eastAsiaTheme="minorHAnsi" w:hAnsi="Times New Roman"/>
          <w:sz w:val="28"/>
          <w:lang w:val="ru-RU" w:bidi="ar-SA"/>
        </w:rPr>
      </w:pPr>
    </w:p>
    <w:p w14:paraId="653019BE" w14:textId="77777777" w:rsidR="005B4C8C" w:rsidRDefault="005B4C8C" w:rsidP="0061485A">
      <w:pPr>
        <w:spacing w:after="0" w:line="240" w:lineRule="auto"/>
        <w:jc w:val="both"/>
        <w:rPr>
          <w:rFonts w:ascii="Times New Roman" w:eastAsiaTheme="minorHAnsi" w:hAnsi="Times New Roman"/>
          <w:sz w:val="28"/>
          <w:lang w:val="ru-RU" w:bidi="ar-SA"/>
        </w:rPr>
      </w:pPr>
    </w:p>
    <w:p w14:paraId="312A69C9" w14:textId="77777777" w:rsidR="00841E0C" w:rsidRDefault="00841E0C" w:rsidP="0061485A">
      <w:pPr>
        <w:spacing w:after="0" w:line="240" w:lineRule="auto"/>
        <w:jc w:val="both"/>
        <w:rPr>
          <w:rFonts w:ascii="Times New Roman" w:eastAsiaTheme="minorHAnsi" w:hAnsi="Times New Roman"/>
          <w:sz w:val="28"/>
          <w:lang w:val="ru-RU" w:bidi="ar-SA"/>
        </w:rPr>
      </w:pPr>
    </w:p>
    <w:p w14:paraId="4E1A2871" w14:textId="77777777" w:rsidR="00983C21" w:rsidRDefault="00983C21" w:rsidP="0061485A">
      <w:pPr>
        <w:spacing w:after="0" w:line="240" w:lineRule="auto"/>
        <w:jc w:val="both"/>
        <w:rPr>
          <w:rFonts w:ascii="Times New Roman" w:eastAsiaTheme="minorHAnsi" w:hAnsi="Times New Roman"/>
          <w:b/>
          <w:bCs/>
          <w:sz w:val="28"/>
          <w:lang w:val="ru-RU" w:bidi="ar-SA"/>
        </w:rPr>
      </w:pPr>
    </w:p>
    <w:p w14:paraId="5A159442" w14:textId="77777777" w:rsidR="00983C21" w:rsidRDefault="00983C21" w:rsidP="0061485A">
      <w:pPr>
        <w:spacing w:after="0" w:line="240" w:lineRule="auto"/>
        <w:jc w:val="both"/>
        <w:rPr>
          <w:rFonts w:ascii="Times New Roman" w:eastAsiaTheme="minorHAnsi" w:hAnsi="Times New Roman"/>
          <w:b/>
          <w:bCs/>
          <w:sz w:val="28"/>
          <w:lang w:val="ru-RU" w:bidi="ar-SA"/>
        </w:rPr>
      </w:pPr>
    </w:p>
    <w:p w14:paraId="6A3023E3" w14:textId="77777777" w:rsidR="00983C21" w:rsidRDefault="00983C21" w:rsidP="0061485A">
      <w:pPr>
        <w:spacing w:after="0" w:line="240" w:lineRule="auto"/>
        <w:jc w:val="both"/>
        <w:rPr>
          <w:rFonts w:ascii="Times New Roman" w:eastAsiaTheme="minorHAnsi" w:hAnsi="Times New Roman"/>
          <w:b/>
          <w:bCs/>
          <w:sz w:val="28"/>
          <w:lang w:val="ru-RU" w:bidi="ar-SA"/>
        </w:rPr>
      </w:pPr>
    </w:p>
    <w:p w14:paraId="4C3A1780" w14:textId="08E59274" w:rsidR="005B4C8C" w:rsidRPr="00B77B5D" w:rsidRDefault="00A25C3F" w:rsidP="0061485A">
      <w:pPr>
        <w:spacing w:after="0" w:line="240" w:lineRule="auto"/>
        <w:jc w:val="both"/>
        <w:rPr>
          <w:rFonts w:ascii="Times New Roman" w:eastAsiaTheme="minorHAnsi" w:hAnsi="Times New Roman"/>
          <w:b/>
          <w:bCs/>
          <w:sz w:val="28"/>
          <w:lang w:val="ru-RU" w:bidi="ar-SA"/>
        </w:rPr>
      </w:pPr>
      <w:r w:rsidRPr="00A25C3F">
        <w:rPr>
          <w:rFonts w:ascii="Times New Roman" w:eastAsiaTheme="minorHAnsi" w:hAnsi="Times New Roman"/>
          <w:b/>
          <w:bCs/>
          <w:sz w:val="28"/>
          <w:lang w:val="ru-RU" w:bidi="ar-SA"/>
        </w:rPr>
        <w:lastRenderedPageBreak/>
        <w:t xml:space="preserve">Приложение № </w:t>
      </w:r>
      <w:r>
        <w:rPr>
          <w:rFonts w:ascii="Times New Roman" w:eastAsiaTheme="minorHAnsi" w:hAnsi="Times New Roman"/>
          <w:b/>
          <w:bCs/>
          <w:sz w:val="28"/>
          <w:lang w:val="ru-RU" w:bidi="ar-SA"/>
        </w:rPr>
        <w:t>3</w:t>
      </w:r>
      <w:r w:rsidR="00B77B5D" w:rsidRPr="00216066">
        <w:rPr>
          <w:rFonts w:ascii="Times New Roman" w:eastAsiaTheme="minorHAnsi" w:hAnsi="Times New Roman"/>
          <w:b/>
          <w:bCs/>
          <w:sz w:val="28"/>
          <w:lang w:val="ru-RU" w:bidi="ar-SA"/>
        </w:rPr>
        <w:t xml:space="preserve"> </w:t>
      </w:r>
      <w:r w:rsidR="00B77B5D">
        <w:rPr>
          <w:rFonts w:ascii="Times New Roman" w:eastAsiaTheme="minorHAnsi" w:hAnsi="Times New Roman"/>
          <w:b/>
          <w:bCs/>
          <w:sz w:val="28"/>
          <w:lang w:val="ru-RU" w:bidi="ar-SA"/>
        </w:rPr>
        <w:t xml:space="preserve">                            Анкета</w:t>
      </w:r>
    </w:p>
    <w:p w14:paraId="2497FFEA" w14:textId="77777777" w:rsidR="00B77B5D" w:rsidRPr="00B77B5D" w:rsidRDefault="00B77B5D" w:rsidP="00B77B5D">
      <w:pPr>
        <w:spacing w:after="0" w:line="240" w:lineRule="auto"/>
        <w:ind w:left="714" w:hanging="357"/>
        <w:jc w:val="center"/>
        <w:rPr>
          <w:rFonts w:ascii="Times New Roman" w:hAnsi="Times New Roman" w:cs="Times New Roman"/>
          <w:b/>
          <w:bCs/>
          <w:sz w:val="28"/>
          <w:szCs w:val="28"/>
          <w:lang w:val="ru-RU"/>
        </w:rPr>
      </w:pPr>
      <w:r w:rsidRPr="00B77B5D">
        <w:rPr>
          <w:rFonts w:ascii="Times New Roman" w:hAnsi="Times New Roman" w:cs="Times New Roman"/>
          <w:b/>
          <w:bCs/>
          <w:sz w:val="28"/>
          <w:szCs w:val="28"/>
          <w:lang w:val="ru-RU"/>
        </w:rPr>
        <w:t>Уважаемый респондент!</w:t>
      </w:r>
    </w:p>
    <w:p w14:paraId="764168FB" w14:textId="77777777" w:rsidR="00B77B5D" w:rsidRPr="00B77B5D" w:rsidRDefault="00B77B5D" w:rsidP="00B77B5D">
      <w:pPr>
        <w:spacing w:after="0" w:line="240" w:lineRule="auto"/>
        <w:ind w:left="714" w:hanging="357"/>
        <w:jc w:val="center"/>
        <w:rPr>
          <w:rFonts w:ascii="Times New Roman" w:hAnsi="Times New Roman" w:cs="Times New Roman"/>
          <w:b/>
          <w:bCs/>
          <w:sz w:val="28"/>
          <w:szCs w:val="28"/>
          <w:lang w:val="ru-RU"/>
        </w:rPr>
      </w:pPr>
      <w:r w:rsidRPr="00B77B5D">
        <w:rPr>
          <w:rFonts w:ascii="Times New Roman" w:hAnsi="Times New Roman" w:cs="Times New Roman"/>
          <w:b/>
          <w:bCs/>
          <w:sz w:val="28"/>
          <w:szCs w:val="28"/>
          <w:lang w:val="ru-RU"/>
        </w:rPr>
        <w:t xml:space="preserve">Просим Вас заполнить анкету по вопросам </w:t>
      </w:r>
      <w:proofErr w:type="spellStart"/>
      <w:r w:rsidRPr="00B77B5D">
        <w:rPr>
          <w:rFonts w:ascii="Times New Roman" w:hAnsi="Times New Roman" w:cs="Times New Roman"/>
          <w:b/>
          <w:bCs/>
          <w:sz w:val="28"/>
          <w:szCs w:val="28"/>
          <w:lang w:val="ru-RU"/>
        </w:rPr>
        <w:t>ортодонтического</w:t>
      </w:r>
      <w:proofErr w:type="spellEnd"/>
      <w:r w:rsidRPr="00B77B5D">
        <w:rPr>
          <w:rFonts w:ascii="Times New Roman" w:hAnsi="Times New Roman" w:cs="Times New Roman"/>
          <w:b/>
          <w:bCs/>
          <w:sz w:val="28"/>
          <w:szCs w:val="28"/>
          <w:lang w:val="ru-RU"/>
        </w:rPr>
        <w:t xml:space="preserve"> обращения в поликлинику </w:t>
      </w:r>
    </w:p>
    <w:p w14:paraId="46654F22" w14:textId="77777777" w:rsidR="00B77B5D" w:rsidRPr="00B77B5D" w:rsidRDefault="00B77B5D" w:rsidP="00B77B5D">
      <w:pPr>
        <w:spacing w:after="0" w:line="240" w:lineRule="auto"/>
        <w:ind w:left="714" w:hanging="357"/>
        <w:jc w:val="center"/>
        <w:rPr>
          <w:rFonts w:ascii="Times New Roman" w:hAnsi="Times New Roman" w:cs="Times New Roman"/>
          <w:b/>
          <w:sz w:val="28"/>
          <w:szCs w:val="28"/>
          <w:lang w:val="ru-RU"/>
        </w:rPr>
      </w:pPr>
      <w:r w:rsidRPr="00B77B5D">
        <w:rPr>
          <w:rFonts w:ascii="Times New Roman" w:hAnsi="Times New Roman" w:cs="Times New Roman"/>
          <w:b/>
          <w:sz w:val="28"/>
          <w:szCs w:val="28"/>
          <w:lang w:val="ru-RU"/>
        </w:rPr>
        <w:t>(Пожалуйста, отметьте Ваш вариант ответов)</w:t>
      </w:r>
    </w:p>
    <w:p w14:paraId="37999F32" w14:textId="77777777" w:rsidR="00B77B5D" w:rsidRPr="00B77B5D" w:rsidRDefault="00B77B5D" w:rsidP="00B77B5D">
      <w:pPr>
        <w:spacing w:after="0" w:line="240" w:lineRule="auto"/>
        <w:ind w:left="714" w:hanging="357"/>
        <w:jc w:val="center"/>
        <w:rPr>
          <w:rFonts w:ascii="Times New Roman" w:hAnsi="Times New Roman" w:cs="Times New Roman"/>
          <w:b/>
          <w:sz w:val="28"/>
          <w:szCs w:val="28"/>
          <w:lang w:val="ru-RU"/>
        </w:rPr>
      </w:pPr>
    </w:p>
    <w:p w14:paraId="1B7D24D2" w14:textId="77777777" w:rsidR="00B77B5D" w:rsidRPr="00B77B5D" w:rsidRDefault="00B77B5D" w:rsidP="00B77B5D">
      <w:pPr>
        <w:spacing w:after="0" w:line="240" w:lineRule="auto"/>
        <w:ind w:left="714" w:hanging="357"/>
        <w:jc w:val="center"/>
        <w:rPr>
          <w:rFonts w:ascii="Times New Roman" w:hAnsi="Times New Roman" w:cs="Times New Roman"/>
          <w:b/>
          <w:sz w:val="28"/>
          <w:szCs w:val="28"/>
          <w:lang w:val="ru-RU"/>
        </w:rPr>
      </w:pPr>
      <w:r w:rsidRPr="00B77B5D">
        <w:rPr>
          <w:rFonts w:ascii="Times New Roman" w:hAnsi="Times New Roman" w:cs="Times New Roman"/>
          <w:b/>
          <w:sz w:val="28"/>
          <w:szCs w:val="28"/>
          <w:lang w:val="ru-RU"/>
        </w:rPr>
        <w:t>Общая анкета ортодонтии</w:t>
      </w:r>
    </w:p>
    <w:p w14:paraId="2AFA5618"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bCs/>
          <w:sz w:val="28"/>
          <w:szCs w:val="28"/>
          <w:lang w:val="ru-RU"/>
        </w:rPr>
        <w:t>1)</w:t>
      </w:r>
      <w:proofErr w:type="gramStart"/>
      <w:r w:rsidRPr="00B77B5D">
        <w:rPr>
          <w:rFonts w:ascii="Times New Roman" w:hAnsi="Times New Roman" w:cs="Times New Roman"/>
          <w:bCs/>
          <w:sz w:val="28"/>
          <w:szCs w:val="28"/>
          <w:lang w:val="ru-RU"/>
        </w:rPr>
        <w:t>Пол:</w:t>
      </w:r>
      <w:r w:rsidRPr="00B77B5D">
        <w:rPr>
          <w:rFonts w:ascii="Times New Roman" w:hAnsi="Times New Roman" w:cs="Times New Roman"/>
          <w:sz w:val="28"/>
          <w:szCs w:val="28"/>
          <w:lang w:val="ru-RU"/>
        </w:rPr>
        <w:t xml:space="preserve">   </w:t>
      </w:r>
      <w:proofErr w:type="gramEnd"/>
      <w:r w:rsidRPr="00B77B5D">
        <w:rPr>
          <w:rFonts w:ascii="Times New Roman" w:hAnsi="Times New Roman" w:cs="Times New Roman"/>
          <w:sz w:val="28"/>
          <w:szCs w:val="28"/>
          <w:lang w:val="ru-RU"/>
        </w:rPr>
        <w:t xml:space="preserve">                    ○    Жен                ○ Муж                      </w:t>
      </w:r>
    </w:p>
    <w:p w14:paraId="60C5AD56"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bCs/>
          <w:sz w:val="28"/>
          <w:szCs w:val="28"/>
          <w:lang w:val="ru-RU"/>
        </w:rPr>
        <w:t>2)Дата рождения</w:t>
      </w:r>
      <w:r w:rsidRPr="00B77B5D">
        <w:rPr>
          <w:rFonts w:ascii="Times New Roman" w:hAnsi="Times New Roman" w:cs="Times New Roman"/>
          <w:sz w:val="28"/>
          <w:szCs w:val="28"/>
          <w:lang w:val="ru-RU"/>
        </w:rPr>
        <w:t xml:space="preserve">:         </w:t>
      </w:r>
    </w:p>
    <w:p w14:paraId="1A97952F"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bCs/>
          <w:sz w:val="28"/>
          <w:szCs w:val="28"/>
          <w:lang w:val="ru-RU"/>
        </w:rPr>
        <w:t xml:space="preserve">3)Семейное </w:t>
      </w:r>
      <w:proofErr w:type="gramStart"/>
      <w:r w:rsidRPr="00B77B5D">
        <w:rPr>
          <w:rFonts w:ascii="Times New Roman" w:hAnsi="Times New Roman" w:cs="Times New Roman"/>
          <w:bCs/>
          <w:sz w:val="28"/>
          <w:szCs w:val="28"/>
          <w:lang w:val="ru-RU"/>
        </w:rPr>
        <w:t>положение</w:t>
      </w:r>
      <w:r w:rsidRPr="00B77B5D">
        <w:rPr>
          <w:rFonts w:ascii="Times New Roman" w:hAnsi="Times New Roman" w:cs="Times New Roman"/>
          <w:sz w:val="28"/>
          <w:szCs w:val="28"/>
          <w:lang w:val="ru-RU"/>
        </w:rPr>
        <w:t xml:space="preserve">:   </w:t>
      </w:r>
      <w:proofErr w:type="gramEnd"/>
      <w:r w:rsidRPr="00B77B5D">
        <w:rPr>
          <w:rFonts w:ascii="Times New Roman" w:hAnsi="Times New Roman" w:cs="Times New Roman"/>
          <w:sz w:val="28"/>
          <w:szCs w:val="28"/>
          <w:lang w:val="ru-RU"/>
        </w:rPr>
        <w:t xml:space="preserve">         ○  состою в браке             ○ не состою в браке</w:t>
      </w:r>
    </w:p>
    <w:p w14:paraId="4442F6DA"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 xml:space="preserve">4) Национальность: </w:t>
      </w:r>
    </w:p>
    <w:p w14:paraId="5804EDAC"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bCs/>
          <w:sz w:val="28"/>
          <w:szCs w:val="28"/>
          <w:lang w:val="ru-RU"/>
        </w:rPr>
        <w:t>5)Образование</w:t>
      </w:r>
      <w:r w:rsidRPr="00B77B5D">
        <w:rPr>
          <w:rFonts w:ascii="Times New Roman" w:hAnsi="Times New Roman" w:cs="Times New Roman"/>
          <w:sz w:val="28"/>
          <w:szCs w:val="28"/>
          <w:lang w:val="ru-RU"/>
        </w:rPr>
        <w:t>:</w:t>
      </w:r>
    </w:p>
    <w:p w14:paraId="501ECF94" w14:textId="77777777" w:rsidR="00B77B5D" w:rsidRPr="00B77B5D" w:rsidRDefault="00B77B5D" w:rsidP="00893001">
      <w:pPr>
        <w:spacing w:after="0" w:line="240" w:lineRule="auto"/>
        <w:ind w:firstLine="709"/>
        <w:rPr>
          <w:rFonts w:ascii="Times New Roman" w:hAnsi="Times New Roman" w:cs="Times New Roman"/>
          <w:sz w:val="28"/>
          <w:szCs w:val="28"/>
          <w:lang w:val="ru-RU"/>
        </w:rPr>
      </w:pPr>
      <w:proofErr w:type="spellStart"/>
      <w:r w:rsidRPr="00B77B5D">
        <w:rPr>
          <w:rFonts w:ascii="Times New Roman" w:hAnsi="Times New Roman" w:cs="Times New Roman"/>
          <w:sz w:val="28"/>
          <w:szCs w:val="28"/>
          <w:lang w:val="ru-RU"/>
        </w:rPr>
        <w:t>А.Высшее</w:t>
      </w:r>
      <w:proofErr w:type="spellEnd"/>
      <w:r w:rsidRPr="00B77B5D">
        <w:rPr>
          <w:rFonts w:ascii="Times New Roman" w:hAnsi="Times New Roman" w:cs="Times New Roman"/>
          <w:sz w:val="28"/>
          <w:szCs w:val="28"/>
          <w:lang w:val="ru-RU"/>
        </w:rPr>
        <w:t xml:space="preserve">                                          Б. среднее</w:t>
      </w:r>
    </w:p>
    <w:p w14:paraId="490E306A"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В. среднеспециальное                  Г.  неполное среднее</w:t>
      </w:r>
    </w:p>
    <w:p w14:paraId="40642F92"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bCs/>
          <w:sz w:val="28"/>
          <w:szCs w:val="28"/>
          <w:lang w:val="ru-RU"/>
        </w:rPr>
        <w:t>6) Социальный статус</w:t>
      </w:r>
      <w:r w:rsidRPr="00B77B5D">
        <w:rPr>
          <w:rFonts w:ascii="Times New Roman" w:hAnsi="Times New Roman" w:cs="Times New Roman"/>
          <w:sz w:val="28"/>
          <w:szCs w:val="28"/>
          <w:lang w:val="ru-RU"/>
        </w:rPr>
        <w:t>:</w:t>
      </w:r>
    </w:p>
    <w:p w14:paraId="5E81BE71"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А. Служащий                                    Б.  Рабочий                               В. Студент</w:t>
      </w:r>
    </w:p>
    <w:p w14:paraId="3273DD0D"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Г.   Безработный/домохозяйка                     Д. ИП, самозанятый</w:t>
      </w:r>
    </w:p>
    <w:p w14:paraId="21F41A0F" w14:textId="77777777" w:rsidR="00B77B5D" w:rsidRPr="00B77B5D" w:rsidRDefault="00B77B5D" w:rsidP="00893001">
      <w:pPr>
        <w:spacing w:after="0" w:line="240" w:lineRule="auto"/>
        <w:ind w:firstLine="709"/>
        <w:rPr>
          <w:rFonts w:ascii="Times New Roman" w:hAnsi="Times New Roman" w:cs="Times New Roman"/>
          <w:bCs/>
          <w:sz w:val="28"/>
          <w:szCs w:val="28"/>
          <w:lang w:val="ru-RU"/>
        </w:rPr>
      </w:pPr>
      <w:proofErr w:type="gramStart"/>
      <w:r w:rsidRPr="00B77B5D">
        <w:rPr>
          <w:rFonts w:ascii="Times New Roman" w:hAnsi="Times New Roman" w:cs="Times New Roman"/>
          <w:bCs/>
          <w:sz w:val="28"/>
          <w:szCs w:val="28"/>
          <w:lang w:val="ru-RU"/>
        </w:rPr>
        <w:t>7)</w:t>
      </w:r>
      <w:r w:rsidRPr="00B77B5D">
        <w:rPr>
          <w:rFonts w:ascii="Times New Roman" w:hAnsi="Times New Roman" w:cs="Times New Roman"/>
          <w:sz w:val="28"/>
          <w:szCs w:val="28"/>
          <w:lang w:val="ru-RU"/>
        </w:rPr>
        <w:t xml:space="preserve"> </w:t>
      </w:r>
      <w:r w:rsidRPr="00B77B5D">
        <w:rPr>
          <w:rFonts w:ascii="Times New Roman" w:hAnsi="Times New Roman" w:cs="Times New Roman"/>
          <w:bCs/>
          <w:sz w:val="28"/>
          <w:szCs w:val="28"/>
          <w:lang w:val="ru-RU"/>
        </w:rPr>
        <w:t>)</w:t>
      </w:r>
      <w:proofErr w:type="gramEnd"/>
      <w:r w:rsidRPr="00B77B5D">
        <w:rPr>
          <w:rFonts w:ascii="Times New Roman" w:hAnsi="Times New Roman" w:cs="Times New Roman"/>
          <w:bCs/>
          <w:sz w:val="28"/>
          <w:szCs w:val="28"/>
          <w:lang w:val="ru-RU"/>
        </w:rPr>
        <w:t xml:space="preserve"> Среднемесячный доход семьи:</w:t>
      </w:r>
    </w:p>
    <w:p w14:paraId="2C987F3A"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bCs/>
          <w:sz w:val="28"/>
          <w:szCs w:val="28"/>
          <w:lang w:val="ru-RU"/>
        </w:rPr>
        <w:t xml:space="preserve">○   менее 50         ○   50-80     ○   80-120            </w:t>
      </w:r>
      <w:proofErr w:type="gramStart"/>
      <w:r w:rsidRPr="00B77B5D">
        <w:rPr>
          <w:rFonts w:ascii="Times New Roman" w:hAnsi="Times New Roman" w:cs="Times New Roman"/>
          <w:bCs/>
          <w:sz w:val="28"/>
          <w:szCs w:val="28"/>
          <w:lang w:val="ru-RU"/>
        </w:rPr>
        <w:t>○  120</w:t>
      </w:r>
      <w:proofErr w:type="gramEnd"/>
      <w:r w:rsidRPr="00B77B5D">
        <w:rPr>
          <w:rFonts w:ascii="Times New Roman" w:hAnsi="Times New Roman" w:cs="Times New Roman"/>
          <w:bCs/>
          <w:sz w:val="28"/>
          <w:szCs w:val="28"/>
          <w:lang w:val="ru-RU"/>
        </w:rPr>
        <w:t xml:space="preserve">-150        ○   более 150 тыс. </w:t>
      </w:r>
      <w:proofErr w:type="spellStart"/>
      <w:r w:rsidRPr="00B77B5D">
        <w:rPr>
          <w:rFonts w:ascii="Times New Roman" w:hAnsi="Times New Roman" w:cs="Times New Roman"/>
          <w:bCs/>
          <w:sz w:val="28"/>
          <w:szCs w:val="28"/>
          <w:lang w:val="ru-RU"/>
        </w:rPr>
        <w:t>тг</w:t>
      </w:r>
      <w:proofErr w:type="spellEnd"/>
      <w:r w:rsidRPr="00B77B5D">
        <w:rPr>
          <w:rFonts w:ascii="Times New Roman" w:hAnsi="Times New Roman" w:cs="Times New Roman"/>
          <w:bCs/>
          <w:sz w:val="28"/>
          <w:szCs w:val="28"/>
          <w:lang w:val="ru-RU"/>
        </w:rPr>
        <w:t xml:space="preserve">      </w:t>
      </w:r>
    </w:p>
    <w:p w14:paraId="71559C60" w14:textId="77777777" w:rsidR="00B77B5D" w:rsidRPr="00B77B5D" w:rsidRDefault="00B77B5D" w:rsidP="00B77B5D">
      <w:pPr>
        <w:spacing w:before="120" w:after="0" w:line="240" w:lineRule="auto"/>
        <w:ind w:firstLine="180"/>
        <w:jc w:val="center"/>
        <w:rPr>
          <w:rFonts w:ascii="Times New Roman" w:hAnsi="Times New Roman" w:cs="Times New Roman"/>
          <w:sz w:val="28"/>
          <w:szCs w:val="28"/>
          <w:lang w:val="ru-RU"/>
        </w:rPr>
      </w:pPr>
    </w:p>
    <w:p w14:paraId="7C5CF393" w14:textId="77777777" w:rsidR="00B77B5D" w:rsidRPr="00B77B5D" w:rsidRDefault="00B77B5D" w:rsidP="00893001">
      <w:pPr>
        <w:spacing w:before="120" w:after="0" w:line="240" w:lineRule="auto"/>
        <w:ind w:firstLine="709"/>
        <w:jc w:val="center"/>
        <w:rPr>
          <w:rFonts w:ascii="Times New Roman" w:hAnsi="Times New Roman" w:cs="Times New Roman"/>
          <w:b/>
          <w:sz w:val="28"/>
          <w:szCs w:val="28"/>
          <w:lang w:val="ru-RU"/>
        </w:rPr>
      </w:pPr>
      <w:r w:rsidRPr="00B77B5D">
        <w:rPr>
          <w:rFonts w:ascii="Times New Roman" w:hAnsi="Times New Roman" w:cs="Times New Roman"/>
          <w:b/>
          <w:sz w:val="28"/>
          <w:szCs w:val="28"/>
          <w:lang w:val="ru-RU"/>
        </w:rPr>
        <w:t>Вопросы статуса здоровья ребенка</w:t>
      </w:r>
    </w:p>
    <w:p w14:paraId="14F95367"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bCs/>
          <w:sz w:val="28"/>
          <w:szCs w:val="28"/>
          <w:lang w:val="ru-RU"/>
        </w:rPr>
        <w:t>8</w:t>
      </w:r>
      <w:r w:rsidRPr="00B77B5D">
        <w:rPr>
          <w:rFonts w:ascii="Times New Roman" w:hAnsi="Times New Roman" w:cs="Times New Roman"/>
          <w:sz w:val="28"/>
          <w:szCs w:val="28"/>
          <w:lang w:val="ru-RU"/>
        </w:rPr>
        <w:t>) Есть ли у вас/вашего ребенка или были ли у вас следующие общие заболевания?</w:t>
      </w:r>
    </w:p>
    <w:p w14:paraId="3C0159C7" w14:textId="77777777" w:rsidR="00B77B5D" w:rsidRPr="00B77B5D" w:rsidRDefault="00B77B5D" w:rsidP="00893001">
      <w:pPr>
        <w:spacing w:after="0" w:line="240" w:lineRule="auto"/>
        <w:ind w:firstLine="709"/>
        <w:rPr>
          <w:rFonts w:ascii="Times New Roman" w:hAnsi="Times New Roman" w:cs="Times New Roman"/>
          <w:sz w:val="28"/>
          <w:szCs w:val="28"/>
          <w:lang w:val="ru-RU"/>
        </w:rPr>
      </w:pPr>
    </w:p>
    <w:p w14:paraId="1ADE0C73"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 xml:space="preserve"> ○    Заболевания органов дыхания   ○     заболевания органов ЖКТ             ○ Болезни опорно-двигательного аппарата </w:t>
      </w:r>
    </w:p>
    <w:p w14:paraId="5390537F"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9) Есть ли у вас какие-либо другие заболевания, не указанные в списке?</w:t>
      </w:r>
    </w:p>
    <w:p w14:paraId="62E0000F"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w:t>
      </w:r>
    </w:p>
    <w:p w14:paraId="466F1FE2"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 xml:space="preserve">10) Есть ли у вашего ребенка протез или другое медицинское устройство (пластика, обтуратор, </w:t>
      </w:r>
      <w:proofErr w:type="spellStart"/>
      <w:r w:rsidRPr="00B77B5D">
        <w:rPr>
          <w:rFonts w:ascii="Times New Roman" w:hAnsi="Times New Roman" w:cs="Times New Roman"/>
          <w:sz w:val="28"/>
          <w:szCs w:val="28"/>
          <w:lang w:val="ru-RU"/>
        </w:rPr>
        <w:t>микропротез</w:t>
      </w:r>
      <w:proofErr w:type="spellEnd"/>
      <w:r w:rsidRPr="00B77B5D">
        <w:rPr>
          <w:rFonts w:ascii="Times New Roman" w:hAnsi="Times New Roman" w:cs="Times New Roman"/>
          <w:sz w:val="28"/>
          <w:szCs w:val="28"/>
          <w:lang w:val="ru-RU"/>
        </w:rPr>
        <w:t xml:space="preserve"> или сохранитель места после удаленного зуба?</w:t>
      </w:r>
    </w:p>
    <w:p w14:paraId="3026F22D"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 xml:space="preserve">○ да    ○ </w:t>
      </w:r>
      <w:proofErr w:type="gramStart"/>
      <w:r w:rsidRPr="00B77B5D">
        <w:rPr>
          <w:rFonts w:ascii="Times New Roman" w:hAnsi="Times New Roman" w:cs="Times New Roman"/>
          <w:sz w:val="28"/>
          <w:szCs w:val="28"/>
          <w:lang w:val="ru-RU"/>
        </w:rPr>
        <w:t>нет</w:t>
      </w:r>
      <w:proofErr w:type="gramEnd"/>
      <w:r w:rsidRPr="00B77B5D">
        <w:rPr>
          <w:rFonts w:ascii="Times New Roman" w:hAnsi="Times New Roman" w:cs="Times New Roman"/>
          <w:sz w:val="28"/>
          <w:szCs w:val="28"/>
          <w:lang w:val="ru-RU"/>
        </w:rPr>
        <w:t xml:space="preserve">   Указать…………………………………………………………………………………….</w:t>
      </w:r>
    </w:p>
    <w:p w14:paraId="6125705A"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11) Ваш ребенок проходил лечение в стоматологии в последнее время?</w:t>
      </w:r>
    </w:p>
    <w:p w14:paraId="74541BE3"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 да ○ нет. Указать причину обращения …………………………………………………………………………………………………………………………………….</w:t>
      </w:r>
    </w:p>
    <w:p w14:paraId="59BEC295" w14:textId="77777777" w:rsidR="00B77B5D" w:rsidRPr="00B77B5D" w:rsidRDefault="00B77B5D" w:rsidP="00893001">
      <w:pPr>
        <w:spacing w:after="0" w:line="240" w:lineRule="auto"/>
        <w:ind w:firstLine="709"/>
        <w:rPr>
          <w:rFonts w:ascii="Times New Roman" w:hAnsi="Times New Roman" w:cs="Times New Roman"/>
          <w:bCs/>
          <w:sz w:val="28"/>
          <w:szCs w:val="28"/>
          <w:lang w:val="ru-RU"/>
        </w:rPr>
      </w:pPr>
      <w:r w:rsidRPr="00B77B5D">
        <w:rPr>
          <w:rFonts w:ascii="Times New Roman" w:hAnsi="Times New Roman" w:cs="Times New Roman"/>
          <w:sz w:val="28"/>
          <w:szCs w:val="28"/>
          <w:lang w:val="ru-RU"/>
        </w:rPr>
        <w:t>12)</w:t>
      </w:r>
      <w:r w:rsidRPr="00B77B5D">
        <w:rPr>
          <w:rFonts w:ascii="Times New Roman" w:hAnsi="Times New Roman" w:cs="Times New Roman"/>
          <w:b/>
          <w:bCs/>
          <w:sz w:val="28"/>
          <w:szCs w:val="28"/>
          <w:lang w:val="ru-RU"/>
        </w:rPr>
        <w:t xml:space="preserve">  </w:t>
      </w:r>
      <w:r w:rsidRPr="00B77B5D">
        <w:rPr>
          <w:rFonts w:ascii="Times New Roman" w:hAnsi="Times New Roman" w:cs="Times New Roman"/>
          <w:bCs/>
          <w:sz w:val="28"/>
          <w:szCs w:val="28"/>
          <w:lang w:val="ru-RU"/>
        </w:rPr>
        <w:t xml:space="preserve">Пользовались сосками-пустышками, </w:t>
      </w:r>
      <w:proofErr w:type="spellStart"/>
      <w:r w:rsidRPr="00B77B5D">
        <w:rPr>
          <w:rFonts w:ascii="Times New Roman" w:hAnsi="Times New Roman" w:cs="Times New Roman"/>
          <w:bCs/>
          <w:sz w:val="28"/>
          <w:szCs w:val="28"/>
          <w:lang w:val="ru-RU"/>
        </w:rPr>
        <w:t>прорезывателями</w:t>
      </w:r>
      <w:proofErr w:type="spellEnd"/>
      <w:r w:rsidRPr="00B77B5D">
        <w:rPr>
          <w:rFonts w:ascii="Times New Roman" w:hAnsi="Times New Roman" w:cs="Times New Roman"/>
          <w:bCs/>
          <w:sz w:val="28"/>
          <w:szCs w:val="28"/>
          <w:lang w:val="ru-RU"/>
        </w:rPr>
        <w:t>, кольцами до какого возраста</w:t>
      </w:r>
    </w:p>
    <w:p w14:paraId="063BB65C"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lastRenderedPageBreak/>
        <w:t>○ да ○ нет ……………………………………………………………………………………………</w:t>
      </w:r>
    </w:p>
    <w:p w14:paraId="3BCF8DF0"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13 Были ли у ребенка заболевания, связанные с воспалительными заболеваниями ушей (отиты)?</w:t>
      </w:r>
    </w:p>
    <w:p w14:paraId="2484F19A"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 xml:space="preserve"> ○ да ○ нет </w:t>
      </w:r>
    </w:p>
    <w:p w14:paraId="1B356A61"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14) Как часто ребенок болеет простудными заболеваниями (ОРЗ)</w:t>
      </w:r>
    </w:p>
    <w:p w14:paraId="6B3EBF03"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А) раз-два в год Б) три раза В) часто (более 4 раз)</w:t>
      </w:r>
    </w:p>
    <w:p w14:paraId="6132C3A2" w14:textId="77777777" w:rsidR="00B77B5D" w:rsidRPr="00B77B5D" w:rsidRDefault="00B77B5D" w:rsidP="00893001">
      <w:pPr>
        <w:spacing w:after="0" w:line="240" w:lineRule="auto"/>
        <w:ind w:firstLine="709"/>
        <w:rPr>
          <w:rFonts w:ascii="Times New Roman" w:hAnsi="Times New Roman" w:cs="Times New Roman"/>
          <w:sz w:val="28"/>
          <w:szCs w:val="28"/>
          <w:lang w:val="ru-RU"/>
        </w:rPr>
      </w:pPr>
    </w:p>
    <w:p w14:paraId="73880D44" w14:textId="77777777" w:rsidR="00B77B5D" w:rsidRPr="00B77B5D" w:rsidRDefault="00B77B5D" w:rsidP="00893001">
      <w:pPr>
        <w:spacing w:after="0" w:line="240" w:lineRule="auto"/>
        <w:ind w:firstLine="709"/>
        <w:jc w:val="center"/>
        <w:rPr>
          <w:rFonts w:ascii="Times New Roman" w:hAnsi="Times New Roman" w:cs="Times New Roman"/>
          <w:b/>
          <w:sz w:val="28"/>
          <w:szCs w:val="28"/>
          <w:lang w:val="ru-RU"/>
        </w:rPr>
      </w:pPr>
      <w:r w:rsidRPr="00B77B5D">
        <w:rPr>
          <w:rFonts w:ascii="Times New Roman" w:hAnsi="Times New Roman" w:cs="Times New Roman"/>
          <w:b/>
          <w:sz w:val="28"/>
          <w:szCs w:val="28"/>
          <w:lang w:val="ru-RU"/>
        </w:rPr>
        <w:t xml:space="preserve">Вопросы </w:t>
      </w:r>
      <w:proofErr w:type="spellStart"/>
      <w:r w:rsidRPr="00B77B5D">
        <w:rPr>
          <w:rFonts w:ascii="Times New Roman" w:hAnsi="Times New Roman" w:cs="Times New Roman"/>
          <w:b/>
          <w:sz w:val="28"/>
          <w:szCs w:val="28"/>
          <w:lang w:val="ru-RU"/>
        </w:rPr>
        <w:t>ортодонтического</w:t>
      </w:r>
      <w:proofErr w:type="spellEnd"/>
      <w:r w:rsidRPr="00B77B5D">
        <w:rPr>
          <w:rFonts w:ascii="Times New Roman" w:hAnsi="Times New Roman" w:cs="Times New Roman"/>
          <w:b/>
          <w:sz w:val="28"/>
          <w:szCs w:val="28"/>
          <w:lang w:val="ru-RU"/>
        </w:rPr>
        <w:t xml:space="preserve"> статуса ребенка</w:t>
      </w:r>
    </w:p>
    <w:p w14:paraId="4571EDBA"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15) Сколько раз в день ребенок чистит зубы?</w:t>
      </w:r>
    </w:p>
    <w:p w14:paraId="3EB9D482" w14:textId="77777777" w:rsidR="00B77B5D" w:rsidRPr="00B77B5D" w:rsidRDefault="00B77B5D" w:rsidP="00893001">
      <w:pPr>
        <w:spacing w:after="0" w:line="240" w:lineRule="auto"/>
        <w:ind w:firstLine="709"/>
        <w:rPr>
          <w:rFonts w:ascii="Times New Roman" w:hAnsi="Times New Roman" w:cs="Times New Roman"/>
          <w:sz w:val="28"/>
          <w:szCs w:val="28"/>
          <w:lang w:val="ru-RU"/>
        </w:rPr>
      </w:pPr>
    </w:p>
    <w:p w14:paraId="7A1A5431"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 чистка утром                                                  Б. чистка только вечером</w:t>
      </w:r>
    </w:p>
    <w:p w14:paraId="5F1CDB41"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В. Утром и вечером                                           Г. Чистка зубов происходит не регулярно</w:t>
      </w:r>
    </w:p>
    <w:p w14:paraId="71142567"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Д. Чистка зубов после каждого приема пищи</w:t>
      </w:r>
    </w:p>
    <w:p w14:paraId="2CEBC3A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16) Было ли вам рекомендовано ортодонтическое лечение</w:t>
      </w:r>
    </w:p>
    <w:p w14:paraId="6BBC977B"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 да Б) нет</w:t>
      </w:r>
    </w:p>
    <w:p w14:paraId="3D0C3907"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17) Было ли проведено ортодонтическое лечение после визита к ортодонту? </w:t>
      </w:r>
    </w:p>
    <w:p w14:paraId="18F49863"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shd w:val="clear" w:color="auto" w:fill="FFFFFF"/>
          <w:lang w:val="ru-RU"/>
        </w:rPr>
        <w:t xml:space="preserve">○ да </w:t>
      </w:r>
      <w:r w:rsidRPr="00B77B5D">
        <w:rPr>
          <w:rFonts w:ascii="Times New Roman" w:hAnsi="Times New Roman" w:cs="Times New Roman"/>
          <w:sz w:val="28"/>
          <w:szCs w:val="28"/>
          <w:lang w:val="ru-RU"/>
        </w:rPr>
        <w:t xml:space="preserve">○ нет </w:t>
      </w:r>
    </w:p>
    <w:p w14:paraId="7A86D571"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 xml:space="preserve"> </w:t>
      </w:r>
    </w:p>
    <w:p w14:paraId="21B75B32" w14:textId="77777777" w:rsidR="00B77B5D" w:rsidRPr="00B77B5D" w:rsidRDefault="00B77B5D" w:rsidP="00893001">
      <w:pPr>
        <w:spacing w:after="0" w:line="240" w:lineRule="auto"/>
        <w:ind w:firstLine="709"/>
        <w:rPr>
          <w:rFonts w:ascii="Times New Roman" w:hAnsi="Times New Roman" w:cs="Times New Roman"/>
          <w:sz w:val="28"/>
          <w:szCs w:val="28"/>
          <w:lang w:val="ru-RU"/>
        </w:rPr>
      </w:pPr>
      <w:r w:rsidRPr="00B77B5D">
        <w:rPr>
          <w:rFonts w:ascii="Times New Roman" w:hAnsi="Times New Roman" w:cs="Times New Roman"/>
          <w:sz w:val="28"/>
          <w:szCs w:val="28"/>
          <w:lang w:val="ru-RU"/>
        </w:rPr>
        <w:t>18) Каким был способ питания вашего ребенка в грудном возрасте</w:t>
      </w:r>
    </w:p>
    <w:p w14:paraId="12324C7B"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А. Грудное вскармливание                     Б.  Искусственное вскармливание                              </w:t>
      </w:r>
    </w:p>
    <w:p w14:paraId="2EACD0D1"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В.  Смешанное вскармливание</w:t>
      </w:r>
    </w:p>
    <w:p w14:paraId="36D3BC5D"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19) Имелись ли дефекты уздечек верхней губы или языка при рождении? </w:t>
      </w:r>
    </w:p>
    <w:p w14:paraId="73EE1ED6"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 да ○ нет </w:t>
      </w:r>
    </w:p>
    <w:p w14:paraId="1121FCE5"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 Проведена ли коррекция своевременно? </w:t>
      </w:r>
    </w:p>
    <w:p w14:paraId="5FEF882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да ○ нет</w:t>
      </w:r>
    </w:p>
    <w:p w14:paraId="0346108A"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20)Причина развития зубочелюстной аномалии по вашему мнению?</w:t>
      </w:r>
    </w:p>
    <w:p w14:paraId="31F53A9A"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 Кариес и его осложнения Б.  Наследственность В. Нарушение носового дыхания Г) раннее удаление зубов Д</w:t>
      </w:r>
      <w:proofErr w:type="gramStart"/>
      <w:r w:rsidRPr="00B77B5D">
        <w:rPr>
          <w:rFonts w:ascii="Times New Roman" w:hAnsi="Times New Roman" w:cs="Times New Roman"/>
          <w:sz w:val="28"/>
          <w:szCs w:val="28"/>
          <w:shd w:val="clear" w:color="auto" w:fill="FFFFFF"/>
          <w:lang w:val="ru-RU"/>
        </w:rPr>
        <w:t>)</w:t>
      </w:r>
      <w:proofErr w:type="gramEnd"/>
      <w:r w:rsidRPr="00B77B5D">
        <w:rPr>
          <w:rFonts w:ascii="Times New Roman" w:hAnsi="Times New Roman" w:cs="Times New Roman"/>
          <w:sz w:val="28"/>
          <w:szCs w:val="28"/>
          <w:shd w:val="clear" w:color="auto" w:fill="FFFFFF"/>
          <w:lang w:val="ru-RU"/>
        </w:rPr>
        <w:t xml:space="preserve"> Затрудняюсь ответить Е) совокупность факторов</w:t>
      </w:r>
    </w:p>
    <w:p w14:paraId="27D5EFD4"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Г. Другие заболевания                               Д.  Затрудняюсь ответить        </w:t>
      </w:r>
    </w:p>
    <w:p w14:paraId="555E663D"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21) Производилось ли удаление зубов по причине кариеса или осложнений, связанных с ним (по возможности указать какая группа зубов)</w:t>
      </w:r>
    </w:p>
    <w:p w14:paraId="21852447"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да ○ нет ………………………………………………………………………………………………………………</w:t>
      </w:r>
    </w:p>
    <w:p w14:paraId="0BCD83C6"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22) Имеются ли у ребенка вредные привычки (привычка сосания пальцев</w:t>
      </w:r>
    </w:p>
    <w:p w14:paraId="6644FD72"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привычка сосания и прикусывания губ, щек, предметов)?</w:t>
      </w:r>
    </w:p>
    <w:p w14:paraId="7FBBF94B"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да ○ нет</w:t>
      </w:r>
    </w:p>
    <w:p w14:paraId="6957AE4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Указать………………………………………………………………………………………………………………….</w:t>
      </w:r>
    </w:p>
    <w:p w14:paraId="63C4BEC4"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lastRenderedPageBreak/>
        <w:t>23) Причина, по которой вы не провели рекомендованное стоматологом лечение</w:t>
      </w:r>
    </w:p>
    <w:p w14:paraId="0DD7462A"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 высокая стоимость лечения Б) дефицит детских стоматологов в шаговой доступности В) недоверие специалисту Г)</w:t>
      </w:r>
      <w:r w:rsidRPr="00B77B5D">
        <w:rPr>
          <w:rFonts w:ascii="Times New Roman" w:hAnsi="Times New Roman" w:cs="Times New Roman"/>
          <w:sz w:val="28"/>
          <w:szCs w:val="28"/>
          <w:lang w:val="ru-RU"/>
        </w:rPr>
        <w:t xml:space="preserve"> </w:t>
      </w:r>
      <w:r w:rsidRPr="00B77B5D">
        <w:rPr>
          <w:rFonts w:ascii="Times New Roman" w:hAnsi="Times New Roman" w:cs="Times New Roman"/>
          <w:sz w:val="28"/>
          <w:szCs w:val="28"/>
          <w:shd w:val="clear" w:color="auto" w:fill="FFFFFF"/>
          <w:lang w:val="ru-RU"/>
        </w:rPr>
        <w:t>нет необходимости лечения и коррекции в молочном и временном прикусе</w:t>
      </w:r>
    </w:p>
    <w:p w14:paraId="16AB6E63"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24) </w:t>
      </w:r>
      <w:r w:rsidRPr="00B77B5D">
        <w:rPr>
          <w:rFonts w:ascii="Times New Roman" w:hAnsi="Times New Roman" w:cs="Times New Roman"/>
          <w:bCs/>
          <w:sz w:val="28"/>
          <w:szCs w:val="28"/>
          <w:shd w:val="clear" w:color="auto" w:fill="FFFFFF"/>
          <w:lang w:val="ru-RU"/>
        </w:rPr>
        <w:t>)</w:t>
      </w:r>
      <w:r w:rsidRPr="00B77B5D">
        <w:rPr>
          <w:rFonts w:ascii="Times New Roman" w:hAnsi="Times New Roman" w:cs="Times New Roman"/>
          <w:sz w:val="28"/>
          <w:szCs w:val="28"/>
          <w:shd w:val="clear" w:color="auto" w:fill="FFFFFF"/>
          <w:lang w:val="ru-RU"/>
        </w:rPr>
        <w:t>. С какого возраста началась профилактика полости рта Вашего ребенка?</w:t>
      </w:r>
    </w:p>
    <w:p w14:paraId="49B6772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p>
    <w:p w14:paraId="7804D213"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А. До года                                                       Б.  1-2 года </w:t>
      </w:r>
    </w:p>
    <w:p w14:paraId="6BFC1FBB"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В. 2-3 года                                                       Г.  4-5 лет</w:t>
      </w:r>
    </w:p>
    <w:p w14:paraId="425A3A73"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25) Имеются ли у Вас или ваших близких родственников проблемы, связанные с прикусом или неправильным положением зубов</w:t>
      </w:r>
    </w:p>
    <w:p w14:paraId="1A812ED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да ○ нет</w:t>
      </w:r>
    </w:p>
    <w:p w14:paraId="68ED9DA7"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26)  Как часто Вы со своим ребенком посещаете стоматолога?</w:t>
      </w:r>
    </w:p>
    <w:p w14:paraId="7EC6036E"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 два раза в год</w:t>
      </w:r>
    </w:p>
    <w:p w14:paraId="0D7E8528"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Б) один раз в год</w:t>
      </w:r>
    </w:p>
    <w:p w14:paraId="49C6FC1D"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В) по случаю, когда ребенок имеет жалобы</w:t>
      </w:r>
    </w:p>
    <w:p w14:paraId="71C2C14B"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Д) редко</w:t>
      </w:r>
    </w:p>
    <w:p w14:paraId="577E5581"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27) Нуждается ли Ваш ребенок в проведении </w:t>
      </w:r>
      <w:proofErr w:type="spellStart"/>
      <w:r w:rsidRPr="00B77B5D">
        <w:rPr>
          <w:rFonts w:ascii="Times New Roman" w:hAnsi="Times New Roman" w:cs="Times New Roman"/>
          <w:sz w:val="28"/>
          <w:szCs w:val="28"/>
          <w:shd w:val="clear" w:color="auto" w:fill="FFFFFF"/>
          <w:lang w:val="ru-RU"/>
        </w:rPr>
        <w:t>ортодонтического</w:t>
      </w:r>
      <w:proofErr w:type="spellEnd"/>
      <w:r w:rsidRPr="00B77B5D">
        <w:rPr>
          <w:rFonts w:ascii="Times New Roman" w:hAnsi="Times New Roman" w:cs="Times New Roman"/>
          <w:sz w:val="28"/>
          <w:szCs w:val="28"/>
          <w:shd w:val="clear" w:color="auto" w:fill="FFFFFF"/>
          <w:lang w:val="ru-RU"/>
        </w:rPr>
        <w:t xml:space="preserve"> лечения?</w:t>
      </w:r>
    </w:p>
    <w:p w14:paraId="24A3081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 да ○ нет ○затрудняюсь ответить </w:t>
      </w:r>
    </w:p>
    <w:p w14:paraId="1D790B42"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w:t>
      </w:r>
    </w:p>
    <w:p w14:paraId="47B1945B"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28) Какой возраст является оптимальным для начала </w:t>
      </w:r>
      <w:proofErr w:type="spellStart"/>
      <w:r w:rsidRPr="00B77B5D">
        <w:rPr>
          <w:rFonts w:ascii="Times New Roman" w:hAnsi="Times New Roman" w:cs="Times New Roman"/>
          <w:sz w:val="28"/>
          <w:szCs w:val="28"/>
          <w:shd w:val="clear" w:color="auto" w:fill="FFFFFF"/>
          <w:lang w:val="ru-RU"/>
        </w:rPr>
        <w:t>ортодонтического</w:t>
      </w:r>
      <w:proofErr w:type="spellEnd"/>
      <w:r w:rsidRPr="00B77B5D">
        <w:rPr>
          <w:rFonts w:ascii="Times New Roman" w:hAnsi="Times New Roman" w:cs="Times New Roman"/>
          <w:sz w:val="28"/>
          <w:szCs w:val="28"/>
          <w:shd w:val="clear" w:color="auto" w:fill="FFFFFF"/>
          <w:lang w:val="ru-RU"/>
        </w:rPr>
        <w:t xml:space="preserve"> лечения</w:t>
      </w:r>
    </w:p>
    <w:p w14:paraId="0295357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А)6-7</w:t>
      </w:r>
    </w:p>
    <w:p w14:paraId="312FBD04"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 xml:space="preserve">Б)10-13 </w:t>
      </w:r>
    </w:p>
    <w:p w14:paraId="0F730632"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С) 17-18</w:t>
      </w:r>
    </w:p>
    <w:p w14:paraId="4AC15812"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Г) Чем раньше, тем лучше</w:t>
      </w:r>
    </w:p>
    <w:p w14:paraId="765C954F"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Д) Затрудняюсь ответить</w:t>
      </w:r>
    </w:p>
    <w:p w14:paraId="58D8F1AE" w14:textId="77777777" w:rsidR="00B77B5D" w:rsidRPr="00B77B5D" w:rsidRDefault="00B77B5D" w:rsidP="00893001">
      <w:pPr>
        <w:spacing w:after="0" w:line="240" w:lineRule="auto"/>
        <w:ind w:firstLine="709"/>
        <w:rPr>
          <w:rFonts w:ascii="Times New Roman" w:hAnsi="Times New Roman" w:cs="Times New Roman"/>
          <w:bCs/>
          <w:sz w:val="28"/>
          <w:szCs w:val="28"/>
          <w:shd w:val="clear" w:color="auto" w:fill="FFFFFF"/>
          <w:lang w:val="ru-RU"/>
        </w:rPr>
      </w:pPr>
      <w:r w:rsidRPr="00B77B5D">
        <w:rPr>
          <w:rFonts w:ascii="Times New Roman" w:hAnsi="Times New Roman" w:cs="Times New Roman"/>
          <w:sz w:val="28"/>
          <w:szCs w:val="28"/>
          <w:shd w:val="clear" w:color="auto" w:fill="FFFFFF"/>
          <w:lang w:val="ru-RU"/>
        </w:rPr>
        <w:t>29)</w:t>
      </w:r>
      <w:r w:rsidRPr="00B77B5D">
        <w:rPr>
          <w:rFonts w:ascii="Times New Roman" w:hAnsi="Times New Roman" w:cs="Times New Roman"/>
          <w:bCs/>
          <w:sz w:val="28"/>
          <w:szCs w:val="28"/>
          <w:shd w:val="clear" w:color="auto" w:fill="FFFFFF"/>
          <w:lang w:val="ru-RU"/>
        </w:rPr>
        <w:t xml:space="preserve"> При жалобах на боли в молочном зубе какая тактика лечения по вашему мнению должна быть предпринята</w:t>
      </w:r>
    </w:p>
    <w:p w14:paraId="15BC9554"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 удалить молочный зуб</w:t>
      </w:r>
    </w:p>
    <w:p w14:paraId="7EB96751"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Б.  провести консервативное лечение</w:t>
      </w:r>
    </w:p>
    <w:p w14:paraId="29BD8A49"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p>
    <w:p w14:paraId="676ECFBC"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30) Каково качество предоставляемой информации на визите у стоматолога по поводу профилактики стоматологических заболеваний</w:t>
      </w:r>
    </w:p>
    <w:p w14:paraId="21244880"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А) врач доступно объясняет вопросы проблемы и профилактики заболеваний</w:t>
      </w:r>
    </w:p>
    <w:p w14:paraId="07FE0AE1"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Б) врач занимается лечением проблемы экстренного плана (кариес, пульпит, удаление) без оценки общего статуса ротовой полости</w:t>
      </w:r>
    </w:p>
    <w:p w14:paraId="37F40BF1" w14:textId="77777777" w:rsidR="00B77B5D" w:rsidRPr="00B77B5D" w:rsidRDefault="00B77B5D" w:rsidP="00893001">
      <w:pPr>
        <w:spacing w:after="0" w:line="240" w:lineRule="auto"/>
        <w:ind w:firstLine="709"/>
        <w:rPr>
          <w:rFonts w:ascii="Times New Roman" w:hAnsi="Times New Roman" w:cs="Times New Roman"/>
          <w:sz w:val="28"/>
          <w:szCs w:val="28"/>
          <w:shd w:val="clear" w:color="auto" w:fill="FFFFFF"/>
          <w:lang w:val="ru-RU"/>
        </w:rPr>
      </w:pPr>
      <w:r w:rsidRPr="00B77B5D">
        <w:rPr>
          <w:rFonts w:ascii="Times New Roman" w:hAnsi="Times New Roman" w:cs="Times New Roman"/>
          <w:sz w:val="28"/>
          <w:szCs w:val="28"/>
          <w:shd w:val="clear" w:color="auto" w:fill="FFFFFF"/>
          <w:lang w:val="ru-RU"/>
        </w:rPr>
        <w:t>В) врач не дает информации по данному вопросу</w:t>
      </w:r>
    </w:p>
    <w:p w14:paraId="438BB37D" w14:textId="77777777" w:rsidR="00B77B5D" w:rsidRPr="00A25C3F" w:rsidRDefault="00B77B5D" w:rsidP="00893001">
      <w:pPr>
        <w:spacing w:after="0" w:line="240" w:lineRule="auto"/>
        <w:ind w:firstLine="709"/>
        <w:jc w:val="both"/>
        <w:rPr>
          <w:rFonts w:ascii="Times New Roman" w:eastAsiaTheme="minorHAnsi" w:hAnsi="Times New Roman"/>
          <w:b/>
          <w:bCs/>
          <w:sz w:val="28"/>
          <w:lang w:val="ru-RU" w:bidi="ar-SA"/>
        </w:rPr>
      </w:pPr>
    </w:p>
    <w:p w14:paraId="0DDE2118" w14:textId="77777777" w:rsidR="001448D7" w:rsidRDefault="001448D7" w:rsidP="001448D7">
      <w:pPr>
        <w:spacing w:after="0" w:line="240" w:lineRule="auto"/>
        <w:jc w:val="both"/>
        <w:rPr>
          <w:rFonts w:ascii="Times New Roman" w:eastAsiaTheme="minorHAnsi" w:hAnsi="Times New Roman"/>
          <w:sz w:val="28"/>
          <w:lang w:val="ru-RU" w:bidi="ar-SA"/>
        </w:rPr>
      </w:pPr>
    </w:p>
    <w:p w14:paraId="5CBC2CF2" w14:textId="77777777" w:rsidR="001448D7" w:rsidRDefault="001448D7" w:rsidP="001448D7">
      <w:pPr>
        <w:spacing w:after="0" w:line="240" w:lineRule="auto"/>
        <w:jc w:val="both"/>
        <w:rPr>
          <w:rFonts w:ascii="Times New Roman" w:eastAsiaTheme="minorHAnsi" w:hAnsi="Times New Roman"/>
          <w:sz w:val="28"/>
          <w:lang w:val="ru-RU" w:bidi="ar-SA"/>
        </w:rPr>
      </w:pPr>
    </w:p>
    <w:p w14:paraId="17FA3B1E" w14:textId="1DA84DC4" w:rsidR="00216066" w:rsidRPr="001448D7" w:rsidRDefault="00B77B5D" w:rsidP="001448D7">
      <w:pPr>
        <w:spacing w:after="0" w:line="240" w:lineRule="auto"/>
        <w:jc w:val="both"/>
        <w:rPr>
          <w:rFonts w:ascii="Times New Roman" w:eastAsiaTheme="minorHAnsi" w:hAnsi="Times New Roman"/>
          <w:b/>
          <w:bCs/>
          <w:sz w:val="28"/>
          <w:lang w:val="ru-RU" w:bidi="ar-SA"/>
        </w:rPr>
      </w:pPr>
      <w:r w:rsidRPr="001448D7">
        <w:rPr>
          <w:rFonts w:ascii="Times New Roman" w:eastAsiaTheme="minorHAnsi" w:hAnsi="Times New Roman"/>
          <w:b/>
          <w:bCs/>
          <w:sz w:val="28"/>
          <w:lang w:val="ru-RU" w:bidi="ar-SA"/>
        </w:rPr>
        <w:lastRenderedPageBreak/>
        <w:t>Приложение № 4</w:t>
      </w:r>
      <w:r w:rsidR="00015FD8" w:rsidRPr="001448D7">
        <w:rPr>
          <w:rFonts w:ascii="Times New Roman" w:eastAsiaTheme="minorHAnsi" w:hAnsi="Times New Roman"/>
          <w:b/>
          <w:bCs/>
          <w:sz w:val="28"/>
          <w:lang w:val="ru-RU" w:bidi="ar-SA"/>
        </w:rPr>
        <w:t xml:space="preserve"> </w:t>
      </w:r>
    </w:p>
    <w:p w14:paraId="23DD9012" w14:textId="14A1A316" w:rsidR="005B4C8C" w:rsidRPr="00216066" w:rsidRDefault="00015FD8" w:rsidP="00893001">
      <w:pPr>
        <w:spacing w:after="0" w:line="240" w:lineRule="auto"/>
        <w:ind w:firstLine="709"/>
        <w:jc w:val="both"/>
        <w:rPr>
          <w:rFonts w:ascii="Times New Roman" w:eastAsiaTheme="minorHAnsi" w:hAnsi="Times New Roman"/>
          <w:b/>
          <w:bCs/>
          <w:sz w:val="28"/>
          <w:lang w:val="ru-RU" w:bidi="ar-SA"/>
        </w:rPr>
      </w:pPr>
      <w:r w:rsidRPr="00216066">
        <w:rPr>
          <w:rFonts w:ascii="Times New Roman" w:eastAsiaTheme="minorHAnsi" w:hAnsi="Times New Roman"/>
          <w:b/>
          <w:bCs/>
          <w:sz w:val="28"/>
          <w:lang w:val="ru-RU" w:bidi="ar-SA"/>
        </w:rPr>
        <w:t>Памятка</w:t>
      </w:r>
      <w:r w:rsidR="00216066" w:rsidRPr="00216066">
        <w:rPr>
          <w:rFonts w:ascii="Times New Roman" w:eastAsiaTheme="minorHAnsi" w:hAnsi="Times New Roman"/>
          <w:b/>
          <w:bCs/>
          <w:sz w:val="28"/>
          <w:lang w:val="ru-RU" w:bidi="ar-SA"/>
        </w:rPr>
        <w:t xml:space="preserve"> –</w:t>
      </w:r>
      <w:r w:rsidRPr="00216066">
        <w:rPr>
          <w:rFonts w:ascii="Times New Roman" w:eastAsiaTheme="minorHAnsi" w:hAnsi="Times New Roman"/>
          <w:b/>
          <w:bCs/>
          <w:sz w:val="28"/>
          <w:lang w:val="ru-RU" w:bidi="ar-SA"/>
        </w:rPr>
        <w:t xml:space="preserve"> </w:t>
      </w:r>
      <w:r w:rsidR="00216066" w:rsidRPr="00216066">
        <w:rPr>
          <w:rFonts w:ascii="Times New Roman" w:eastAsiaTheme="minorHAnsi" w:hAnsi="Times New Roman"/>
          <w:b/>
          <w:bCs/>
          <w:sz w:val="28"/>
          <w:lang w:val="ru-RU" w:bidi="ar-SA"/>
        </w:rPr>
        <w:t>руководство по вопросам стоматологической грамотности</w:t>
      </w:r>
    </w:p>
    <w:p w14:paraId="4A8F2793" w14:textId="2264449B"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r>
        <w:rPr>
          <w:rFonts w:ascii="Times New Roman" w:eastAsiaTheme="minorHAnsi" w:hAnsi="Times New Roman"/>
          <w:b/>
          <w:bCs/>
          <w:sz w:val="28"/>
          <w:lang w:val="ru-RU" w:bidi="ar-SA"/>
        </w:rPr>
        <w:t xml:space="preserve">         </w:t>
      </w:r>
      <w:r w:rsidRPr="00B77B5D">
        <w:rPr>
          <w:rFonts w:ascii="Times New Roman" w:eastAsiaTheme="minorHAnsi" w:hAnsi="Times New Roman"/>
          <w:b/>
          <w:bCs/>
          <w:sz w:val="28"/>
          <w:lang w:val="ru-RU" w:bidi="ar-SA"/>
        </w:rPr>
        <w:t>Когда необходимо обратиться к стоматологу-ортодонту?</w:t>
      </w:r>
    </w:p>
    <w:p w14:paraId="70EE0113" w14:textId="77777777" w:rsidR="00B77B5D" w:rsidRPr="00B77B5D" w:rsidRDefault="00B77B5D" w:rsidP="00893001">
      <w:pPr>
        <w:numPr>
          <w:ilvl w:val="0"/>
          <w:numId w:val="10"/>
        </w:num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Вашему ребенку исполнился 1 год и у вас появились вопросы к стоматологу по поводу ухода за молочными зубами.</w:t>
      </w:r>
    </w:p>
    <w:p w14:paraId="75AC2B76"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sz w:val="28"/>
          <w:lang w:val="ru-RU" w:bidi="ar-SA"/>
        </w:rPr>
        <w:t>Во время первого визита врач-стоматолог обращает внимание на сроки прорезывания молочных зубов, правильное прикрепление уздечки языка и верхней губы. Обучает навыкам гигиены полости рта.</w:t>
      </w:r>
    </w:p>
    <w:p w14:paraId="690C4DEB"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p>
    <w:p w14:paraId="18161A8C" w14:textId="77777777" w:rsidR="00B77B5D" w:rsidRPr="00B77B5D" w:rsidRDefault="00B77B5D" w:rsidP="00893001">
      <w:pPr>
        <w:numPr>
          <w:ilvl w:val="0"/>
          <w:numId w:val="10"/>
        </w:num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Следующий визит к ортодонту рекомендуется осуществить в 3-3,5 года.</w:t>
      </w:r>
    </w:p>
    <w:p w14:paraId="23052F19" w14:textId="77777777" w:rsidR="00B77B5D" w:rsidRPr="00B77B5D" w:rsidRDefault="00B77B5D" w:rsidP="00893001">
      <w:p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Врач проводит осмотр правильности формирования молочного прикуса и зубочелюстной системы. Выявляет ранние предпосылки к развитию зубочелюстных аномалий. Узнает родителей об имеющихся вредных привычках (сосание пустышки, пальца, языка), а также сопутствующих заболеваниях, которые могут повлиять на формирование зубочелюстной системы.</w:t>
      </w:r>
    </w:p>
    <w:p w14:paraId="18EC9B71"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p>
    <w:p w14:paraId="4813EADC" w14:textId="77777777" w:rsidR="00B77B5D" w:rsidRPr="00B77B5D" w:rsidRDefault="00B77B5D" w:rsidP="00893001">
      <w:pPr>
        <w:numPr>
          <w:ilvl w:val="0"/>
          <w:numId w:val="10"/>
        </w:num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Дальнейший визит должен состояться не позднее возраста 7 лет.</w:t>
      </w:r>
    </w:p>
    <w:p w14:paraId="3F25C53A"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sz w:val="28"/>
          <w:lang w:val="ru-RU" w:bidi="ar-SA"/>
        </w:rPr>
        <w:t xml:space="preserve">К 7 годам у большинства детей вырастают как взрослые, так и молочные зубы. Ортодонты могут обнаружить небольшие проблемы с ростом челюсти и появлением постоянных зубов. Это важно, потому что некоторые </w:t>
      </w:r>
      <w:proofErr w:type="spellStart"/>
      <w:r w:rsidRPr="00B77B5D">
        <w:rPr>
          <w:rFonts w:ascii="Times New Roman" w:eastAsiaTheme="minorHAnsi" w:hAnsi="Times New Roman"/>
          <w:sz w:val="28"/>
          <w:lang w:val="ru-RU" w:bidi="ar-SA"/>
        </w:rPr>
        <w:t>ортодонтические</w:t>
      </w:r>
      <w:proofErr w:type="spellEnd"/>
      <w:r w:rsidRPr="00B77B5D">
        <w:rPr>
          <w:rFonts w:ascii="Times New Roman" w:eastAsiaTheme="minorHAnsi" w:hAnsi="Times New Roman"/>
          <w:sz w:val="28"/>
          <w:lang w:val="ru-RU" w:bidi="ar-SA"/>
        </w:rPr>
        <w:t xml:space="preserve"> проблемы легче исправить, если они обнаружены на ранней стадии</w:t>
      </w:r>
      <w:r w:rsidRPr="00B77B5D">
        <w:rPr>
          <w:rFonts w:ascii="Times New Roman" w:eastAsiaTheme="minorHAnsi" w:hAnsi="Times New Roman"/>
          <w:b/>
          <w:bCs/>
          <w:sz w:val="28"/>
          <w:lang w:val="ru-RU" w:bidi="ar-SA"/>
        </w:rPr>
        <w:t>.</w:t>
      </w:r>
    </w:p>
    <w:p w14:paraId="270C0A9A" w14:textId="77777777" w:rsidR="00B77B5D" w:rsidRPr="00B77B5D" w:rsidRDefault="00B77B5D" w:rsidP="00893001">
      <w:pPr>
        <w:spacing w:after="0" w:line="240" w:lineRule="auto"/>
        <w:ind w:firstLine="709"/>
        <w:jc w:val="both"/>
        <w:rPr>
          <w:rFonts w:ascii="Times New Roman" w:eastAsiaTheme="minorHAnsi" w:hAnsi="Times New Roman"/>
          <w:b/>
          <w:bCs/>
          <w:i/>
          <w:iCs/>
          <w:sz w:val="28"/>
          <w:lang w:val="ru-RU" w:bidi="ar-SA"/>
        </w:rPr>
      </w:pPr>
    </w:p>
    <w:p w14:paraId="13FF8932"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На что вы должны обратить внимание как родитель?</w:t>
      </w:r>
    </w:p>
    <w:p w14:paraId="4D3EEF12" w14:textId="77777777" w:rsidR="00B77B5D" w:rsidRPr="00B77B5D" w:rsidRDefault="00B77B5D" w:rsidP="00893001">
      <w:pPr>
        <w:spacing w:after="0" w:line="240" w:lineRule="auto"/>
        <w:ind w:firstLine="709"/>
        <w:jc w:val="both"/>
        <w:rPr>
          <w:rFonts w:ascii="Times New Roman" w:eastAsiaTheme="minorHAnsi" w:hAnsi="Times New Roman"/>
          <w:sz w:val="28"/>
          <w:u w:val="single"/>
          <w:lang w:val="ru-RU" w:bidi="ar-SA"/>
        </w:rPr>
      </w:pPr>
      <w:r w:rsidRPr="00B77B5D">
        <w:rPr>
          <w:rFonts w:ascii="Times New Roman" w:eastAsiaTheme="minorHAnsi" w:hAnsi="Times New Roman"/>
          <w:sz w:val="28"/>
          <w:lang w:val="ru-RU" w:bidi="ar-SA"/>
        </w:rPr>
        <w:t xml:space="preserve">Помимо обеспечения того, чтобы ваш ребенок регулярно посещал своего стоматолога, родители должны обращать внимание на несколько распространенных проблем, которые лучше лечить раньше. </w:t>
      </w:r>
      <w:r w:rsidRPr="00B77B5D">
        <w:rPr>
          <w:rFonts w:ascii="Times New Roman" w:eastAsiaTheme="minorHAnsi" w:hAnsi="Times New Roman"/>
          <w:b/>
          <w:bCs/>
          <w:sz w:val="28"/>
          <w:u w:val="single"/>
          <w:lang w:val="ru-RU" w:bidi="ar-SA"/>
        </w:rPr>
        <w:t>Если у вашего ребенка обнаружена какая-либо из аномалий прикуса, показанных ниже, раннее лечение у ортодонта может быть полезным:</w:t>
      </w:r>
    </w:p>
    <w:p w14:paraId="02667051" w14:textId="77777777" w:rsidR="00B77B5D" w:rsidRPr="00B77B5D" w:rsidRDefault="00B77B5D" w:rsidP="00893001">
      <w:pPr>
        <w:spacing w:after="0" w:line="240" w:lineRule="auto"/>
        <w:ind w:firstLine="709"/>
        <w:jc w:val="both"/>
        <w:rPr>
          <w:rFonts w:ascii="Times New Roman" w:eastAsiaTheme="minorHAnsi" w:hAnsi="Times New Roman"/>
          <w:b/>
          <w:bCs/>
          <w:i/>
          <w:iCs/>
          <w:sz w:val="28"/>
          <w:lang w:val="ru-RU" w:bidi="ar-SA"/>
        </w:rPr>
      </w:pPr>
      <w:r w:rsidRPr="00B77B5D">
        <w:rPr>
          <w:rFonts w:ascii="Times New Roman" w:eastAsiaTheme="minorHAnsi" w:hAnsi="Times New Roman"/>
          <w:noProof/>
          <w:sz w:val="28"/>
          <w:lang w:val="ru-RU" w:bidi="ar-SA"/>
        </w:rPr>
        <w:drawing>
          <wp:inline distT="0" distB="0" distL="0" distR="0" wp14:anchorId="0C9818BE" wp14:editId="41F9F97B">
            <wp:extent cx="1645285" cy="1272055"/>
            <wp:effectExtent l="0" t="0" r="0" b="4445"/>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437" t="1053" r="69850" b="81584"/>
                    <a:stretch/>
                  </pic:blipFill>
                  <pic:spPr bwMode="auto">
                    <a:xfrm>
                      <a:off x="0" y="0"/>
                      <a:ext cx="1647721" cy="1273938"/>
                    </a:xfrm>
                    <a:prstGeom prst="rect">
                      <a:avLst/>
                    </a:prstGeom>
                    <a:noFill/>
                    <a:ln>
                      <a:noFill/>
                    </a:ln>
                    <a:extLst>
                      <a:ext uri="{53640926-AAD7-44D8-BBD7-CCE9431645EC}">
                        <a14:shadowObscured xmlns:a14="http://schemas.microsoft.com/office/drawing/2010/main"/>
                      </a:ext>
                    </a:extLst>
                  </pic:spPr>
                </pic:pic>
              </a:graphicData>
            </a:graphic>
          </wp:inline>
        </w:drawing>
      </w:r>
      <w:r w:rsidRPr="00B77B5D">
        <w:rPr>
          <w:rFonts w:ascii="Times New Roman" w:eastAsiaTheme="minorHAnsi" w:hAnsi="Times New Roman"/>
          <w:b/>
          <w:bCs/>
          <w:noProof/>
          <w:sz w:val="28"/>
          <w:lang w:val="ru-RU" w:bidi="ar-SA"/>
        </w:rPr>
        <w:drawing>
          <wp:inline distT="0" distB="0" distL="0" distR="0" wp14:anchorId="2DE4AFF6" wp14:editId="393F46C3">
            <wp:extent cx="1577340" cy="1120140"/>
            <wp:effectExtent l="0" t="0" r="3810" b="3810"/>
            <wp:docPr id="18348055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562" t="3158" r="36882" b="81374"/>
                    <a:stretch/>
                  </pic:blipFill>
                  <pic:spPr bwMode="auto">
                    <a:xfrm>
                      <a:off x="0" y="0"/>
                      <a:ext cx="1577340" cy="1120140"/>
                    </a:xfrm>
                    <a:prstGeom prst="rect">
                      <a:avLst/>
                    </a:prstGeom>
                    <a:noFill/>
                    <a:ln>
                      <a:noFill/>
                    </a:ln>
                    <a:extLst>
                      <a:ext uri="{53640926-AAD7-44D8-BBD7-CCE9431645EC}">
                        <a14:shadowObscured xmlns:a14="http://schemas.microsoft.com/office/drawing/2010/main"/>
                      </a:ext>
                    </a:extLst>
                  </pic:spPr>
                </pic:pic>
              </a:graphicData>
            </a:graphic>
          </wp:inline>
        </w:drawing>
      </w:r>
      <w:r w:rsidRPr="00B77B5D">
        <w:rPr>
          <w:rFonts w:ascii="Times New Roman" w:eastAsiaTheme="minorHAnsi" w:hAnsi="Times New Roman"/>
          <w:b/>
          <w:bCs/>
          <w:i/>
          <w:iCs/>
          <w:noProof/>
          <w:sz w:val="28"/>
          <w:lang w:val="ru-RU" w:bidi="ar-SA"/>
        </w:rPr>
        <w:drawing>
          <wp:inline distT="0" distB="0" distL="0" distR="0" wp14:anchorId="4B8A6AE0" wp14:editId="1832EA85">
            <wp:extent cx="1668773" cy="1113561"/>
            <wp:effectExtent l="0" t="0" r="8255" b="0"/>
            <wp:docPr id="14889659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0960" cy="1128366"/>
                    </a:xfrm>
                    <a:prstGeom prst="rect">
                      <a:avLst/>
                    </a:prstGeom>
                    <a:noFill/>
                    <a:ln>
                      <a:noFill/>
                    </a:ln>
                  </pic:spPr>
                </pic:pic>
              </a:graphicData>
            </a:graphic>
          </wp:inline>
        </w:drawing>
      </w:r>
    </w:p>
    <w:p w14:paraId="2EEF80AF" w14:textId="77777777" w:rsidR="00B77B5D" w:rsidRPr="00B77B5D" w:rsidRDefault="00B77B5D" w:rsidP="00893001">
      <w:pPr>
        <w:spacing w:after="0" w:line="240" w:lineRule="auto"/>
        <w:ind w:firstLine="709"/>
        <w:jc w:val="both"/>
        <w:rPr>
          <w:rFonts w:ascii="Times New Roman" w:eastAsiaTheme="minorHAnsi" w:hAnsi="Times New Roman"/>
          <w:b/>
          <w:bCs/>
          <w:i/>
          <w:iCs/>
          <w:sz w:val="28"/>
          <w:lang w:val="ru-RU" w:bidi="ar-SA"/>
        </w:rPr>
      </w:pPr>
      <w:r w:rsidRPr="00B77B5D">
        <w:rPr>
          <w:rFonts w:ascii="Times New Roman" w:eastAsiaTheme="minorHAnsi" w:hAnsi="Times New Roman"/>
          <w:b/>
          <w:bCs/>
          <w:i/>
          <w:iCs/>
          <w:sz w:val="28"/>
          <w:lang w:val="ru-RU" w:bidi="ar-SA"/>
        </w:rPr>
        <w:t>Переднее перекрытие      Обратный прикус      Дистальный прикус</w:t>
      </w:r>
    </w:p>
    <w:p w14:paraId="35288854" w14:textId="77777777" w:rsidR="00B77B5D" w:rsidRPr="00B77B5D" w:rsidRDefault="00B77B5D" w:rsidP="00893001">
      <w:pPr>
        <w:spacing w:after="0" w:line="240" w:lineRule="auto"/>
        <w:ind w:firstLine="709"/>
        <w:jc w:val="both"/>
        <w:rPr>
          <w:rFonts w:ascii="Times New Roman" w:eastAsiaTheme="minorHAnsi" w:hAnsi="Times New Roman"/>
          <w:b/>
          <w:bCs/>
          <w:i/>
          <w:iCs/>
          <w:sz w:val="28"/>
          <w:lang w:val="ru-RU" w:bidi="ar-SA"/>
        </w:rPr>
      </w:pPr>
      <w:r w:rsidRPr="00B77B5D">
        <w:rPr>
          <w:rFonts w:ascii="Times New Roman" w:eastAsiaTheme="minorHAnsi" w:hAnsi="Times New Roman"/>
          <w:b/>
          <w:bCs/>
          <w:i/>
          <w:iCs/>
          <w:noProof/>
          <w:sz w:val="28"/>
          <w:lang w:val="ru-RU" w:bidi="ar-SA"/>
        </w:rPr>
        <w:drawing>
          <wp:inline distT="0" distB="0" distL="0" distR="0" wp14:anchorId="745BAD4E" wp14:editId="7C1483FD">
            <wp:extent cx="1626962" cy="1021080"/>
            <wp:effectExtent l="0" t="0" r="0" b="7620"/>
            <wp:docPr id="10131544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8699" cy="1028446"/>
                    </a:xfrm>
                    <a:prstGeom prst="rect">
                      <a:avLst/>
                    </a:prstGeom>
                    <a:noFill/>
                    <a:ln>
                      <a:noFill/>
                    </a:ln>
                  </pic:spPr>
                </pic:pic>
              </a:graphicData>
            </a:graphic>
          </wp:inline>
        </w:drawing>
      </w:r>
      <w:r w:rsidRPr="00B77B5D">
        <w:rPr>
          <w:rFonts w:ascii="Times New Roman" w:eastAsiaTheme="minorHAnsi" w:hAnsi="Times New Roman"/>
          <w:b/>
          <w:bCs/>
          <w:i/>
          <w:iCs/>
          <w:noProof/>
          <w:sz w:val="28"/>
          <w:lang w:val="ru-RU" w:bidi="ar-SA"/>
        </w:rPr>
        <w:drawing>
          <wp:inline distT="0" distB="0" distL="0" distR="0" wp14:anchorId="3A188E73" wp14:editId="5B1DB043">
            <wp:extent cx="1539240" cy="1026160"/>
            <wp:effectExtent l="0" t="0" r="3810" b="2540"/>
            <wp:docPr id="5488221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39240" cy="1026160"/>
                    </a:xfrm>
                    <a:prstGeom prst="rect">
                      <a:avLst/>
                    </a:prstGeom>
                    <a:noFill/>
                    <a:ln>
                      <a:noFill/>
                    </a:ln>
                  </pic:spPr>
                </pic:pic>
              </a:graphicData>
            </a:graphic>
          </wp:inline>
        </w:drawing>
      </w:r>
      <w:r w:rsidRPr="00B77B5D">
        <w:rPr>
          <w:rFonts w:ascii="Times New Roman" w:eastAsiaTheme="minorHAnsi" w:hAnsi="Times New Roman"/>
          <w:b/>
          <w:bCs/>
          <w:i/>
          <w:iCs/>
          <w:noProof/>
          <w:sz w:val="28"/>
          <w:lang w:val="ru-RU" w:bidi="ar-SA"/>
        </w:rPr>
        <w:drawing>
          <wp:inline distT="0" distB="0" distL="0" distR="0" wp14:anchorId="1CFFD60E" wp14:editId="1DC39727">
            <wp:extent cx="1744475" cy="1026160"/>
            <wp:effectExtent l="0" t="0" r="8255" b="2540"/>
            <wp:docPr id="640522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0746" cy="1047496"/>
                    </a:xfrm>
                    <a:prstGeom prst="rect">
                      <a:avLst/>
                    </a:prstGeom>
                    <a:noFill/>
                    <a:ln>
                      <a:noFill/>
                    </a:ln>
                  </pic:spPr>
                </pic:pic>
              </a:graphicData>
            </a:graphic>
          </wp:inline>
        </w:drawing>
      </w:r>
    </w:p>
    <w:p w14:paraId="6F02C552" w14:textId="77777777" w:rsidR="00B77B5D" w:rsidRPr="00B77B5D" w:rsidRDefault="00B77B5D" w:rsidP="00893001">
      <w:pPr>
        <w:spacing w:after="0" w:line="240" w:lineRule="auto"/>
        <w:ind w:firstLine="709"/>
        <w:jc w:val="both"/>
        <w:rPr>
          <w:rFonts w:ascii="Times New Roman" w:eastAsiaTheme="minorHAnsi" w:hAnsi="Times New Roman"/>
          <w:b/>
          <w:bCs/>
          <w:i/>
          <w:iCs/>
          <w:sz w:val="28"/>
          <w:lang w:val="ru-RU" w:bidi="ar-SA"/>
        </w:rPr>
      </w:pPr>
      <w:r w:rsidRPr="00B77B5D">
        <w:rPr>
          <w:rFonts w:ascii="Times New Roman" w:eastAsiaTheme="minorHAnsi" w:hAnsi="Times New Roman"/>
          <w:b/>
          <w:bCs/>
          <w:i/>
          <w:iCs/>
          <w:sz w:val="28"/>
          <w:lang w:val="ru-RU" w:bidi="ar-SA"/>
        </w:rPr>
        <w:t xml:space="preserve">Глубокое перекрытие      Открытый прикус          Диастемы, </w:t>
      </w:r>
      <w:proofErr w:type="spellStart"/>
      <w:r w:rsidRPr="00B77B5D">
        <w:rPr>
          <w:rFonts w:ascii="Times New Roman" w:eastAsiaTheme="minorHAnsi" w:hAnsi="Times New Roman"/>
          <w:b/>
          <w:bCs/>
          <w:i/>
          <w:iCs/>
          <w:sz w:val="28"/>
          <w:lang w:val="ru-RU" w:bidi="ar-SA"/>
        </w:rPr>
        <w:t>тремы</w:t>
      </w:r>
      <w:proofErr w:type="spellEnd"/>
    </w:p>
    <w:p w14:paraId="5858CD94" w14:textId="77777777" w:rsidR="00B77B5D" w:rsidRPr="00B77B5D" w:rsidRDefault="00B77B5D" w:rsidP="00893001">
      <w:pPr>
        <w:spacing w:after="0" w:line="240" w:lineRule="auto"/>
        <w:ind w:firstLine="709"/>
        <w:jc w:val="both"/>
        <w:rPr>
          <w:rFonts w:ascii="Times New Roman" w:eastAsiaTheme="minorHAnsi" w:hAnsi="Times New Roman"/>
          <w:b/>
          <w:bCs/>
          <w:i/>
          <w:iCs/>
          <w:sz w:val="28"/>
          <w:lang w:val="ru-RU" w:bidi="ar-SA"/>
        </w:rPr>
      </w:pPr>
      <w:r w:rsidRPr="00B77B5D">
        <w:rPr>
          <w:rFonts w:ascii="Times New Roman" w:eastAsiaTheme="minorHAnsi" w:hAnsi="Times New Roman"/>
          <w:b/>
          <w:bCs/>
          <w:i/>
          <w:iCs/>
          <w:noProof/>
          <w:sz w:val="28"/>
          <w:lang w:val="ru-RU" w:bidi="ar-SA"/>
        </w:rPr>
        <w:lastRenderedPageBreak/>
        <w:drawing>
          <wp:inline distT="0" distB="0" distL="0" distR="0" wp14:anchorId="738A7241" wp14:editId="214E2592">
            <wp:extent cx="1684020" cy="1068459"/>
            <wp:effectExtent l="0" t="0" r="0" b="0"/>
            <wp:docPr id="137054450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3971" cy="1074772"/>
                    </a:xfrm>
                    <a:prstGeom prst="rect">
                      <a:avLst/>
                    </a:prstGeom>
                    <a:noFill/>
                    <a:ln>
                      <a:noFill/>
                    </a:ln>
                  </pic:spPr>
                </pic:pic>
              </a:graphicData>
            </a:graphic>
          </wp:inline>
        </w:drawing>
      </w:r>
      <w:r w:rsidRPr="00B77B5D">
        <w:rPr>
          <w:rFonts w:ascii="Times New Roman" w:eastAsiaTheme="minorHAnsi" w:hAnsi="Times New Roman"/>
          <w:b/>
          <w:bCs/>
          <w:i/>
          <w:iCs/>
          <w:noProof/>
          <w:sz w:val="28"/>
          <w:lang w:val="ru-RU" w:bidi="ar-SA"/>
        </w:rPr>
        <w:drawing>
          <wp:inline distT="0" distB="0" distL="0" distR="0" wp14:anchorId="4E04128D" wp14:editId="0D489420">
            <wp:extent cx="1637791" cy="1057873"/>
            <wp:effectExtent l="0" t="0" r="635" b="9525"/>
            <wp:docPr id="6871956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1662319" cy="1073716"/>
                    </a:xfrm>
                    <a:prstGeom prst="rect">
                      <a:avLst/>
                    </a:prstGeom>
                    <a:noFill/>
                    <a:ln>
                      <a:noFill/>
                    </a:ln>
                  </pic:spPr>
                </pic:pic>
              </a:graphicData>
            </a:graphic>
          </wp:inline>
        </w:drawing>
      </w:r>
      <w:r w:rsidRPr="00B77B5D">
        <w:rPr>
          <w:rFonts w:ascii="Times New Roman" w:eastAsiaTheme="minorHAnsi" w:hAnsi="Times New Roman"/>
          <w:b/>
          <w:bCs/>
          <w:i/>
          <w:iCs/>
          <w:noProof/>
          <w:sz w:val="28"/>
          <w:lang w:val="ru-RU" w:bidi="ar-SA"/>
        </w:rPr>
        <w:drawing>
          <wp:inline distT="0" distB="0" distL="0" distR="0" wp14:anchorId="34674E7E" wp14:editId="7A3AFA75">
            <wp:extent cx="1684020" cy="1060901"/>
            <wp:effectExtent l="0" t="0" r="0" b="6350"/>
            <wp:docPr id="16673968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9973" cy="1070951"/>
                    </a:xfrm>
                    <a:prstGeom prst="rect">
                      <a:avLst/>
                    </a:prstGeom>
                    <a:noFill/>
                    <a:ln>
                      <a:noFill/>
                    </a:ln>
                  </pic:spPr>
                </pic:pic>
              </a:graphicData>
            </a:graphic>
          </wp:inline>
        </w:drawing>
      </w:r>
    </w:p>
    <w:p w14:paraId="61D38B18" w14:textId="1F6EA7E8" w:rsidR="00B77B5D" w:rsidRPr="00B77B5D" w:rsidRDefault="00B77B5D" w:rsidP="00893001">
      <w:pPr>
        <w:spacing w:after="0" w:line="240" w:lineRule="auto"/>
        <w:ind w:firstLine="709"/>
        <w:jc w:val="both"/>
        <w:rPr>
          <w:rFonts w:ascii="Times New Roman" w:eastAsiaTheme="minorHAnsi" w:hAnsi="Times New Roman"/>
          <w:b/>
          <w:bCs/>
          <w:i/>
          <w:iCs/>
          <w:sz w:val="28"/>
          <w:lang w:val="ru-RU" w:bidi="ar-SA"/>
        </w:rPr>
      </w:pPr>
      <w:r w:rsidRPr="00B77B5D">
        <w:rPr>
          <w:rFonts w:ascii="Times New Roman" w:eastAsiaTheme="minorHAnsi" w:hAnsi="Times New Roman"/>
          <w:b/>
          <w:bCs/>
          <w:i/>
          <w:iCs/>
          <w:sz w:val="28"/>
          <w:lang w:val="ru-RU" w:bidi="ar-SA"/>
        </w:rPr>
        <w:t>Недостаток места     Отсутствие зуба      Медленная смена зубов</w:t>
      </w:r>
    </w:p>
    <w:p w14:paraId="7F77BB8F" w14:textId="77777777" w:rsidR="001448D7" w:rsidRDefault="00B77B5D" w:rsidP="00893001">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 xml:space="preserve">       </w:t>
      </w:r>
    </w:p>
    <w:p w14:paraId="0B8BF9E1" w14:textId="2F635729" w:rsidR="00B77B5D" w:rsidRPr="00B77B5D" w:rsidRDefault="00B77B5D" w:rsidP="001448D7">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Признаки формирования зубочелюстной аномалии:</w:t>
      </w:r>
    </w:p>
    <w:p w14:paraId="13FDDE45"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Трудность жевания или кусания</w:t>
      </w:r>
    </w:p>
    <w:p w14:paraId="0D44B305"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Дыхание через рот или смешанное</w:t>
      </w:r>
    </w:p>
    <w:p w14:paraId="1F9471E7"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Скрежет или сжимание зубов</w:t>
      </w:r>
    </w:p>
    <w:p w14:paraId="1CE26F68"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Сосание пальца</w:t>
      </w:r>
    </w:p>
    <w:p w14:paraId="35D89D02"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Отсутствие зуба, скученные или заблокированные зубы</w:t>
      </w:r>
    </w:p>
    <w:p w14:paraId="520C205B"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Челюсти, которые выступают слишком далеко вперед или назад</w:t>
      </w:r>
    </w:p>
    <w:p w14:paraId="3642199A"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Прикусывание щеки или прикусывание нёба</w:t>
      </w:r>
    </w:p>
    <w:p w14:paraId="20DCFAEB"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Торчащие зубы</w:t>
      </w:r>
    </w:p>
    <w:p w14:paraId="5892D845"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Верхние и нижние зубы не смыкаются или смыкаются ненормально</w:t>
      </w:r>
    </w:p>
    <w:p w14:paraId="147FB32C"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Асимметрия лица</w:t>
      </w:r>
    </w:p>
    <w:p w14:paraId="02096C3D" w14:textId="77777777" w:rsidR="00B77B5D" w:rsidRPr="00B77B5D" w:rsidRDefault="00B77B5D" w:rsidP="00893001">
      <w:pPr>
        <w:numPr>
          <w:ilvl w:val="0"/>
          <w:numId w:val="11"/>
        </w:num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Скрежет или сжимание зубов</w:t>
      </w:r>
    </w:p>
    <w:p w14:paraId="3E8A1E0D"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Если Вы видите изменения в положении зубов ребенка и изменение смыкания зубов или наличие вредных привычек?</w:t>
      </w:r>
    </w:p>
    <w:p w14:paraId="53AFB3E9"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Врач-ортодонт проводит диагностику и назначает современные методы устранения возникшей патологии.</w:t>
      </w:r>
    </w:p>
    <w:p w14:paraId="1695E4AA" w14:textId="77777777" w:rsidR="00B77B5D" w:rsidRPr="00B77B5D" w:rsidRDefault="00B77B5D" w:rsidP="00893001">
      <w:pPr>
        <w:spacing w:after="0" w:line="240" w:lineRule="auto"/>
        <w:ind w:firstLine="709"/>
        <w:jc w:val="both"/>
        <w:rPr>
          <w:rFonts w:ascii="Times New Roman" w:eastAsiaTheme="minorHAnsi" w:hAnsi="Times New Roman"/>
          <w:b/>
          <w:bCs/>
          <w:sz w:val="28"/>
          <w:lang w:val="ru-RU" w:bidi="ar-SA"/>
        </w:rPr>
      </w:pPr>
      <w:r w:rsidRPr="00B77B5D">
        <w:rPr>
          <w:rFonts w:ascii="Times New Roman" w:eastAsiaTheme="minorHAnsi" w:hAnsi="Times New Roman"/>
          <w:b/>
          <w:bCs/>
          <w:sz w:val="28"/>
          <w:lang w:val="ru-RU" w:bidi="ar-SA"/>
        </w:rPr>
        <w:t xml:space="preserve"> Методы лечения зависят от возраста ребенка:</w:t>
      </w:r>
    </w:p>
    <w:p w14:paraId="0F71FA45" w14:textId="77777777" w:rsidR="00B77B5D" w:rsidRPr="00B77B5D" w:rsidRDefault="00B77B5D" w:rsidP="00893001">
      <w:p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sz w:val="28"/>
          <w:lang w:val="ru-RU" w:bidi="ar-SA"/>
        </w:rPr>
        <w:t xml:space="preserve">В них входят изготовление </w:t>
      </w:r>
      <w:r w:rsidRPr="00B77B5D">
        <w:rPr>
          <w:rFonts w:ascii="Times New Roman" w:eastAsiaTheme="minorHAnsi" w:hAnsi="Times New Roman"/>
          <w:b/>
          <w:bCs/>
          <w:sz w:val="28"/>
          <w:lang w:val="ru-RU" w:bidi="ar-SA"/>
        </w:rPr>
        <w:t>пластинок, съёмной и несъёмной аппаратуры</w:t>
      </w:r>
      <w:r w:rsidRPr="00B77B5D">
        <w:rPr>
          <w:rFonts w:ascii="Times New Roman" w:eastAsiaTheme="minorHAnsi" w:hAnsi="Times New Roman"/>
          <w:sz w:val="28"/>
          <w:lang w:val="ru-RU" w:bidi="ar-SA"/>
        </w:rPr>
        <w:t xml:space="preserve"> для регуляции неправильной функции языка, пластинки для отвыкания от пустышки (с 2-ух лет) и отвыкания от вредных привычек.</w:t>
      </w:r>
    </w:p>
    <w:p w14:paraId="229AD880" w14:textId="77777777" w:rsidR="00B77B5D" w:rsidRPr="00B77B5D" w:rsidRDefault="00B77B5D" w:rsidP="00893001">
      <w:pPr>
        <w:spacing w:after="0" w:line="240" w:lineRule="auto"/>
        <w:ind w:firstLine="709"/>
        <w:jc w:val="both"/>
        <w:rPr>
          <w:rFonts w:ascii="Times New Roman" w:eastAsiaTheme="minorHAnsi" w:hAnsi="Times New Roman"/>
          <w:sz w:val="28"/>
          <w:lang w:val="ru-RU" w:bidi="ar-SA"/>
        </w:rPr>
      </w:pPr>
      <w:proofErr w:type="spellStart"/>
      <w:r w:rsidRPr="00B77B5D">
        <w:rPr>
          <w:rFonts w:ascii="Times New Roman" w:eastAsiaTheme="minorHAnsi" w:hAnsi="Times New Roman"/>
          <w:b/>
          <w:bCs/>
          <w:sz w:val="28"/>
          <w:lang w:val="ru-RU" w:bidi="ar-SA"/>
        </w:rPr>
        <w:t>Трейнеры</w:t>
      </w:r>
      <w:proofErr w:type="spellEnd"/>
      <w:r w:rsidRPr="00B77B5D">
        <w:rPr>
          <w:rFonts w:ascii="Times New Roman" w:eastAsiaTheme="minorHAnsi" w:hAnsi="Times New Roman"/>
          <w:sz w:val="28"/>
          <w:lang w:val="ru-RU" w:bidi="ar-SA"/>
        </w:rPr>
        <w:t xml:space="preserve"> или </w:t>
      </w:r>
      <w:proofErr w:type="spellStart"/>
      <w:r w:rsidRPr="00B77B5D">
        <w:rPr>
          <w:rFonts w:ascii="Times New Roman" w:eastAsiaTheme="minorHAnsi" w:hAnsi="Times New Roman"/>
          <w:b/>
          <w:bCs/>
          <w:sz w:val="28"/>
          <w:lang w:val="ru-RU" w:bidi="ar-SA"/>
        </w:rPr>
        <w:t>миофункциональные</w:t>
      </w:r>
      <w:proofErr w:type="spellEnd"/>
      <w:r w:rsidRPr="00B77B5D">
        <w:rPr>
          <w:rFonts w:ascii="Times New Roman" w:eastAsiaTheme="minorHAnsi" w:hAnsi="Times New Roman"/>
          <w:sz w:val="28"/>
          <w:lang w:val="ru-RU" w:bidi="ar-SA"/>
        </w:rPr>
        <w:t xml:space="preserve"> аппараты позволяют работать с нарушениями прикуса с возраста 5 лет, безопасным способом для ребенка;</w:t>
      </w:r>
    </w:p>
    <w:p w14:paraId="29705927" w14:textId="77777777" w:rsidR="00B77B5D" w:rsidRPr="00B77B5D" w:rsidRDefault="00B77B5D" w:rsidP="00893001">
      <w:p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b/>
          <w:bCs/>
          <w:sz w:val="28"/>
          <w:lang w:val="ru-RU" w:bidi="ar-SA"/>
        </w:rPr>
        <w:t xml:space="preserve">Пластинки </w:t>
      </w:r>
      <w:proofErr w:type="spellStart"/>
      <w:r w:rsidRPr="00B77B5D">
        <w:rPr>
          <w:rFonts w:ascii="Times New Roman" w:eastAsiaTheme="minorHAnsi" w:hAnsi="Times New Roman"/>
          <w:b/>
          <w:bCs/>
          <w:sz w:val="28"/>
          <w:lang w:val="ru-RU" w:bidi="ar-SA"/>
        </w:rPr>
        <w:t>ортодонтические</w:t>
      </w:r>
      <w:proofErr w:type="spellEnd"/>
      <w:r w:rsidRPr="00B77B5D">
        <w:rPr>
          <w:rFonts w:ascii="Times New Roman" w:eastAsiaTheme="minorHAnsi" w:hAnsi="Times New Roman"/>
          <w:sz w:val="28"/>
          <w:lang w:val="ru-RU" w:bidi="ar-SA"/>
        </w:rPr>
        <w:t>-позволяют работать с нарушениями прикуса до 11-летнего прикуса, в том случае, когда можно произвести коррекцию без использования брекет-системы;</w:t>
      </w:r>
    </w:p>
    <w:p w14:paraId="5618FEEA" w14:textId="1D930228" w:rsidR="00B77B5D" w:rsidRPr="00B77B5D" w:rsidRDefault="00B77B5D" w:rsidP="00893001">
      <w:pPr>
        <w:spacing w:after="0" w:line="240" w:lineRule="auto"/>
        <w:ind w:firstLine="709"/>
        <w:jc w:val="both"/>
        <w:rPr>
          <w:rFonts w:ascii="Times New Roman" w:eastAsiaTheme="minorHAnsi" w:hAnsi="Times New Roman"/>
          <w:sz w:val="28"/>
          <w:lang w:val="ru-RU" w:bidi="ar-SA"/>
        </w:rPr>
      </w:pPr>
      <w:r w:rsidRPr="00B77B5D">
        <w:rPr>
          <w:rFonts w:ascii="Times New Roman" w:eastAsiaTheme="minorHAnsi" w:hAnsi="Times New Roman"/>
          <w:b/>
          <w:bCs/>
          <w:sz w:val="28"/>
          <w:lang w:val="ru-RU" w:bidi="ar-SA"/>
        </w:rPr>
        <w:t>Ортодонтическое лечение</w:t>
      </w:r>
      <w:r w:rsidRPr="00B77B5D">
        <w:rPr>
          <w:rFonts w:ascii="Times New Roman" w:eastAsiaTheme="minorHAnsi" w:hAnsi="Times New Roman"/>
          <w:sz w:val="28"/>
          <w:lang w:val="ru-RU" w:bidi="ar-SA"/>
        </w:rPr>
        <w:t xml:space="preserve"> с помощью </w:t>
      </w:r>
      <w:r w:rsidRPr="00B77B5D">
        <w:rPr>
          <w:rFonts w:ascii="Times New Roman" w:eastAsiaTheme="minorHAnsi" w:hAnsi="Times New Roman"/>
          <w:b/>
          <w:bCs/>
          <w:sz w:val="28"/>
          <w:lang w:val="ru-RU" w:bidi="ar-SA"/>
        </w:rPr>
        <w:t>брекет-системы</w:t>
      </w:r>
      <w:r w:rsidRPr="00B77B5D">
        <w:rPr>
          <w:rFonts w:ascii="Times New Roman" w:eastAsiaTheme="minorHAnsi" w:hAnsi="Times New Roman"/>
          <w:sz w:val="28"/>
          <w:lang w:val="ru-RU" w:bidi="ar-SA"/>
        </w:rPr>
        <w:t xml:space="preserve"> возможно с возраста 11-12 лет, когда произошла смена молочных зубов на постоянные.</w:t>
      </w:r>
    </w:p>
    <w:p w14:paraId="2870DB41" w14:textId="58C81E4F" w:rsidR="00B77B5D" w:rsidRPr="00B77B5D" w:rsidRDefault="00B77B5D" w:rsidP="00B77B5D">
      <w:pPr>
        <w:spacing w:after="0" w:line="240" w:lineRule="auto"/>
        <w:jc w:val="both"/>
        <w:rPr>
          <w:rFonts w:ascii="Times New Roman" w:eastAsiaTheme="minorHAnsi" w:hAnsi="Times New Roman"/>
          <w:b/>
          <w:bCs/>
          <w:sz w:val="28"/>
          <w:lang w:val="ru-RU" w:bidi="ar-SA"/>
        </w:rPr>
      </w:pPr>
      <w:r w:rsidRPr="00B77B5D">
        <w:rPr>
          <w:rFonts w:ascii="Times New Roman" w:eastAsiaTheme="minorHAnsi" w:hAnsi="Times New Roman"/>
          <w:b/>
          <w:bCs/>
          <w:noProof/>
          <w:sz w:val="28"/>
          <w:lang w:val="ru-RU" w:bidi="ar-SA"/>
        </w:rPr>
        <w:drawing>
          <wp:inline distT="0" distB="0" distL="0" distR="0" wp14:anchorId="43A74DAB" wp14:editId="045B7A02">
            <wp:extent cx="1943100" cy="1470025"/>
            <wp:effectExtent l="0" t="0" r="0" b="0"/>
            <wp:docPr id="9963947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8740" cy="1481857"/>
                    </a:xfrm>
                    <a:prstGeom prst="rect">
                      <a:avLst/>
                    </a:prstGeom>
                    <a:noFill/>
                  </pic:spPr>
                </pic:pic>
              </a:graphicData>
            </a:graphic>
          </wp:inline>
        </w:drawing>
      </w:r>
      <w:r w:rsidRPr="00B77B5D">
        <w:rPr>
          <w:rFonts w:ascii="Times New Roman" w:eastAsiaTheme="minorHAnsi" w:hAnsi="Times New Roman"/>
          <w:b/>
          <w:bCs/>
          <w:sz w:val="28"/>
          <w:lang w:val="ru-RU" w:bidi="ar-SA"/>
        </w:rPr>
        <w:t xml:space="preserve"> </w:t>
      </w:r>
      <w:r w:rsidRPr="00B77B5D">
        <w:rPr>
          <w:rFonts w:ascii="Times New Roman" w:eastAsiaTheme="minorHAnsi" w:hAnsi="Times New Roman"/>
          <w:b/>
          <w:bCs/>
          <w:noProof/>
          <w:sz w:val="28"/>
          <w:lang w:val="ru-RU" w:bidi="ar-SA"/>
        </w:rPr>
        <w:drawing>
          <wp:inline distT="0" distB="0" distL="0" distR="0" wp14:anchorId="44644CE2" wp14:editId="56E64FBE">
            <wp:extent cx="1889760" cy="1378585"/>
            <wp:effectExtent l="0" t="0" r="0" b="0"/>
            <wp:docPr id="8921787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8075" cy="1391946"/>
                    </a:xfrm>
                    <a:prstGeom prst="rect">
                      <a:avLst/>
                    </a:prstGeom>
                    <a:noFill/>
                  </pic:spPr>
                </pic:pic>
              </a:graphicData>
            </a:graphic>
          </wp:inline>
        </w:drawing>
      </w:r>
      <w:r w:rsidRPr="00B77B5D">
        <w:rPr>
          <w:rFonts w:ascii="Times New Roman" w:eastAsiaTheme="minorHAnsi" w:hAnsi="Times New Roman"/>
          <w:b/>
          <w:bCs/>
          <w:noProof/>
          <w:sz w:val="28"/>
          <w:lang w:val="ru-RU" w:bidi="ar-SA"/>
        </w:rPr>
        <w:drawing>
          <wp:inline distT="0" distB="0" distL="0" distR="0" wp14:anchorId="5C8E1D77" wp14:editId="530D3838">
            <wp:extent cx="2019300" cy="1363345"/>
            <wp:effectExtent l="0" t="0" r="0" b="8255"/>
            <wp:docPr id="15514677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2020" cy="1385436"/>
                    </a:xfrm>
                    <a:prstGeom prst="rect">
                      <a:avLst/>
                    </a:prstGeom>
                    <a:noFill/>
                  </pic:spPr>
                </pic:pic>
              </a:graphicData>
            </a:graphic>
          </wp:inline>
        </w:drawing>
      </w:r>
      <w:proofErr w:type="spellStart"/>
      <w:r w:rsidRPr="00B77B5D">
        <w:rPr>
          <w:rFonts w:ascii="Times New Roman" w:eastAsiaTheme="minorHAnsi" w:hAnsi="Times New Roman"/>
          <w:b/>
          <w:bCs/>
          <w:sz w:val="28"/>
          <w:lang w:val="ru-RU" w:bidi="ar-SA"/>
        </w:rPr>
        <w:t>Ортодонтическая</w:t>
      </w:r>
      <w:proofErr w:type="spellEnd"/>
      <w:r w:rsidRPr="00B77B5D">
        <w:rPr>
          <w:rFonts w:ascii="Times New Roman" w:eastAsiaTheme="minorHAnsi" w:hAnsi="Times New Roman"/>
          <w:b/>
          <w:bCs/>
          <w:sz w:val="28"/>
          <w:lang w:val="ru-RU" w:bidi="ar-SA"/>
        </w:rPr>
        <w:t xml:space="preserve"> пластинка             </w:t>
      </w:r>
      <w:proofErr w:type="spellStart"/>
      <w:r w:rsidRPr="00B77B5D">
        <w:rPr>
          <w:rFonts w:ascii="Times New Roman" w:eastAsiaTheme="minorHAnsi" w:hAnsi="Times New Roman"/>
          <w:b/>
          <w:bCs/>
          <w:sz w:val="28"/>
          <w:lang w:val="ru-RU" w:bidi="ar-SA"/>
        </w:rPr>
        <w:t>Трейнер</w:t>
      </w:r>
      <w:proofErr w:type="spellEnd"/>
      <w:r w:rsidRPr="00B77B5D">
        <w:rPr>
          <w:rFonts w:ascii="Times New Roman" w:eastAsiaTheme="minorHAnsi" w:hAnsi="Times New Roman"/>
          <w:b/>
          <w:bCs/>
          <w:sz w:val="28"/>
          <w:lang w:val="ru-RU" w:bidi="ar-SA"/>
        </w:rPr>
        <w:t xml:space="preserve">                   Брекет система</w:t>
      </w:r>
    </w:p>
    <w:p w14:paraId="37DCA0A3" w14:textId="77777777" w:rsidR="00B77B5D" w:rsidRDefault="00B77B5D" w:rsidP="0061485A">
      <w:pPr>
        <w:spacing w:after="0" w:line="240" w:lineRule="auto"/>
        <w:jc w:val="both"/>
        <w:rPr>
          <w:rFonts w:ascii="Times New Roman" w:eastAsiaTheme="minorHAnsi" w:hAnsi="Times New Roman"/>
          <w:sz w:val="28"/>
          <w:lang w:val="ru-RU" w:bidi="ar-SA"/>
        </w:rPr>
      </w:pPr>
    </w:p>
    <w:p w14:paraId="2257B144" w14:textId="77777777" w:rsidR="003B393E" w:rsidRDefault="003B393E" w:rsidP="0061485A">
      <w:pPr>
        <w:spacing w:after="0" w:line="240" w:lineRule="auto"/>
        <w:jc w:val="both"/>
        <w:rPr>
          <w:rFonts w:ascii="Times New Roman" w:eastAsiaTheme="minorHAnsi" w:hAnsi="Times New Roman"/>
          <w:sz w:val="28"/>
          <w:lang w:val="ru-RU" w:bidi="ar-SA"/>
        </w:rPr>
      </w:pPr>
    </w:p>
    <w:p w14:paraId="404749D6" w14:textId="46075514" w:rsidR="00D160FC" w:rsidRPr="00841E0C" w:rsidRDefault="00841E0C" w:rsidP="0061485A">
      <w:pPr>
        <w:spacing w:after="0" w:line="240" w:lineRule="auto"/>
        <w:jc w:val="both"/>
        <w:rPr>
          <w:rFonts w:ascii="Times New Roman" w:hAnsi="Times New Roman" w:cs="Times New Roman"/>
          <w:noProof/>
          <w:sz w:val="28"/>
          <w:szCs w:val="28"/>
          <w:lang w:val="ru-RU"/>
          <w14:ligatures w14:val="standardContextual"/>
        </w:rPr>
      </w:pPr>
      <w:r>
        <w:rPr>
          <w:rFonts w:ascii="Times New Roman" w:hAnsi="Times New Roman" w:cs="Times New Roman"/>
          <w:noProof/>
          <w:sz w:val="28"/>
          <w:szCs w:val="28"/>
          <w:lang w:val="ru-RU"/>
          <w14:ligatures w14:val="standardContextual"/>
        </w:rPr>
        <w:lastRenderedPageBreak/>
        <w:t>Приложение № 5 Акты внедренных работ</w:t>
      </w:r>
    </w:p>
    <w:p w14:paraId="7FF9D310" w14:textId="52FC9E07" w:rsidR="005B4C8C" w:rsidRDefault="00D160FC" w:rsidP="0061485A">
      <w:pPr>
        <w:spacing w:after="0" w:line="240" w:lineRule="auto"/>
        <w:jc w:val="both"/>
        <w:rPr>
          <w:rFonts w:ascii="Times New Roman" w:eastAsiaTheme="minorHAnsi" w:hAnsi="Times New Roman"/>
          <w:sz w:val="28"/>
          <w:lang w:val="ru-RU" w:bidi="ar-SA"/>
        </w:rPr>
      </w:pPr>
      <w:r>
        <w:rPr>
          <w:noProof/>
          <w14:ligatures w14:val="standardContextual"/>
        </w:rPr>
        <w:drawing>
          <wp:inline distT="0" distB="0" distL="0" distR="0" wp14:anchorId="65A565B1" wp14:editId="3608CCF8">
            <wp:extent cx="5821680" cy="8180464"/>
            <wp:effectExtent l="0" t="0" r="7620" b="0"/>
            <wp:docPr id="1537619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19172" name=""/>
                    <pic:cNvPicPr/>
                  </pic:nvPicPr>
                  <pic:blipFill rotWithShape="1">
                    <a:blip r:embed="rId35"/>
                    <a:srcRect l="33243" t="13060" r="37871" b="14776"/>
                    <a:stretch/>
                  </pic:blipFill>
                  <pic:spPr bwMode="auto">
                    <a:xfrm>
                      <a:off x="0" y="0"/>
                      <a:ext cx="5843283" cy="8210819"/>
                    </a:xfrm>
                    <a:prstGeom prst="rect">
                      <a:avLst/>
                    </a:prstGeom>
                    <a:ln>
                      <a:noFill/>
                    </a:ln>
                    <a:extLst>
                      <a:ext uri="{53640926-AAD7-44D8-BBD7-CCE9431645EC}">
                        <a14:shadowObscured xmlns:a14="http://schemas.microsoft.com/office/drawing/2010/main"/>
                      </a:ext>
                    </a:extLst>
                  </pic:spPr>
                </pic:pic>
              </a:graphicData>
            </a:graphic>
          </wp:inline>
        </w:drawing>
      </w:r>
    </w:p>
    <w:p w14:paraId="1201E0D7" w14:textId="77777777" w:rsidR="005B4C8C" w:rsidRDefault="005B4C8C" w:rsidP="0061485A">
      <w:pPr>
        <w:spacing w:after="0" w:line="240" w:lineRule="auto"/>
        <w:jc w:val="both"/>
        <w:rPr>
          <w:rFonts w:ascii="Times New Roman" w:eastAsiaTheme="minorHAnsi" w:hAnsi="Times New Roman"/>
          <w:sz w:val="28"/>
          <w:lang w:val="ru-RU" w:bidi="ar-SA"/>
        </w:rPr>
      </w:pPr>
    </w:p>
    <w:p w14:paraId="4D5A2BD7" w14:textId="009ABA26" w:rsidR="005B4C8C" w:rsidRDefault="005B4C8C" w:rsidP="0061485A">
      <w:pPr>
        <w:spacing w:after="0" w:line="240" w:lineRule="auto"/>
        <w:jc w:val="both"/>
        <w:rPr>
          <w:rFonts w:ascii="Times New Roman" w:eastAsiaTheme="minorHAnsi" w:hAnsi="Times New Roman"/>
          <w:sz w:val="28"/>
          <w:lang w:val="ru-RU" w:bidi="ar-SA"/>
        </w:rPr>
      </w:pPr>
    </w:p>
    <w:p w14:paraId="0F1C7485" w14:textId="77777777" w:rsidR="005B4C8C" w:rsidRDefault="005B4C8C" w:rsidP="0061485A">
      <w:pPr>
        <w:spacing w:after="0" w:line="240" w:lineRule="auto"/>
        <w:jc w:val="both"/>
        <w:rPr>
          <w:rFonts w:ascii="Times New Roman" w:eastAsiaTheme="minorHAnsi" w:hAnsi="Times New Roman"/>
          <w:sz w:val="28"/>
          <w:lang w:val="ru-RU" w:bidi="ar-SA"/>
        </w:rPr>
      </w:pPr>
    </w:p>
    <w:p w14:paraId="37CD1B18" w14:textId="77777777" w:rsidR="005B4C8C" w:rsidRDefault="005B4C8C" w:rsidP="0061485A">
      <w:pPr>
        <w:spacing w:after="0" w:line="240" w:lineRule="auto"/>
        <w:jc w:val="both"/>
        <w:rPr>
          <w:rFonts w:ascii="Times New Roman" w:eastAsiaTheme="minorHAnsi" w:hAnsi="Times New Roman"/>
          <w:sz w:val="28"/>
          <w:lang w:val="ru-RU" w:bidi="ar-SA"/>
        </w:rPr>
      </w:pPr>
    </w:p>
    <w:p w14:paraId="4037FCB2" w14:textId="77777777" w:rsidR="005B4C8C" w:rsidRDefault="005B4C8C" w:rsidP="0061485A">
      <w:pPr>
        <w:spacing w:after="0" w:line="240" w:lineRule="auto"/>
        <w:jc w:val="both"/>
        <w:rPr>
          <w:rFonts w:ascii="Times New Roman" w:eastAsiaTheme="minorHAnsi" w:hAnsi="Times New Roman"/>
          <w:sz w:val="28"/>
          <w:lang w:val="ru-RU" w:bidi="ar-SA"/>
        </w:rPr>
      </w:pPr>
    </w:p>
    <w:p w14:paraId="12A881B5" w14:textId="2C7863A0" w:rsidR="00C57383" w:rsidRDefault="00D160FC" w:rsidP="00D160FC">
      <w:pPr>
        <w:spacing w:after="0"/>
        <w:jc w:val="both"/>
        <w:rPr>
          <w:lang w:val="ru-RU"/>
        </w:rPr>
      </w:pPr>
      <w:r>
        <w:rPr>
          <w:noProof/>
          <w14:ligatures w14:val="standardContextual"/>
        </w:rPr>
        <w:drawing>
          <wp:inline distT="0" distB="0" distL="0" distR="0" wp14:anchorId="2192C426" wp14:editId="77ABE12E">
            <wp:extent cx="5478780" cy="7792043"/>
            <wp:effectExtent l="0" t="0" r="7620" b="0"/>
            <wp:docPr id="547469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69821" name=""/>
                    <pic:cNvPicPr/>
                  </pic:nvPicPr>
                  <pic:blipFill rotWithShape="1">
                    <a:blip r:embed="rId36"/>
                    <a:srcRect l="33243" t="19037" r="38743" b="10127"/>
                    <a:stretch/>
                  </pic:blipFill>
                  <pic:spPr bwMode="auto">
                    <a:xfrm>
                      <a:off x="0" y="0"/>
                      <a:ext cx="5499384" cy="7821346"/>
                    </a:xfrm>
                    <a:prstGeom prst="rect">
                      <a:avLst/>
                    </a:prstGeom>
                    <a:ln>
                      <a:noFill/>
                    </a:ln>
                    <a:extLst>
                      <a:ext uri="{53640926-AAD7-44D8-BBD7-CCE9431645EC}">
                        <a14:shadowObscured xmlns:a14="http://schemas.microsoft.com/office/drawing/2010/main"/>
                      </a:ext>
                    </a:extLst>
                  </pic:spPr>
                </pic:pic>
              </a:graphicData>
            </a:graphic>
          </wp:inline>
        </w:drawing>
      </w:r>
    </w:p>
    <w:p w14:paraId="1D023A66" w14:textId="77777777" w:rsidR="00D160FC" w:rsidRDefault="00D160FC" w:rsidP="00D160FC">
      <w:pPr>
        <w:spacing w:after="0"/>
        <w:jc w:val="both"/>
        <w:rPr>
          <w:lang w:val="ru-RU"/>
        </w:rPr>
      </w:pPr>
    </w:p>
    <w:p w14:paraId="4EFD154A" w14:textId="77777777" w:rsidR="00D160FC" w:rsidRDefault="00D160FC" w:rsidP="00D160FC">
      <w:pPr>
        <w:spacing w:after="0"/>
        <w:jc w:val="both"/>
        <w:rPr>
          <w:lang w:val="ru-RU"/>
        </w:rPr>
      </w:pPr>
    </w:p>
    <w:p w14:paraId="0BE19327" w14:textId="77777777" w:rsidR="00D160FC" w:rsidRDefault="00D160FC" w:rsidP="00D160FC">
      <w:pPr>
        <w:spacing w:after="0"/>
        <w:jc w:val="both"/>
        <w:rPr>
          <w:lang w:val="ru-RU"/>
        </w:rPr>
      </w:pPr>
    </w:p>
    <w:p w14:paraId="3EEA95CD" w14:textId="77777777" w:rsidR="00D160FC" w:rsidRDefault="00D160FC" w:rsidP="00D160FC">
      <w:pPr>
        <w:spacing w:after="0"/>
        <w:jc w:val="both"/>
        <w:rPr>
          <w:lang w:val="ru-RU"/>
        </w:rPr>
      </w:pPr>
    </w:p>
    <w:p w14:paraId="3044F2B4" w14:textId="77777777" w:rsidR="00D160FC" w:rsidRDefault="00D160FC" w:rsidP="00D160FC">
      <w:pPr>
        <w:spacing w:after="0"/>
        <w:jc w:val="both"/>
        <w:rPr>
          <w:lang w:val="ru-RU"/>
        </w:rPr>
      </w:pPr>
    </w:p>
    <w:p w14:paraId="3CF60EBE" w14:textId="77777777" w:rsidR="00D160FC" w:rsidRDefault="00D160FC" w:rsidP="00D160FC">
      <w:pPr>
        <w:spacing w:after="0"/>
        <w:jc w:val="both"/>
        <w:rPr>
          <w:lang w:val="ru-RU"/>
        </w:rPr>
      </w:pPr>
    </w:p>
    <w:p w14:paraId="15263670" w14:textId="77777777" w:rsidR="00D160FC" w:rsidRDefault="00D160FC" w:rsidP="00D160FC">
      <w:pPr>
        <w:spacing w:after="0"/>
        <w:jc w:val="both"/>
        <w:rPr>
          <w:noProof/>
          <w14:ligatures w14:val="standardContextual"/>
        </w:rPr>
      </w:pPr>
    </w:p>
    <w:p w14:paraId="14032B07" w14:textId="69E1C3EC" w:rsidR="00D160FC" w:rsidRPr="0061485A" w:rsidRDefault="00D160FC" w:rsidP="00D160FC">
      <w:pPr>
        <w:spacing w:after="0"/>
        <w:jc w:val="both"/>
        <w:rPr>
          <w:lang w:val="ru-RU"/>
        </w:rPr>
      </w:pPr>
      <w:r>
        <w:rPr>
          <w:noProof/>
          <w14:ligatures w14:val="standardContextual"/>
        </w:rPr>
        <w:drawing>
          <wp:inline distT="0" distB="0" distL="0" distR="0" wp14:anchorId="542115C2" wp14:editId="648C593F">
            <wp:extent cx="5532120" cy="7784133"/>
            <wp:effectExtent l="0" t="0" r="0" b="7620"/>
            <wp:docPr id="370486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48692" name=""/>
                    <pic:cNvPicPr/>
                  </pic:nvPicPr>
                  <pic:blipFill rotWithShape="1">
                    <a:blip r:embed="rId37"/>
                    <a:srcRect l="33492" t="24571" r="38369" b="5035"/>
                    <a:stretch/>
                  </pic:blipFill>
                  <pic:spPr bwMode="auto">
                    <a:xfrm>
                      <a:off x="0" y="0"/>
                      <a:ext cx="5540729" cy="7796246"/>
                    </a:xfrm>
                    <a:prstGeom prst="rect">
                      <a:avLst/>
                    </a:prstGeom>
                    <a:ln>
                      <a:noFill/>
                    </a:ln>
                    <a:extLst>
                      <a:ext uri="{53640926-AAD7-44D8-BBD7-CCE9431645EC}">
                        <a14:shadowObscured xmlns:a14="http://schemas.microsoft.com/office/drawing/2010/main"/>
                      </a:ext>
                    </a:extLst>
                  </pic:spPr>
                </pic:pic>
              </a:graphicData>
            </a:graphic>
          </wp:inline>
        </w:drawing>
      </w:r>
    </w:p>
    <w:sectPr w:rsidR="00D160FC" w:rsidRPr="0061485A" w:rsidSect="007C391D">
      <w:footerReference w:type="default" r:id="rId3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2895B" w14:textId="77777777" w:rsidR="00C53811" w:rsidRDefault="00C53811" w:rsidP="00102AE7">
      <w:pPr>
        <w:spacing w:after="0" w:line="240" w:lineRule="auto"/>
      </w:pPr>
      <w:r>
        <w:separator/>
      </w:r>
    </w:p>
  </w:endnote>
  <w:endnote w:type="continuationSeparator" w:id="0">
    <w:p w14:paraId="31131C15" w14:textId="77777777" w:rsidR="00C53811" w:rsidRDefault="00C53811" w:rsidP="00102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charset w:val="00"/>
    <w:family w:val="swiss"/>
    <w:pitch w:val="variable"/>
    <w:sig w:usb0="600002F7" w:usb1="02000001"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58323"/>
      <w:docPartObj>
        <w:docPartGallery w:val="Page Numbers (Bottom of Page)"/>
        <w:docPartUnique/>
      </w:docPartObj>
    </w:sdtPr>
    <w:sdtEndPr/>
    <w:sdtContent>
      <w:p w14:paraId="63E66494" w14:textId="0E1639B6" w:rsidR="006A04E4" w:rsidRDefault="006A04E4">
        <w:pPr>
          <w:pStyle w:val="af0"/>
          <w:jc w:val="center"/>
        </w:pPr>
        <w:r>
          <w:fldChar w:fldCharType="begin"/>
        </w:r>
        <w:r>
          <w:instrText>PAGE   \* MERGEFORMAT</w:instrText>
        </w:r>
        <w:r>
          <w:fldChar w:fldCharType="separate"/>
        </w:r>
        <w:r>
          <w:rPr>
            <w:lang w:val="ru-RU"/>
          </w:rPr>
          <w:t>2</w:t>
        </w:r>
        <w:r>
          <w:fldChar w:fldCharType="end"/>
        </w:r>
      </w:p>
    </w:sdtContent>
  </w:sdt>
  <w:p w14:paraId="06C1C7E1" w14:textId="46BD36A6" w:rsidR="00C9094B" w:rsidRPr="00D24C94" w:rsidRDefault="00C9094B">
    <w:pPr>
      <w:pStyle w:val="af0"/>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C3AED" w14:textId="77777777" w:rsidR="00C53811" w:rsidRDefault="00C53811" w:rsidP="00102AE7">
      <w:pPr>
        <w:spacing w:after="0" w:line="240" w:lineRule="auto"/>
      </w:pPr>
      <w:r>
        <w:separator/>
      </w:r>
    </w:p>
  </w:footnote>
  <w:footnote w:type="continuationSeparator" w:id="0">
    <w:p w14:paraId="70D61BCD" w14:textId="77777777" w:rsidR="00C53811" w:rsidRDefault="00C53811" w:rsidP="00102A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9DA"/>
    <w:multiLevelType w:val="hybridMultilevel"/>
    <w:tmpl w:val="1D68A4A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1ED13DD"/>
    <w:multiLevelType w:val="multilevel"/>
    <w:tmpl w:val="749C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D1A24"/>
    <w:multiLevelType w:val="hybridMultilevel"/>
    <w:tmpl w:val="0AC81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4A23D8"/>
    <w:multiLevelType w:val="hybridMultilevel"/>
    <w:tmpl w:val="BDA2977E"/>
    <w:lvl w:ilvl="0" w:tplc="04190009">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783750"/>
    <w:multiLevelType w:val="multilevel"/>
    <w:tmpl w:val="68CCB80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F2363E"/>
    <w:multiLevelType w:val="multilevel"/>
    <w:tmpl w:val="D2A0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5A0412"/>
    <w:multiLevelType w:val="multilevel"/>
    <w:tmpl w:val="D2A004B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637602"/>
    <w:multiLevelType w:val="multilevel"/>
    <w:tmpl w:val="D2A0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A71316"/>
    <w:multiLevelType w:val="multilevel"/>
    <w:tmpl w:val="A8427364"/>
    <w:lvl w:ilvl="0">
      <w:start w:val="2"/>
      <w:numFmt w:val="decimal"/>
      <w:lvlText w:val="%1"/>
      <w:lvlJc w:val="left"/>
      <w:pPr>
        <w:ind w:left="360" w:hanging="360"/>
      </w:pPr>
      <w:rPr>
        <w:rFonts w:hint="default"/>
      </w:rPr>
    </w:lvl>
    <w:lvl w:ilvl="1">
      <w:start w:val="3"/>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9" w15:restartNumberingAfterBreak="0">
    <w:nsid w:val="2D432F8C"/>
    <w:multiLevelType w:val="hybridMultilevel"/>
    <w:tmpl w:val="ABE295EA"/>
    <w:lvl w:ilvl="0" w:tplc="AAB6B442">
      <w:start w:val="1"/>
      <w:numFmt w:val="bullet"/>
      <w:lvlText w:val="•"/>
      <w:lvlJc w:val="left"/>
      <w:pPr>
        <w:tabs>
          <w:tab w:val="num" w:pos="720"/>
        </w:tabs>
        <w:ind w:left="720" w:hanging="360"/>
      </w:pPr>
      <w:rPr>
        <w:rFonts w:ascii="Times New Roman" w:hAnsi="Times New Roman" w:hint="default"/>
      </w:rPr>
    </w:lvl>
    <w:lvl w:ilvl="1" w:tplc="E5709750" w:tentative="1">
      <w:start w:val="1"/>
      <w:numFmt w:val="bullet"/>
      <w:lvlText w:val="•"/>
      <w:lvlJc w:val="left"/>
      <w:pPr>
        <w:tabs>
          <w:tab w:val="num" w:pos="1440"/>
        </w:tabs>
        <w:ind w:left="1440" w:hanging="360"/>
      </w:pPr>
      <w:rPr>
        <w:rFonts w:ascii="Times New Roman" w:hAnsi="Times New Roman" w:hint="default"/>
      </w:rPr>
    </w:lvl>
    <w:lvl w:ilvl="2" w:tplc="3D6CA256" w:tentative="1">
      <w:start w:val="1"/>
      <w:numFmt w:val="bullet"/>
      <w:lvlText w:val="•"/>
      <w:lvlJc w:val="left"/>
      <w:pPr>
        <w:tabs>
          <w:tab w:val="num" w:pos="2160"/>
        </w:tabs>
        <w:ind w:left="2160" w:hanging="360"/>
      </w:pPr>
      <w:rPr>
        <w:rFonts w:ascii="Times New Roman" w:hAnsi="Times New Roman" w:hint="default"/>
      </w:rPr>
    </w:lvl>
    <w:lvl w:ilvl="3" w:tplc="6F6863D8" w:tentative="1">
      <w:start w:val="1"/>
      <w:numFmt w:val="bullet"/>
      <w:lvlText w:val="•"/>
      <w:lvlJc w:val="left"/>
      <w:pPr>
        <w:tabs>
          <w:tab w:val="num" w:pos="2880"/>
        </w:tabs>
        <w:ind w:left="2880" w:hanging="360"/>
      </w:pPr>
      <w:rPr>
        <w:rFonts w:ascii="Times New Roman" w:hAnsi="Times New Roman" w:hint="default"/>
      </w:rPr>
    </w:lvl>
    <w:lvl w:ilvl="4" w:tplc="D8BC1EC6" w:tentative="1">
      <w:start w:val="1"/>
      <w:numFmt w:val="bullet"/>
      <w:lvlText w:val="•"/>
      <w:lvlJc w:val="left"/>
      <w:pPr>
        <w:tabs>
          <w:tab w:val="num" w:pos="3600"/>
        </w:tabs>
        <w:ind w:left="3600" w:hanging="360"/>
      </w:pPr>
      <w:rPr>
        <w:rFonts w:ascii="Times New Roman" w:hAnsi="Times New Roman" w:hint="default"/>
      </w:rPr>
    </w:lvl>
    <w:lvl w:ilvl="5" w:tplc="0E88C008" w:tentative="1">
      <w:start w:val="1"/>
      <w:numFmt w:val="bullet"/>
      <w:lvlText w:val="•"/>
      <w:lvlJc w:val="left"/>
      <w:pPr>
        <w:tabs>
          <w:tab w:val="num" w:pos="4320"/>
        </w:tabs>
        <w:ind w:left="4320" w:hanging="360"/>
      </w:pPr>
      <w:rPr>
        <w:rFonts w:ascii="Times New Roman" w:hAnsi="Times New Roman" w:hint="default"/>
      </w:rPr>
    </w:lvl>
    <w:lvl w:ilvl="6" w:tplc="677C5C50" w:tentative="1">
      <w:start w:val="1"/>
      <w:numFmt w:val="bullet"/>
      <w:lvlText w:val="•"/>
      <w:lvlJc w:val="left"/>
      <w:pPr>
        <w:tabs>
          <w:tab w:val="num" w:pos="5040"/>
        </w:tabs>
        <w:ind w:left="5040" w:hanging="360"/>
      </w:pPr>
      <w:rPr>
        <w:rFonts w:ascii="Times New Roman" w:hAnsi="Times New Roman" w:hint="default"/>
      </w:rPr>
    </w:lvl>
    <w:lvl w:ilvl="7" w:tplc="D660B788" w:tentative="1">
      <w:start w:val="1"/>
      <w:numFmt w:val="bullet"/>
      <w:lvlText w:val="•"/>
      <w:lvlJc w:val="left"/>
      <w:pPr>
        <w:tabs>
          <w:tab w:val="num" w:pos="5760"/>
        </w:tabs>
        <w:ind w:left="5760" w:hanging="360"/>
      </w:pPr>
      <w:rPr>
        <w:rFonts w:ascii="Times New Roman" w:hAnsi="Times New Roman" w:hint="default"/>
      </w:rPr>
    </w:lvl>
    <w:lvl w:ilvl="8" w:tplc="78AE239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E263564"/>
    <w:multiLevelType w:val="multilevel"/>
    <w:tmpl w:val="159C4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E95D4E"/>
    <w:multiLevelType w:val="multilevel"/>
    <w:tmpl w:val="6E645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058DE"/>
    <w:multiLevelType w:val="multilevel"/>
    <w:tmpl w:val="F67E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BA2A8A"/>
    <w:multiLevelType w:val="multilevel"/>
    <w:tmpl w:val="D2A0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D4019C"/>
    <w:multiLevelType w:val="multilevel"/>
    <w:tmpl w:val="FDFE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A82A2E"/>
    <w:multiLevelType w:val="hybridMultilevel"/>
    <w:tmpl w:val="40241D08"/>
    <w:lvl w:ilvl="0" w:tplc="1D1C1CE0">
      <w:start w:val="2"/>
      <w:numFmt w:val="bullet"/>
      <w:lvlText w:val="-"/>
      <w:lvlJc w:val="left"/>
      <w:pPr>
        <w:ind w:left="502" w:hanging="360"/>
      </w:pPr>
      <w:rPr>
        <w:rFonts w:ascii="Times New Roman" w:eastAsiaTheme="minorHAnsi"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3A95169E"/>
    <w:multiLevelType w:val="multilevel"/>
    <w:tmpl w:val="E0EC5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176784"/>
    <w:multiLevelType w:val="hybridMultilevel"/>
    <w:tmpl w:val="2D86B5CC"/>
    <w:lvl w:ilvl="0" w:tplc="E07A2B7C">
      <w:start w:val="1"/>
      <w:numFmt w:val="decimal"/>
      <w:lvlText w:val="%1."/>
      <w:lvlJc w:val="left"/>
      <w:pPr>
        <w:ind w:left="644"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1819B7"/>
    <w:multiLevelType w:val="multilevel"/>
    <w:tmpl w:val="71762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90F574A"/>
    <w:multiLevelType w:val="hybridMultilevel"/>
    <w:tmpl w:val="0E40ED6E"/>
    <w:lvl w:ilvl="0" w:tplc="3CE697CE">
      <w:start w:val="1"/>
      <w:numFmt w:val="decimal"/>
      <w:lvlText w:val="%1)"/>
      <w:lvlJc w:val="left"/>
      <w:pPr>
        <w:tabs>
          <w:tab w:val="num" w:pos="720"/>
        </w:tabs>
        <w:ind w:left="720" w:hanging="360"/>
      </w:pPr>
    </w:lvl>
    <w:lvl w:ilvl="1" w:tplc="5FB8974C" w:tentative="1">
      <w:start w:val="1"/>
      <w:numFmt w:val="decimal"/>
      <w:lvlText w:val="%2)"/>
      <w:lvlJc w:val="left"/>
      <w:pPr>
        <w:tabs>
          <w:tab w:val="num" w:pos="1440"/>
        </w:tabs>
        <w:ind w:left="1440" w:hanging="360"/>
      </w:pPr>
    </w:lvl>
    <w:lvl w:ilvl="2" w:tplc="E7EA8262" w:tentative="1">
      <w:start w:val="1"/>
      <w:numFmt w:val="decimal"/>
      <w:lvlText w:val="%3)"/>
      <w:lvlJc w:val="left"/>
      <w:pPr>
        <w:tabs>
          <w:tab w:val="num" w:pos="2160"/>
        </w:tabs>
        <w:ind w:left="2160" w:hanging="360"/>
      </w:pPr>
    </w:lvl>
    <w:lvl w:ilvl="3" w:tplc="78501942" w:tentative="1">
      <w:start w:val="1"/>
      <w:numFmt w:val="decimal"/>
      <w:lvlText w:val="%4)"/>
      <w:lvlJc w:val="left"/>
      <w:pPr>
        <w:tabs>
          <w:tab w:val="num" w:pos="2880"/>
        </w:tabs>
        <w:ind w:left="2880" w:hanging="360"/>
      </w:pPr>
    </w:lvl>
    <w:lvl w:ilvl="4" w:tplc="381265F4" w:tentative="1">
      <w:start w:val="1"/>
      <w:numFmt w:val="decimal"/>
      <w:lvlText w:val="%5)"/>
      <w:lvlJc w:val="left"/>
      <w:pPr>
        <w:tabs>
          <w:tab w:val="num" w:pos="3600"/>
        </w:tabs>
        <w:ind w:left="3600" w:hanging="360"/>
      </w:pPr>
    </w:lvl>
    <w:lvl w:ilvl="5" w:tplc="96A4B614" w:tentative="1">
      <w:start w:val="1"/>
      <w:numFmt w:val="decimal"/>
      <w:lvlText w:val="%6)"/>
      <w:lvlJc w:val="left"/>
      <w:pPr>
        <w:tabs>
          <w:tab w:val="num" w:pos="4320"/>
        </w:tabs>
        <w:ind w:left="4320" w:hanging="360"/>
      </w:pPr>
    </w:lvl>
    <w:lvl w:ilvl="6" w:tplc="921CAE9C" w:tentative="1">
      <w:start w:val="1"/>
      <w:numFmt w:val="decimal"/>
      <w:lvlText w:val="%7)"/>
      <w:lvlJc w:val="left"/>
      <w:pPr>
        <w:tabs>
          <w:tab w:val="num" w:pos="5040"/>
        </w:tabs>
        <w:ind w:left="5040" w:hanging="360"/>
      </w:pPr>
    </w:lvl>
    <w:lvl w:ilvl="7" w:tplc="42B20114" w:tentative="1">
      <w:start w:val="1"/>
      <w:numFmt w:val="decimal"/>
      <w:lvlText w:val="%8)"/>
      <w:lvlJc w:val="left"/>
      <w:pPr>
        <w:tabs>
          <w:tab w:val="num" w:pos="5760"/>
        </w:tabs>
        <w:ind w:left="5760" w:hanging="360"/>
      </w:pPr>
    </w:lvl>
    <w:lvl w:ilvl="8" w:tplc="9BC6856A" w:tentative="1">
      <w:start w:val="1"/>
      <w:numFmt w:val="decimal"/>
      <w:lvlText w:val="%9)"/>
      <w:lvlJc w:val="left"/>
      <w:pPr>
        <w:tabs>
          <w:tab w:val="num" w:pos="6480"/>
        </w:tabs>
        <w:ind w:left="6480" w:hanging="360"/>
      </w:pPr>
    </w:lvl>
  </w:abstractNum>
  <w:abstractNum w:abstractNumId="20" w15:restartNumberingAfterBreak="0">
    <w:nsid w:val="59E15343"/>
    <w:multiLevelType w:val="multilevel"/>
    <w:tmpl w:val="DCAA20E0"/>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1" w15:restartNumberingAfterBreak="0">
    <w:nsid w:val="5B5B7145"/>
    <w:multiLevelType w:val="multilevel"/>
    <w:tmpl w:val="893E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B524F0"/>
    <w:multiLevelType w:val="multilevel"/>
    <w:tmpl w:val="8968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7D47F80"/>
    <w:multiLevelType w:val="multilevel"/>
    <w:tmpl w:val="56BA7A28"/>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6DFB731D"/>
    <w:multiLevelType w:val="multilevel"/>
    <w:tmpl w:val="E402BA7E"/>
    <w:lvl w:ilvl="0">
      <w:start w:val="1"/>
      <w:numFmt w:val="decimal"/>
      <w:lvlText w:val="%1."/>
      <w:lvlJc w:val="left"/>
      <w:pPr>
        <w:tabs>
          <w:tab w:val="num" w:pos="720"/>
        </w:tabs>
        <w:ind w:left="72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206102A"/>
    <w:multiLevelType w:val="multilevel"/>
    <w:tmpl w:val="7FE2A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3B2C4F"/>
    <w:multiLevelType w:val="hybridMultilevel"/>
    <w:tmpl w:val="B65C5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57D01E0"/>
    <w:multiLevelType w:val="multilevel"/>
    <w:tmpl w:val="781682B6"/>
    <w:lvl w:ilvl="0">
      <w:start w:val="1"/>
      <w:numFmt w:val="decimal"/>
      <w:pStyle w:val="1"/>
      <w:lvlText w:val="%1."/>
      <w:lvlJc w:val="left"/>
      <w:pPr>
        <w:ind w:left="720" w:hanging="360"/>
      </w:p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81A4FF3"/>
    <w:multiLevelType w:val="multilevel"/>
    <w:tmpl w:val="D2A0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F748B4"/>
    <w:multiLevelType w:val="hybridMultilevel"/>
    <w:tmpl w:val="E94A5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7"/>
  </w:num>
  <w:num w:numId="3">
    <w:abstractNumId w:val="19"/>
  </w:num>
  <w:num w:numId="4">
    <w:abstractNumId w:val="24"/>
  </w:num>
  <w:num w:numId="5">
    <w:abstractNumId w:val="0"/>
  </w:num>
  <w:num w:numId="6">
    <w:abstractNumId w:val="29"/>
  </w:num>
  <w:num w:numId="7">
    <w:abstractNumId w:val="2"/>
  </w:num>
  <w:num w:numId="8">
    <w:abstractNumId w:val="9"/>
  </w:num>
  <w:num w:numId="9">
    <w:abstractNumId w:val="15"/>
  </w:num>
  <w:num w:numId="10">
    <w:abstractNumId w:val="26"/>
  </w:num>
  <w:num w:numId="11">
    <w:abstractNumId w:val="3"/>
  </w:num>
  <w:num w:numId="12">
    <w:abstractNumId w:val="20"/>
  </w:num>
  <w:num w:numId="13">
    <w:abstractNumId w:val="18"/>
  </w:num>
  <w:num w:numId="14">
    <w:abstractNumId w:val="28"/>
  </w:num>
  <w:num w:numId="15">
    <w:abstractNumId w:val="5"/>
  </w:num>
  <w:num w:numId="16">
    <w:abstractNumId w:val="7"/>
  </w:num>
  <w:num w:numId="17">
    <w:abstractNumId w:val="6"/>
  </w:num>
  <w:num w:numId="18">
    <w:abstractNumId w:val="13"/>
  </w:num>
  <w:num w:numId="19">
    <w:abstractNumId w:val="21"/>
  </w:num>
  <w:num w:numId="20">
    <w:abstractNumId w:val="1"/>
  </w:num>
  <w:num w:numId="21">
    <w:abstractNumId w:val="10"/>
  </w:num>
  <w:num w:numId="22">
    <w:abstractNumId w:val="12"/>
  </w:num>
  <w:num w:numId="23">
    <w:abstractNumId w:val="14"/>
  </w:num>
  <w:num w:numId="24">
    <w:abstractNumId w:val="16"/>
  </w:num>
  <w:num w:numId="25">
    <w:abstractNumId w:val="25"/>
  </w:num>
  <w:num w:numId="26">
    <w:abstractNumId w:val="11"/>
  </w:num>
  <w:num w:numId="27">
    <w:abstractNumId w:val="22"/>
  </w:num>
  <w:num w:numId="28">
    <w:abstractNumId w:val="4"/>
  </w:num>
  <w:num w:numId="29">
    <w:abstractNumId w:val="2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159"/>
    <w:rsid w:val="00000A2E"/>
    <w:rsid w:val="00000A3D"/>
    <w:rsid w:val="00002F93"/>
    <w:rsid w:val="00015038"/>
    <w:rsid w:val="0001522B"/>
    <w:rsid w:val="00015FD8"/>
    <w:rsid w:val="00017726"/>
    <w:rsid w:val="0002108D"/>
    <w:rsid w:val="0002642D"/>
    <w:rsid w:val="00034489"/>
    <w:rsid w:val="00034CCA"/>
    <w:rsid w:val="0004523C"/>
    <w:rsid w:val="00046279"/>
    <w:rsid w:val="0005322D"/>
    <w:rsid w:val="000604BF"/>
    <w:rsid w:val="0007079C"/>
    <w:rsid w:val="000A45ED"/>
    <w:rsid w:val="000B245F"/>
    <w:rsid w:val="000B3ABC"/>
    <w:rsid w:val="000C2345"/>
    <w:rsid w:val="000C5B4E"/>
    <w:rsid w:val="000D044C"/>
    <w:rsid w:val="000E4235"/>
    <w:rsid w:val="000F2053"/>
    <w:rsid w:val="000F47CB"/>
    <w:rsid w:val="00102AE7"/>
    <w:rsid w:val="0012110E"/>
    <w:rsid w:val="00124DAE"/>
    <w:rsid w:val="00133E2A"/>
    <w:rsid w:val="00135AE2"/>
    <w:rsid w:val="001448D7"/>
    <w:rsid w:val="001506D9"/>
    <w:rsid w:val="00166952"/>
    <w:rsid w:val="00175181"/>
    <w:rsid w:val="00182D53"/>
    <w:rsid w:val="0019788D"/>
    <w:rsid w:val="001A77F2"/>
    <w:rsid w:val="001D7D0E"/>
    <w:rsid w:val="001E202C"/>
    <w:rsid w:val="001E5546"/>
    <w:rsid w:val="001F3C1E"/>
    <w:rsid w:val="001F79EC"/>
    <w:rsid w:val="00200085"/>
    <w:rsid w:val="002004D4"/>
    <w:rsid w:val="00215002"/>
    <w:rsid w:val="00216066"/>
    <w:rsid w:val="00231C2F"/>
    <w:rsid w:val="00234FFD"/>
    <w:rsid w:val="00246232"/>
    <w:rsid w:val="00257604"/>
    <w:rsid w:val="002A1B39"/>
    <w:rsid w:val="002A7D11"/>
    <w:rsid w:val="002E602B"/>
    <w:rsid w:val="002E6089"/>
    <w:rsid w:val="002F5DFF"/>
    <w:rsid w:val="00300F0A"/>
    <w:rsid w:val="00311B4C"/>
    <w:rsid w:val="00313F7F"/>
    <w:rsid w:val="00330B41"/>
    <w:rsid w:val="0033397F"/>
    <w:rsid w:val="0033641F"/>
    <w:rsid w:val="0035552F"/>
    <w:rsid w:val="00361A82"/>
    <w:rsid w:val="00367DA2"/>
    <w:rsid w:val="00373C72"/>
    <w:rsid w:val="0038261B"/>
    <w:rsid w:val="00395374"/>
    <w:rsid w:val="003A7E65"/>
    <w:rsid w:val="003B3664"/>
    <w:rsid w:val="003B393E"/>
    <w:rsid w:val="003B7831"/>
    <w:rsid w:val="003D0C19"/>
    <w:rsid w:val="003F4D03"/>
    <w:rsid w:val="003F6878"/>
    <w:rsid w:val="00404C44"/>
    <w:rsid w:val="0044762E"/>
    <w:rsid w:val="00450CAE"/>
    <w:rsid w:val="00457C94"/>
    <w:rsid w:val="00476266"/>
    <w:rsid w:val="004878C4"/>
    <w:rsid w:val="00496D24"/>
    <w:rsid w:val="004B274D"/>
    <w:rsid w:val="004C4F31"/>
    <w:rsid w:val="004D1023"/>
    <w:rsid w:val="004D5EF2"/>
    <w:rsid w:val="004E356A"/>
    <w:rsid w:val="004F5822"/>
    <w:rsid w:val="0050727A"/>
    <w:rsid w:val="0052295D"/>
    <w:rsid w:val="00523876"/>
    <w:rsid w:val="005409A5"/>
    <w:rsid w:val="00544E8A"/>
    <w:rsid w:val="00545D39"/>
    <w:rsid w:val="0054657E"/>
    <w:rsid w:val="005502B5"/>
    <w:rsid w:val="00580DB0"/>
    <w:rsid w:val="00592576"/>
    <w:rsid w:val="00594317"/>
    <w:rsid w:val="005A5C5C"/>
    <w:rsid w:val="005B4AC1"/>
    <w:rsid w:val="005B4C8C"/>
    <w:rsid w:val="005B629E"/>
    <w:rsid w:val="005C00DF"/>
    <w:rsid w:val="005E12B1"/>
    <w:rsid w:val="005E4496"/>
    <w:rsid w:val="005E6B2E"/>
    <w:rsid w:val="005F3D39"/>
    <w:rsid w:val="00601B57"/>
    <w:rsid w:val="00606320"/>
    <w:rsid w:val="00611F09"/>
    <w:rsid w:val="00612E18"/>
    <w:rsid w:val="0061485A"/>
    <w:rsid w:val="0062009A"/>
    <w:rsid w:val="00625285"/>
    <w:rsid w:val="00633561"/>
    <w:rsid w:val="006646FE"/>
    <w:rsid w:val="006673E3"/>
    <w:rsid w:val="00672B02"/>
    <w:rsid w:val="00677443"/>
    <w:rsid w:val="006929F5"/>
    <w:rsid w:val="00695CC8"/>
    <w:rsid w:val="00697037"/>
    <w:rsid w:val="006A04E4"/>
    <w:rsid w:val="006A5B68"/>
    <w:rsid w:val="006B1417"/>
    <w:rsid w:val="006C0B77"/>
    <w:rsid w:val="006C2871"/>
    <w:rsid w:val="006C3FF7"/>
    <w:rsid w:val="006D3946"/>
    <w:rsid w:val="006D4EEE"/>
    <w:rsid w:val="006F14EF"/>
    <w:rsid w:val="006F35BF"/>
    <w:rsid w:val="00726CF2"/>
    <w:rsid w:val="007417F2"/>
    <w:rsid w:val="007443B4"/>
    <w:rsid w:val="00760325"/>
    <w:rsid w:val="00780ECA"/>
    <w:rsid w:val="007A097E"/>
    <w:rsid w:val="007B6F83"/>
    <w:rsid w:val="007B6FDD"/>
    <w:rsid w:val="007C2775"/>
    <w:rsid w:val="007C391D"/>
    <w:rsid w:val="007C4FD4"/>
    <w:rsid w:val="007D7C13"/>
    <w:rsid w:val="007F22E8"/>
    <w:rsid w:val="00801720"/>
    <w:rsid w:val="00805E06"/>
    <w:rsid w:val="00815DE3"/>
    <w:rsid w:val="008242FF"/>
    <w:rsid w:val="00825120"/>
    <w:rsid w:val="00841E0C"/>
    <w:rsid w:val="00854858"/>
    <w:rsid w:val="00866CA1"/>
    <w:rsid w:val="00870751"/>
    <w:rsid w:val="00871DEE"/>
    <w:rsid w:val="00872D4B"/>
    <w:rsid w:val="00876FB7"/>
    <w:rsid w:val="00882478"/>
    <w:rsid w:val="00893001"/>
    <w:rsid w:val="008A2C2C"/>
    <w:rsid w:val="008A3094"/>
    <w:rsid w:val="008A3EF8"/>
    <w:rsid w:val="008C60FD"/>
    <w:rsid w:val="008D577A"/>
    <w:rsid w:val="008F6626"/>
    <w:rsid w:val="00900154"/>
    <w:rsid w:val="00901214"/>
    <w:rsid w:val="00913106"/>
    <w:rsid w:val="00922C48"/>
    <w:rsid w:val="00941DAC"/>
    <w:rsid w:val="00942211"/>
    <w:rsid w:val="00945235"/>
    <w:rsid w:val="009467D9"/>
    <w:rsid w:val="0095287E"/>
    <w:rsid w:val="00954D97"/>
    <w:rsid w:val="009601AA"/>
    <w:rsid w:val="0096746D"/>
    <w:rsid w:val="00982CD5"/>
    <w:rsid w:val="00983C21"/>
    <w:rsid w:val="00994D5C"/>
    <w:rsid w:val="009A4F95"/>
    <w:rsid w:val="009B764F"/>
    <w:rsid w:val="009B782C"/>
    <w:rsid w:val="009C138B"/>
    <w:rsid w:val="009D03DC"/>
    <w:rsid w:val="009E0A9D"/>
    <w:rsid w:val="009E6736"/>
    <w:rsid w:val="009F314B"/>
    <w:rsid w:val="009F6F90"/>
    <w:rsid w:val="00A16F74"/>
    <w:rsid w:val="00A25C3F"/>
    <w:rsid w:val="00A51025"/>
    <w:rsid w:val="00A57BCB"/>
    <w:rsid w:val="00A6163D"/>
    <w:rsid w:val="00A81C8B"/>
    <w:rsid w:val="00AA016C"/>
    <w:rsid w:val="00AA19DA"/>
    <w:rsid w:val="00AB188C"/>
    <w:rsid w:val="00AC1198"/>
    <w:rsid w:val="00AC4CCF"/>
    <w:rsid w:val="00AD7159"/>
    <w:rsid w:val="00AD7EC8"/>
    <w:rsid w:val="00B25A00"/>
    <w:rsid w:val="00B40B83"/>
    <w:rsid w:val="00B47F5F"/>
    <w:rsid w:val="00B559E7"/>
    <w:rsid w:val="00B665FA"/>
    <w:rsid w:val="00B74A8A"/>
    <w:rsid w:val="00B752C9"/>
    <w:rsid w:val="00B77B5D"/>
    <w:rsid w:val="00B808D0"/>
    <w:rsid w:val="00B85655"/>
    <w:rsid w:val="00B90175"/>
    <w:rsid w:val="00B915B7"/>
    <w:rsid w:val="00B92B79"/>
    <w:rsid w:val="00BA2CCA"/>
    <w:rsid w:val="00BB2EF8"/>
    <w:rsid w:val="00BB5B62"/>
    <w:rsid w:val="00BB68B6"/>
    <w:rsid w:val="00BC1713"/>
    <w:rsid w:val="00BD3295"/>
    <w:rsid w:val="00BE7EA0"/>
    <w:rsid w:val="00BF7E61"/>
    <w:rsid w:val="00C115D2"/>
    <w:rsid w:val="00C27FE6"/>
    <w:rsid w:val="00C30BA5"/>
    <w:rsid w:val="00C31868"/>
    <w:rsid w:val="00C32D15"/>
    <w:rsid w:val="00C334D5"/>
    <w:rsid w:val="00C362B0"/>
    <w:rsid w:val="00C42DBC"/>
    <w:rsid w:val="00C44026"/>
    <w:rsid w:val="00C470A6"/>
    <w:rsid w:val="00C53811"/>
    <w:rsid w:val="00C53A5D"/>
    <w:rsid w:val="00C55074"/>
    <w:rsid w:val="00C57383"/>
    <w:rsid w:val="00C64D85"/>
    <w:rsid w:val="00C71361"/>
    <w:rsid w:val="00C81843"/>
    <w:rsid w:val="00C8742E"/>
    <w:rsid w:val="00C9094B"/>
    <w:rsid w:val="00CA10E5"/>
    <w:rsid w:val="00CA79DB"/>
    <w:rsid w:val="00CB2F0D"/>
    <w:rsid w:val="00CD1140"/>
    <w:rsid w:val="00D018D4"/>
    <w:rsid w:val="00D04952"/>
    <w:rsid w:val="00D160FC"/>
    <w:rsid w:val="00D23EFA"/>
    <w:rsid w:val="00D24C94"/>
    <w:rsid w:val="00D27D1E"/>
    <w:rsid w:val="00D34AD2"/>
    <w:rsid w:val="00D51B0E"/>
    <w:rsid w:val="00D52CC3"/>
    <w:rsid w:val="00D61216"/>
    <w:rsid w:val="00D84250"/>
    <w:rsid w:val="00D930E8"/>
    <w:rsid w:val="00DB2AE4"/>
    <w:rsid w:val="00DD117A"/>
    <w:rsid w:val="00DE41E9"/>
    <w:rsid w:val="00DF6C0F"/>
    <w:rsid w:val="00E029B5"/>
    <w:rsid w:val="00E2156F"/>
    <w:rsid w:val="00E23EF6"/>
    <w:rsid w:val="00E27EF6"/>
    <w:rsid w:val="00E36728"/>
    <w:rsid w:val="00E4457E"/>
    <w:rsid w:val="00E6724B"/>
    <w:rsid w:val="00E86197"/>
    <w:rsid w:val="00E9475F"/>
    <w:rsid w:val="00EA59DF"/>
    <w:rsid w:val="00EA70AE"/>
    <w:rsid w:val="00EA71F0"/>
    <w:rsid w:val="00EA7EF8"/>
    <w:rsid w:val="00EC0E5B"/>
    <w:rsid w:val="00EC48E4"/>
    <w:rsid w:val="00EC6F68"/>
    <w:rsid w:val="00EE4070"/>
    <w:rsid w:val="00EE7D68"/>
    <w:rsid w:val="00EF4134"/>
    <w:rsid w:val="00EF5C86"/>
    <w:rsid w:val="00F12C76"/>
    <w:rsid w:val="00F13A4B"/>
    <w:rsid w:val="00F13ED0"/>
    <w:rsid w:val="00F14FC6"/>
    <w:rsid w:val="00F27DD0"/>
    <w:rsid w:val="00F36DFE"/>
    <w:rsid w:val="00F55346"/>
    <w:rsid w:val="00F64B61"/>
    <w:rsid w:val="00F668D0"/>
    <w:rsid w:val="00F7705E"/>
    <w:rsid w:val="00F77F8B"/>
    <w:rsid w:val="00F913D5"/>
    <w:rsid w:val="00F94BB9"/>
    <w:rsid w:val="00FA22DC"/>
    <w:rsid w:val="00FA4AA9"/>
    <w:rsid w:val="00FB28BE"/>
    <w:rsid w:val="00FB4B2D"/>
    <w:rsid w:val="00FB6F4B"/>
    <w:rsid w:val="00FD3F7A"/>
    <w:rsid w:val="00FD59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27CC0"/>
  <w15:docId w15:val="{F3CC7298-FA80-40BD-B84C-974D5C427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44026"/>
    <w:pPr>
      <w:spacing w:after="200" w:line="276" w:lineRule="auto"/>
    </w:pPr>
    <w:rPr>
      <w:rFonts w:eastAsiaTheme="minorEastAsia"/>
      <w:kern w:val="0"/>
      <w:lang w:val="en-US" w:bidi="en-US"/>
      <w14:ligatures w14:val="none"/>
    </w:rPr>
  </w:style>
  <w:style w:type="paragraph" w:styleId="10">
    <w:name w:val="heading 1"/>
    <w:basedOn w:val="a"/>
    <w:next w:val="a"/>
    <w:link w:val="11"/>
    <w:uiPriority w:val="9"/>
    <w:qFormat/>
    <w:rsid w:val="00AD7159"/>
    <w:pPr>
      <w:spacing w:before="480" w:after="0"/>
      <w:contextualSpacing/>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AD7159"/>
    <w:rPr>
      <w:rFonts w:ascii="Times New Roman" w:eastAsiaTheme="majorEastAsia" w:hAnsi="Times New Roman" w:cstheme="majorBidi"/>
      <w:b/>
      <w:bCs/>
      <w:kern w:val="0"/>
      <w:sz w:val="28"/>
      <w:szCs w:val="28"/>
      <w:lang w:val="en-US" w:bidi="en-US"/>
      <w14:ligatures w14:val="none"/>
    </w:rPr>
  </w:style>
  <w:style w:type="paragraph" w:styleId="a3">
    <w:name w:val="TOC Heading"/>
    <w:basedOn w:val="10"/>
    <w:next w:val="a"/>
    <w:uiPriority w:val="39"/>
    <w:unhideWhenUsed/>
    <w:qFormat/>
    <w:rsid w:val="00AD7159"/>
    <w:pPr>
      <w:outlineLvl w:val="9"/>
    </w:pPr>
  </w:style>
  <w:style w:type="paragraph" w:styleId="2">
    <w:name w:val="toc 2"/>
    <w:basedOn w:val="a"/>
    <w:next w:val="a"/>
    <w:autoRedefine/>
    <w:uiPriority w:val="39"/>
    <w:unhideWhenUsed/>
    <w:rsid w:val="00AD7159"/>
    <w:pPr>
      <w:spacing w:after="100"/>
      <w:ind w:left="220"/>
    </w:pPr>
  </w:style>
  <w:style w:type="paragraph" w:styleId="1">
    <w:name w:val="toc 1"/>
    <w:basedOn w:val="a"/>
    <w:next w:val="a"/>
    <w:autoRedefine/>
    <w:uiPriority w:val="39"/>
    <w:unhideWhenUsed/>
    <w:qFormat/>
    <w:rsid w:val="00AD7159"/>
    <w:pPr>
      <w:numPr>
        <w:numId w:val="1"/>
      </w:numPr>
      <w:tabs>
        <w:tab w:val="right" w:leader="dot" w:pos="9345"/>
      </w:tabs>
      <w:spacing w:after="100" w:line="240" w:lineRule="auto"/>
    </w:pPr>
  </w:style>
  <w:style w:type="paragraph" w:styleId="3">
    <w:name w:val="toc 3"/>
    <w:basedOn w:val="a"/>
    <w:next w:val="a"/>
    <w:autoRedefine/>
    <w:uiPriority w:val="39"/>
    <w:unhideWhenUsed/>
    <w:rsid w:val="00AD7159"/>
    <w:pPr>
      <w:spacing w:after="100"/>
      <w:ind w:left="440"/>
    </w:pPr>
  </w:style>
  <w:style w:type="character" w:styleId="a4">
    <w:name w:val="Hyperlink"/>
    <w:basedOn w:val="a0"/>
    <w:uiPriority w:val="99"/>
    <w:unhideWhenUsed/>
    <w:rsid w:val="00AD7159"/>
    <w:rPr>
      <w:color w:val="0563C1" w:themeColor="hyperlink"/>
      <w:u w:val="single"/>
    </w:rPr>
  </w:style>
  <w:style w:type="character" w:styleId="a5">
    <w:name w:val="Unresolved Mention"/>
    <w:basedOn w:val="a0"/>
    <w:uiPriority w:val="99"/>
    <w:semiHidden/>
    <w:unhideWhenUsed/>
    <w:rsid w:val="00C30BA5"/>
    <w:rPr>
      <w:color w:val="605E5C"/>
      <w:shd w:val="clear" w:color="auto" w:fill="E1DFDD"/>
    </w:rPr>
  </w:style>
  <w:style w:type="paragraph" w:styleId="a6">
    <w:name w:val="List Paragraph"/>
    <w:basedOn w:val="a"/>
    <w:uiPriority w:val="34"/>
    <w:qFormat/>
    <w:rsid w:val="00367DA2"/>
    <w:pPr>
      <w:ind w:left="720"/>
      <w:contextualSpacing/>
    </w:pPr>
  </w:style>
  <w:style w:type="table" w:styleId="a7">
    <w:name w:val="Table Grid"/>
    <w:basedOn w:val="a1"/>
    <w:uiPriority w:val="39"/>
    <w:rsid w:val="00550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semiHidden/>
    <w:unhideWhenUsed/>
    <w:rsid w:val="00625285"/>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paragraph" w:styleId="4">
    <w:name w:val="toc 4"/>
    <w:basedOn w:val="a"/>
    <w:next w:val="a"/>
    <w:autoRedefine/>
    <w:uiPriority w:val="39"/>
    <w:unhideWhenUsed/>
    <w:rsid w:val="00216066"/>
    <w:pPr>
      <w:spacing w:after="100" w:line="259" w:lineRule="auto"/>
      <w:ind w:left="660"/>
    </w:pPr>
    <w:rPr>
      <w:kern w:val="2"/>
      <w:lang w:val="ru-RU" w:eastAsia="ru-RU" w:bidi="ar-SA"/>
      <w14:ligatures w14:val="standardContextual"/>
    </w:rPr>
  </w:style>
  <w:style w:type="paragraph" w:styleId="5">
    <w:name w:val="toc 5"/>
    <w:basedOn w:val="a"/>
    <w:next w:val="a"/>
    <w:autoRedefine/>
    <w:uiPriority w:val="39"/>
    <w:unhideWhenUsed/>
    <w:rsid w:val="00216066"/>
    <w:pPr>
      <w:spacing w:after="100" w:line="259" w:lineRule="auto"/>
      <w:ind w:left="880"/>
    </w:pPr>
    <w:rPr>
      <w:kern w:val="2"/>
      <w:lang w:val="ru-RU" w:eastAsia="ru-RU" w:bidi="ar-SA"/>
      <w14:ligatures w14:val="standardContextual"/>
    </w:rPr>
  </w:style>
  <w:style w:type="paragraph" w:styleId="6">
    <w:name w:val="toc 6"/>
    <w:basedOn w:val="a"/>
    <w:next w:val="a"/>
    <w:autoRedefine/>
    <w:uiPriority w:val="39"/>
    <w:unhideWhenUsed/>
    <w:rsid w:val="00216066"/>
    <w:pPr>
      <w:spacing w:after="100" w:line="259" w:lineRule="auto"/>
      <w:ind w:left="1100"/>
    </w:pPr>
    <w:rPr>
      <w:kern w:val="2"/>
      <w:lang w:val="ru-RU" w:eastAsia="ru-RU" w:bidi="ar-SA"/>
      <w14:ligatures w14:val="standardContextual"/>
    </w:rPr>
  </w:style>
  <w:style w:type="paragraph" w:styleId="7">
    <w:name w:val="toc 7"/>
    <w:basedOn w:val="a"/>
    <w:next w:val="a"/>
    <w:autoRedefine/>
    <w:uiPriority w:val="39"/>
    <w:unhideWhenUsed/>
    <w:rsid w:val="00216066"/>
    <w:pPr>
      <w:spacing w:after="100" w:line="259" w:lineRule="auto"/>
      <w:ind w:left="1320"/>
    </w:pPr>
    <w:rPr>
      <w:kern w:val="2"/>
      <w:lang w:val="ru-RU" w:eastAsia="ru-RU" w:bidi="ar-SA"/>
      <w14:ligatures w14:val="standardContextual"/>
    </w:rPr>
  </w:style>
  <w:style w:type="paragraph" w:styleId="8">
    <w:name w:val="toc 8"/>
    <w:basedOn w:val="a"/>
    <w:next w:val="a"/>
    <w:autoRedefine/>
    <w:uiPriority w:val="39"/>
    <w:unhideWhenUsed/>
    <w:rsid w:val="00216066"/>
    <w:pPr>
      <w:spacing w:after="100" w:line="259" w:lineRule="auto"/>
      <w:ind w:left="1540"/>
    </w:pPr>
    <w:rPr>
      <w:kern w:val="2"/>
      <w:lang w:val="ru-RU" w:eastAsia="ru-RU" w:bidi="ar-SA"/>
      <w14:ligatures w14:val="standardContextual"/>
    </w:rPr>
  </w:style>
  <w:style w:type="paragraph" w:styleId="9">
    <w:name w:val="toc 9"/>
    <w:basedOn w:val="a"/>
    <w:next w:val="a"/>
    <w:autoRedefine/>
    <w:uiPriority w:val="39"/>
    <w:unhideWhenUsed/>
    <w:rsid w:val="00216066"/>
    <w:pPr>
      <w:spacing w:after="100" w:line="259" w:lineRule="auto"/>
      <w:ind w:left="1760"/>
    </w:pPr>
    <w:rPr>
      <w:kern w:val="2"/>
      <w:lang w:val="ru-RU" w:eastAsia="ru-RU" w:bidi="ar-SA"/>
      <w14:ligatures w14:val="standardContextual"/>
    </w:rPr>
  </w:style>
  <w:style w:type="character" w:styleId="a9">
    <w:name w:val="annotation reference"/>
    <w:basedOn w:val="a0"/>
    <w:uiPriority w:val="99"/>
    <w:semiHidden/>
    <w:unhideWhenUsed/>
    <w:rsid w:val="00216066"/>
    <w:rPr>
      <w:sz w:val="16"/>
      <w:szCs w:val="16"/>
    </w:rPr>
  </w:style>
  <w:style w:type="paragraph" w:styleId="aa">
    <w:name w:val="annotation text"/>
    <w:basedOn w:val="a"/>
    <w:link w:val="ab"/>
    <w:uiPriority w:val="99"/>
    <w:semiHidden/>
    <w:unhideWhenUsed/>
    <w:rsid w:val="00216066"/>
    <w:pPr>
      <w:spacing w:line="240" w:lineRule="auto"/>
    </w:pPr>
    <w:rPr>
      <w:sz w:val="20"/>
      <w:szCs w:val="20"/>
    </w:rPr>
  </w:style>
  <w:style w:type="character" w:customStyle="1" w:styleId="ab">
    <w:name w:val="Текст примечания Знак"/>
    <w:basedOn w:val="a0"/>
    <w:link w:val="aa"/>
    <w:uiPriority w:val="99"/>
    <w:semiHidden/>
    <w:rsid w:val="00216066"/>
    <w:rPr>
      <w:rFonts w:eastAsiaTheme="minorEastAsia"/>
      <w:kern w:val="0"/>
      <w:sz w:val="20"/>
      <w:szCs w:val="20"/>
      <w:lang w:val="en-US" w:bidi="en-US"/>
      <w14:ligatures w14:val="none"/>
    </w:rPr>
  </w:style>
  <w:style w:type="paragraph" w:styleId="ac">
    <w:name w:val="annotation subject"/>
    <w:basedOn w:val="aa"/>
    <w:next w:val="aa"/>
    <w:link w:val="ad"/>
    <w:uiPriority w:val="99"/>
    <w:semiHidden/>
    <w:unhideWhenUsed/>
    <w:rsid w:val="00216066"/>
    <w:rPr>
      <w:b/>
      <w:bCs/>
    </w:rPr>
  </w:style>
  <w:style w:type="character" w:customStyle="1" w:styleId="ad">
    <w:name w:val="Тема примечания Знак"/>
    <w:basedOn w:val="ab"/>
    <w:link w:val="ac"/>
    <w:uiPriority w:val="99"/>
    <w:semiHidden/>
    <w:rsid w:val="00216066"/>
    <w:rPr>
      <w:rFonts w:eastAsiaTheme="minorEastAsia"/>
      <w:b/>
      <w:bCs/>
      <w:kern w:val="0"/>
      <w:sz w:val="20"/>
      <w:szCs w:val="20"/>
      <w:lang w:val="en-US" w:bidi="en-US"/>
      <w14:ligatures w14:val="none"/>
    </w:rPr>
  </w:style>
  <w:style w:type="paragraph" w:styleId="ae">
    <w:name w:val="header"/>
    <w:basedOn w:val="a"/>
    <w:link w:val="af"/>
    <w:uiPriority w:val="99"/>
    <w:unhideWhenUsed/>
    <w:rsid w:val="00102AE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102AE7"/>
    <w:rPr>
      <w:rFonts w:eastAsiaTheme="minorEastAsia"/>
      <w:kern w:val="0"/>
      <w:lang w:val="en-US" w:bidi="en-US"/>
      <w14:ligatures w14:val="none"/>
    </w:rPr>
  </w:style>
  <w:style w:type="paragraph" w:styleId="af0">
    <w:name w:val="footer"/>
    <w:basedOn w:val="a"/>
    <w:link w:val="af1"/>
    <w:uiPriority w:val="99"/>
    <w:unhideWhenUsed/>
    <w:rsid w:val="00102AE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102AE7"/>
    <w:rPr>
      <w:rFonts w:eastAsiaTheme="minorEastAsia"/>
      <w:kern w:val="0"/>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1006">
      <w:bodyDiv w:val="1"/>
      <w:marLeft w:val="0"/>
      <w:marRight w:val="0"/>
      <w:marTop w:val="0"/>
      <w:marBottom w:val="0"/>
      <w:divBdr>
        <w:top w:val="none" w:sz="0" w:space="0" w:color="auto"/>
        <w:left w:val="none" w:sz="0" w:space="0" w:color="auto"/>
        <w:bottom w:val="none" w:sz="0" w:space="0" w:color="auto"/>
        <w:right w:val="none" w:sz="0" w:space="0" w:color="auto"/>
      </w:divBdr>
    </w:div>
    <w:div w:id="570044607">
      <w:bodyDiv w:val="1"/>
      <w:marLeft w:val="0"/>
      <w:marRight w:val="0"/>
      <w:marTop w:val="0"/>
      <w:marBottom w:val="0"/>
      <w:divBdr>
        <w:top w:val="none" w:sz="0" w:space="0" w:color="auto"/>
        <w:left w:val="none" w:sz="0" w:space="0" w:color="auto"/>
        <w:bottom w:val="none" w:sz="0" w:space="0" w:color="auto"/>
        <w:right w:val="none" w:sz="0" w:space="0" w:color="auto"/>
      </w:divBdr>
    </w:div>
    <w:div w:id="588662070">
      <w:bodyDiv w:val="1"/>
      <w:marLeft w:val="0"/>
      <w:marRight w:val="0"/>
      <w:marTop w:val="0"/>
      <w:marBottom w:val="0"/>
      <w:divBdr>
        <w:top w:val="none" w:sz="0" w:space="0" w:color="auto"/>
        <w:left w:val="none" w:sz="0" w:space="0" w:color="auto"/>
        <w:bottom w:val="none" w:sz="0" w:space="0" w:color="auto"/>
        <w:right w:val="none" w:sz="0" w:space="0" w:color="auto"/>
      </w:divBdr>
    </w:div>
    <w:div w:id="672412208">
      <w:bodyDiv w:val="1"/>
      <w:marLeft w:val="0"/>
      <w:marRight w:val="0"/>
      <w:marTop w:val="0"/>
      <w:marBottom w:val="0"/>
      <w:divBdr>
        <w:top w:val="none" w:sz="0" w:space="0" w:color="auto"/>
        <w:left w:val="none" w:sz="0" w:space="0" w:color="auto"/>
        <w:bottom w:val="none" w:sz="0" w:space="0" w:color="auto"/>
        <w:right w:val="none" w:sz="0" w:space="0" w:color="auto"/>
      </w:divBdr>
    </w:div>
    <w:div w:id="680930605">
      <w:bodyDiv w:val="1"/>
      <w:marLeft w:val="0"/>
      <w:marRight w:val="0"/>
      <w:marTop w:val="0"/>
      <w:marBottom w:val="0"/>
      <w:divBdr>
        <w:top w:val="none" w:sz="0" w:space="0" w:color="auto"/>
        <w:left w:val="none" w:sz="0" w:space="0" w:color="auto"/>
        <w:bottom w:val="none" w:sz="0" w:space="0" w:color="auto"/>
        <w:right w:val="none" w:sz="0" w:space="0" w:color="auto"/>
      </w:divBdr>
      <w:divsChild>
        <w:div w:id="218441795">
          <w:marLeft w:val="0"/>
          <w:marRight w:val="0"/>
          <w:marTop w:val="0"/>
          <w:marBottom w:val="0"/>
          <w:divBdr>
            <w:top w:val="none" w:sz="0" w:space="0" w:color="auto"/>
            <w:left w:val="none" w:sz="0" w:space="0" w:color="auto"/>
            <w:bottom w:val="none" w:sz="0" w:space="0" w:color="auto"/>
            <w:right w:val="none" w:sz="0" w:space="0" w:color="auto"/>
          </w:divBdr>
          <w:divsChild>
            <w:div w:id="1773361205">
              <w:marLeft w:val="0"/>
              <w:marRight w:val="0"/>
              <w:marTop w:val="0"/>
              <w:marBottom w:val="0"/>
              <w:divBdr>
                <w:top w:val="single" w:sz="2" w:space="0" w:color="D9D9E3"/>
                <w:left w:val="single" w:sz="2" w:space="0" w:color="D9D9E3"/>
                <w:bottom w:val="single" w:sz="2" w:space="0" w:color="D9D9E3"/>
                <w:right w:val="single" w:sz="2" w:space="0" w:color="D9D9E3"/>
              </w:divBdr>
              <w:divsChild>
                <w:div w:id="1598365597">
                  <w:marLeft w:val="0"/>
                  <w:marRight w:val="0"/>
                  <w:marTop w:val="0"/>
                  <w:marBottom w:val="0"/>
                  <w:divBdr>
                    <w:top w:val="single" w:sz="2" w:space="0" w:color="D9D9E3"/>
                    <w:left w:val="single" w:sz="2" w:space="0" w:color="D9D9E3"/>
                    <w:bottom w:val="single" w:sz="2" w:space="0" w:color="D9D9E3"/>
                    <w:right w:val="single" w:sz="2" w:space="0" w:color="D9D9E3"/>
                  </w:divBdr>
                  <w:divsChild>
                    <w:div w:id="732506484">
                      <w:marLeft w:val="0"/>
                      <w:marRight w:val="0"/>
                      <w:marTop w:val="0"/>
                      <w:marBottom w:val="0"/>
                      <w:divBdr>
                        <w:top w:val="single" w:sz="2" w:space="0" w:color="D9D9E3"/>
                        <w:left w:val="single" w:sz="2" w:space="0" w:color="D9D9E3"/>
                        <w:bottom w:val="single" w:sz="2" w:space="0" w:color="D9D9E3"/>
                        <w:right w:val="single" w:sz="2" w:space="0" w:color="D9D9E3"/>
                      </w:divBdr>
                      <w:divsChild>
                        <w:div w:id="1384331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12770000">
          <w:marLeft w:val="0"/>
          <w:marRight w:val="0"/>
          <w:marTop w:val="0"/>
          <w:marBottom w:val="0"/>
          <w:divBdr>
            <w:top w:val="single" w:sz="2" w:space="0" w:color="D9D9E3"/>
            <w:left w:val="single" w:sz="2" w:space="0" w:color="D9D9E3"/>
            <w:bottom w:val="single" w:sz="2" w:space="0" w:color="D9D9E3"/>
            <w:right w:val="single" w:sz="2" w:space="0" w:color="D9D9E3"/>
          </w:divBdr>
          <w:divsChild>
            <w:div w:id="721900472">
              <w:marLeft w:val="0"/>
              <w:marRight w:val="0"/>
              <w:marTop w:val="0"/>
              <w:marBottom w:val="0"/>
              <w:divBdr>
                <w:top w:val="single" w:sz="2" w:space="0" w:color="D9D9E3"/>
                <w:left w:val="single" w:sz="2" w:space="0" w:color="D9D9E3"/>
                <w:bottom w:val="single" w:sz="2" w:space="0" w:color="D9D9E3"/>
                <w:right w:val="single" w:sz="2" w:space="0" w:color="D9D9E3"/>
              </w:divBdr>
              <w:divsChild>
                <w:div w:id="782652560">
                  <w:marLeft w:val="0"/>
                  <w:marRight w:val="0"/>
                  <w:marTop w:val="0"/>
                  <w:marBottom w:val="0"/>
                  <w:divBdr>
                    <w:top w:val="single" w:sz="2" w:space="0" w:color="D9D9E3"/>
                    <w:left w:val="single" w:sz="2" w:space="0" w:color="D9D9E3"/>
                    <w:bottom w:val="single" w:sz="2" w:space="0" w:color="D9D9E3"/>
                    <w:right w:val="single" w:sz="2" w:space="0" w:color="D9D9E3"/>
                  </w:divBdr>
                  <w:divsChild>
                    <w:div w:id="617831622">
                      <w:marLeft w:val="0"/>
                      <w:marRight w:val="0"/>
                      <w:marTop w:val="0"/>
                      <w:marBottom w:val="0"/>
                      <w:divBdr>
                        <w:top w:val="single" w:sz="2" w:space="0" w:color="D9D9E3"/>
                        <w:left w:val="single" w:sz="2" w:space="0" w:color="D9D9E3"/>
                        <w:bottom w:val="single" w:sz="2" w:space="0" w:color="D9D9E3"/>
                        <w:right w:val="single" w:sz="2" w:space="0" w:color="D9D9E3"/>
                      </w:divBdr>
                      <w:divsChild>
                        <w:div w:id="1895656997">
                          <w:marLeft w:val="0"/>
                          <w:marRight w:val="0"/>
                          <w:marTop w:val="0"/>
                          <w:marBottom w:val="0"/>
                          <w:divBdr>
                            <w:top w:val="single" w:sz="2" w:space="0" w:color="auto"/>
                            <w:left w:val="single" w:sz="2" w:space="0" w:color="auto"/>
                            <w:bottom w:val="single" w:sz="6" w:space="0" w:color="auto"/>
                            <w:right w:val="single" w:sz="2" w:space="0" w:color="auto"/>
                          </w:divBdr>
                          <w:divsChild>
                            <w:div w:id="740447928">
                              <w:marLeft w:val="0"/>
                              <w:marRight w:val="0"/>
                              <w:marTop w:val="100"/>
                              <w:marBottom w:val="100"/>
                              <w:divBdr>
                                <w:top w:val="single" w:sz="2" w:space="0" w:color="D9D9E3"/>
                                <w:left w:val="single" w:sz="2" w:space="0" w:color="D9D9E3"/>
                                <w:bottom w:val="single" w:sz="2" w:space="0" w:color="D9D9E3"/>
                                <w:right w:val="single" w:sz="2" w:space="0" w:color="D9D9E3"/>
                              </w:divBdr>
                              <w:divsChild>
                                <w:div w:id="1428769284">
                                  <w:marLeft w:val="0"/>
                                  <w:marRight w:val="0"/>
                                  <w:marTop w:val="0"/>
                                  <w:marBottom w:val="0"/>
                                  <w:divBdr>
                                    <w:top w:val="single" w:sz="2" w:space="0" w:color="D9D9E3"/>
                                    <w:left w:val="single" w:sz="2" w:space="0" w:color="D9D9E3"/>
                                    <w:bottom w:val="single" w:sz="2" w:space="0" w:color="D9D9E3"/>
                                    <w:right w:val="single" w:sz="2" w:space="0" w:color="D9D9E3"/>
                                  </w:divBdr>
                                  <w:divsChild>
                                    <w:div w:id="1218935792">
                                      <w:marLeft w:val="0"/>
                                      <w:marRight w:val="0"/>
                                      <w:marTop w:val="0"/>
                                      <w:marBottom w:val="0"/>
                                      <w:divBdr>
                                        <w:top w:val="single" w:sz="2" w:space="0" w:color="D9D9E3"/>
                                        <w:left w:val="single" w:sz="2" w:space="0" w:color="D9D9E3"/>
                                        <w:bottom w:val="single" w:sz="2" w:space="0" w:color="D9D9E3"/>
                                        <w:right w:val="single" w:sz="2" w:space="0" w:color="D9D9E3"/>
                                      </w:divBdr>
                                      <w:divsChild>
                                        <w:div w:id="1391340125">
                                          <w:marLeft w:val="0"/>
                                          <w:marRight w:val="0"/>
                                          <w:marTop w:val="0"/>
                                          <w:marBottom w:val="0"/>
                                          <w:divBdr>
                                            <w:top w:val="single" w:sz="2" w:space="0" w:color="D9D9E3"/>
                                            <w:left w:val="single" w:sz="2" w:space="0" w:color="D9D9E3"/>
                                            <w:bottom w:val="single" w:sz="2" w:space="0" w:color="D9D9E3"/>
                                            <w:right w:val="single" w:sz="2" w:space="0" w:color="D9D9E3"/>
                                          </w:divBdr>
                                          <w:divsChild>
                                            <w:div w:id="885025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04871298">
      <w:bodyDiv w:val="1"/>
      <w:marLeft w:val="0"/>
      <w:marRight w:val="0"/>
      <w:marTop w:val="0"/>
      <w:marBottom w:val="0"/>
      <w:divBdr>
        <w:top w:val="none" w:sz="0" w:space="0" w:color="auto"/>
        <w:left w:val="none" w:sz="0" w:space="0" w:color="auto"/>
        <w:bottom w:val="none" w:sz="0" w:space="0" w:color="auto"/>
        <w:right w:val="none" w:sz="0" w:space="0" w:color="auto"/>
      </w:divBdr>
    </w:div>
    <w:div w:id="956065574">
      <w:bodyDiv w:val="1"/>
      <w:marLeft w:val="0"/>
      <w:marRight w:val="0"/>
      <w:marTop w:val="0"/>
      <w:marBottom w:val="0"/>
      <w:divBdr>
        <w:top w:val="none" w:sz="0" w:space="0" w:color="auto"/>
        <w:left w:val="none" w:sz="0" w:space="0" w:color="auto"/>
        <w:bottom w:val="none" w:sz="0" w:space="0" w:color="auto"/>
        <w:right w:val="none" w:sz="0" w:space="0" w:color="auto"/>
      </w:divBdr>
    </w:div>
    <w:div w:id="1042754660">
      <w:bodyDiv w:val="1"/>
      <w:marLeft w:val="0"/>
      <w:marRight w:val="0"/>
      <w:marTop w:val="0"/>
      <w:marBottom w:val="0"/>
      <w:divBdr>
        <w:top w:val="none" w:sz="0" w:space="0" w:color="auto"/>
        <w:left w:val="none" w:sz="0" w:space="0" w:color="auto"/>
        <w:bottom w:val="none" w:sz="0" w:space="0" w:color="auto"/>
        <w:right w:val="none" w:sz="0" w:space="0" w:color="auto"/>
      </w:divBdr>
    </w:div>
    <w:div w:id="1309021029">
      <w:bodyDiv w:val="1"/>
      <w:marLeft w:val="0"/>
      <w:marRight w:val="0"/>
      <w:marTop w:val="0"/>
      <w:marBottom w:val="0"/>
      <w:divBdr>
        <w:top w:val="none" w:sz="0" w:space="0" w:color="auto"/>
        <w:left w:val="none" w:sz="0" w:space="0" w:color="auto"/>
        <w:bottom w:val="none" w:sz="0" w:space="0" w:color="auto"/>
        <w:right w:val="none" w:sz="0" w:space="0" w:color="auto"/>
      </w:divBdr>
    </w:div>
    <w:div w:id="1350982148">
      <w:bodyDiv w:val="1"/>
      <w:marLeft w:val="0"/>
      <w:marRight w:val="0"/>
      <w:marTop w:val="0"/>
      <w:marBottom w:val="0"/>
      <w:divBdr>
        <w:top w:val="none" w:sz="0" w:space="0" w:color="auto"/>
        <w:left w:val="none" w:sz="0" w:space="0" w:color="auto"/>
        <w:bottom w:val="none" w:sz="0" w:space="0" w:color="auto"/>
        <w:right w:val="none" w:sz="0" w:space="0" w:color="auto"/>
      </w:divBdr>
    </w:div>
    <w:div w:id="1451780360">
      <w:bodyDiv w:val="1"/>
      <w:marLeft w:val="0"/>
      <w:marRight w:val="0"/>
      <w:marTop w:val="0"/>
      <w:marBottom w:val="0"/>
      <w:divBdr>
        <w:top w:val="none" w:sz="0" w:space="0" w:color="auto"/>
        <w:left w:val="none" w:sz="0" w:space="0" w:color="auto"/>
        <w:bottom w:val="none" w:sz="0" w:space="0" w:color="auto"/>
        <w:right w:val="none" w:sz="0" w:space="0" w:color="auto"/>
      </w:divBdr>
    </w:div>
    <w:div w:id="1461457747">
      <w:bodyDiv w:val="1"/>
      <w:marLeft w:val="0"/>
      <w:marRight w:val="0"/>
      <w:marTop w:val="0"/>
      <w:marBottom w:val="0"/>
      <w:divBdr>
        <w:top w:val="none" w:sz="0" w:space="0" w:color="auto"/>
        <w:left w:val="none" w:sz="0" w:space="0" w:color="auto"/>
        <w:bottom w:val="none" w:sz="0" w:space="0" w:color="auto"/>
        <w:right w:val="none" w:sz="0" w:space="0" w:color="auto"/>
      </w:divBdr>
    </w:div>
    <w:div w:id="1528834088">
      <w:bodyDiv w:val="1"/>
      <w:marLeft w:val="0"/>
      <w:marRight w:val="0"/>
      <w:marTop w:val="0"/>
      <w:marBottom w:val="0"/>
      <w:divBdr>
        <w:top w:val="none" w:sz="0" w:space="0" w:color="auto"/>
        <w:left w:val="none" w:sz="0" w:space="0" w:color="auto"/>
        <w:bottom w:val="none" w:sz="0" w:space="0" w:color="auto"/>
        <w:right w:val="none" w:sz="0" w:space="0" w:color="auto"/>
      </w:divBdr>
      <w:divsChild>
        <w:div w:id="1050230657">
          <w:marLeft w:val="0"/>
          <w:marRight w:val="0"/>
          <w:marTop w:val="0"/>
          <w:marBottom w:val="0"/>
          <w:divBdr>
            <w:top w:val="none" w:sz="0" w:space="0" w:color="auto"/>
            <w:left w:val="none" w:sz="0" w:space="0" w:color="auto"/>
            <w:bottom w:val="none" w:sz="0" w:space="0" w:color="auto"/>
            <w:right w:val="none" w:sz="0" w:space="0" w:color="auto"/>
          </w:divBdr>
          <w:divsChild>
            <w:div w:id="411976236">
              <w:marLeft w:val="0"/>
              <w:marRight w:val="0"/>
              <w:marTop w:val="0"/>
              <w:marBottom w:val="0"/>
              <w:divBdr>
                <w:top w:val="single" w:sz="2" w:space="0" w:color="D9D9E3"/>
                <w:left w:val="single" w:sz="2" w:space="0" w:color="D9D9E3"/>
                <w:bottom w:val="single" w:sz="2" w:space="0" w:color="D9D9E3"/>
                <w:right w:val="single" w:sz="2" w:space="0" w:color="D9D9E3"/>
              </w:divBdr>
              <w:divsChild>
                <w:div w:id="526218792">
                  <w:marLeft w:val="0"/>
                  <w:marRight w:val="0"/>
                  <w:marTop w:val="0"/>
                  <w:marBottom w:val="0"/>
                  <w:divBdr>
                    <w:top w:val="single" w:sz="2" w:space="0" w:color="D9D9E3"/>
                    <w:left w:val="single" w:sz="2" w:space="0" w:color="D9D9E3"/>
                    <w:bottom w:val="single" w:sz="2" w:space="0" w:color="D9D9E3"/>
                    <w:right w:val="single" w:sz="2" w:space="0" w:color="D9D9E3"/>
                  </w:divBdr>
                  <w:divsChild>
                    <w:div w:id="1099830815">
                      <w:marLeft w:val="0"/>
                      <w:marRight w:val="0"/>
                      <w:marTop w:val="0"/>
                      <w:marBottom w:val="0"/>
                      <w:divBdr>
                        <w:top w:val="single" w:sz="2" w:space="0" w:color="D9D9E3"/>
                        <w:left w:val="single" w:sz="2" w:space="0" w:color="D9D9E3"/>
                        <w:bottom w:val="single" w:sz="2" w:space="0" w:color="D9D9E3"/>
                        <w:right w:val="single" w:sz="2" w:space="0" w:color="D9D9E3"/>
                      </w:divBdr>
                      <w:divsChild>
                        <w:div w:id="1049494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938825253">
          <w:marLeft w:val="0"/>
          <w:marRight w:val="0"/>
          <w:marTop w:val="0"/>
          <w:marBottom w:val="0"/>
          <w:divBdr>
            <w:top w:val="single" w:sz="2" w:space="0" w:color="D9D9E3"/>
            <w:left w:val="single" w:sz="2" w:space="0" w:color="D9D9E3"/>
            <w:bottom w:val="single" w:sz="2" w:space="0" w:color="D9D9E3"/>
            <w:right w:val="single" w:sz="2" w:space="0" w:color="D9D9E3"/>
          </w:divBdr>
          <w:divsChild>
            <w:div w:id="259874482">
              <w:marLeft w:val="0"/>
              <w:marRight w:val="0"/>
              <w:marTop w:val="0"/>
              <w:marBottom w:val="0"/>
              <w:divBdr>
                <w:top w:val="single" w:sz="2" w:space="0" w:color="D9D9E3"/>
                <w:left w:val="single" w:sz="2" w:space="0" w:color="D9D9E3"/>
                <w:bottom w:val="single" w:sz="2" w:space="0" w:color="D9D9E3"/>
                <w:right w:val="single" w:sz="2" w:space="0" w:color="D9D9E3"/>
              </w:divBdr>
              <w:divsChild>
                <w:div w:id="910653879">
                  <w:marLeft w:val="0"/>
                  <w:marRight w:val="0"/>
                  <w:marTop w:val="0"/>
                  <w:marBottom w:val="0"/>
                  <w:divBdr>
                    <w:top w:val="single" w:sz="2" w:space="0" w:color="D9D9E3"/>
                    <w:left w:val="single" w:sz="2" w:space="0" w:color="D9D9E3"/>
                    <w:bottom w:val="single" w:sz="2" w:space="0" w:color="D9D9E3"/>
                    <w:right w:val="single" w:sz="2" w:space="0" w:color="D9D9E3"/>
                  </w:divBdr>
                  <w:divsChild>
                    <w:div w:id="1240018108">
                      <w:marLeft w:val="0"/>
                      <w:marRight w:val="0"/>
                      <w:marTop w:val="0"/>
                      <w:marBottom w:val="0"/>
                      <w:divBdr>
                        <w:top w:val="single" w:sz="2" w:space="0" w:color="D9D9E3"/>
                        <w:left w:val="single" w:sz="2" w:space="0" w:color="D9D9E3"/>
                        <w:bottom w:val="single" w:sz="2" w:space="0" w:color="D9D9E3"/>
                        <w:right w:val="single" w:sz="2" w:space="0" w:color="D9D9E3"/>
                      </w:divBdr>
                      <w:divsChild>
                        <w:div w:id="1086078318">
                          <w:marLeft w:val="0"/>
                          <w:marRight w:val="0"/>
                          <w:marTop w:val="0"/>
                          <w:marBottom w:val="0"/>
                          <w:divBdr>
                            <w:top w:val="single" w:sz="2" w:space="0" w:color="auto"/>
                            <w:left w:val="single" w:sz="2" w:space="0" w:color="auto"/>
                            <w:bottom w:val="single" w:sz="6" w:space="0" w:color="auto"/>
                            <w:right w:val="single" w:sz="2" w:space="0" w:color="auto"/>
                          </w:divBdr>
                          <w:divsChild>
                            <w:div w:id="888153466">
                              <w:marLeft w:val="0"/>
                              <w:marRight w:val="0"/>
                              <w:marTop w:val="100"/>
                              <w:marBottom w:val="100"/>
                              <w:divBdr>
                                <w:top w:val="single" w:sz="2" w:space="0" w:color="D9D9E3"/>
                                <w:left w:val="single" w:sz="2" w:space="0" w:color="D9D9E3"/>
                                <w:bottom w:val="single" w:sz="2" w:space="0" w:color="D9D9E3"/>
                                <w:right w:val="single" w:sz="2" w:space="0" w:color="D9D9E3"/>
                              </w:divBdr>
                              <w:divsChild>
                                <w:div w:id="74522471">
                                  <w:marLeft w:val="0"/>
                                  <w:marRight w:val="0"/>
                                  <w:marTop w:val="0"/>
                                  <w:marBottom w:val="0"/>
                                  <w:divBdr>
                                    <w:top w:val="single" w:sz="2" w:space="0" w:color="D9D9E3"/>
                                    <w:left w:val="single" w:sz="2" w:space="0" w:color="D9D9E3"/>
                                    <w:bottom w:val="single" w:sz="2" w:space="0" w:color="D9D9E3"/>
                                    <w:right w:val="single" w:sz="2" w:space="0" w:color="D9D9E3"/>
                                  </w:divBdr>
                                  <w:divsChild>
                                    <w:div w:id="1166364554">
                                      <w:marLeft w:val="0"/>
                                      <w:marRight w:val="0"/>
                                      <w:marTop w:val="0"/>
                                      <w:marBottom w:val="0"/>
                                      <w:divBdr>
                                        <w:top w:val="single" w:sz="2" w:space="0" w:color="D9D9E3"/>
                                        <w:left w:val="single" w:sz="2" w:space="0" w:color="D9D9E3"/>
                                        <w:bottom w:val="single" w:sz="2" w:space="0" w:color="D9D9E3"/>
                                        <w:right w:val="single" w:sz="2" w:space="0" w:color="D9D9E3"/>
                                      </w:divBdr>
                                      <w:divsChild>
                                        <w:div w:id="912740102">
                                          <w:marLeft w:val="0"/>
                                          <w:marRight w:val="0"/>
                                          <w:marTop w:val="0"/>
                                          <w:marBottom w:val="0"/>
                                          <w:divBdr>
                                            <w:top w:val="single" w:sz="2" w:space="0" w:color="D9D9E3"/>
                                            <w:left w:val="single" w:sz="2" w:space="0" w:color="D9D9E3"/>
                                            <w:bottom w:val="single" w:sz="2" w:space="0" w:color="D9D9E3"/>
                                            <w:right w:val="single" w:sz="2" w:space="0" w:color="D9D9E3"/>
                                          </w:divBdr>
                                          <w:divsChild>
                                            <w:div w:id="2108187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67640347">
      <w:bodyDiv w:val="1"/>
      <w:marLeft w:val="0"/>
      <w:marRight w:val="0"/>
      <w:marTop w:val="0"/>
      <w:marBottom w:val="0"/>
      <w:divBdr>
        <w:top w:val="none" w:sz="0" w:space="0" w:color="auto"/>
        <w:left w:val="none" w:sz="0" w:space="0" w:color="auto"/>
        <w:bottom w:val="none" w:sz="0" w:space="0" w:color="auto"/>
        <w:right w:val="none" w:sz="0" w:space="0" w:color="auto"/>
      </w:divBdr>
    </w:div>
    <w:div w:id="1659575871">
      <w:bodyDiv w:val="1"/>
      <w:marLeft w:val="0"/>
      <w:marRight w:val="0"/>
      <w:marTop w:val="0"/>
      <w:marBottom w:val="0"/>
      <w:divBdr>
        <w:top w:val="none" w:sz="0" w:space="0" w:color="auto"/>
        <w:left w:val="none" w:sz="0" w:space="0" w:color="auto"/>
        <w:bottom w:val="none" w:sz="0" w:space="0" w:color="auto"/>
        <w:right w:val="none" w:sz="0" w:space="0" w:color="auto"/>
      </w:divBdr>
    </w:div>
    <w:div w:id="1901817672">
      <w:bodyDiv w:val="1"/>
      <w:marLeft w:val="0"/>
      <w:marRight w:val="0"/>
      <w:marTop w:val="0"/>
      <w:marBottom w:val="0"/>
      <w:divBdr>
        <w:top w:val="none" w:sz="0" w:space="0" w:color="auto"/>
        <w:left w:val="none" w:sz="0" w:space="0" w:color="auto"/>
        <w:bottom w:val="none" w:sz="0" w:space="0" w:color="auto"/>
        <w:right w:val="none" w:sz="0" w:space="0" w:color="auto"/>
      </w:divBdr>
    </w:div>
    <w:div w:id="2027562333">
      <w:bodyDiv w:val="1"/>
      <w:marLeft w:val="0"/>
      <w:marRight w:val="0"/>
      <w:marTop w:val="0"/>
      <w:marBottom w:val="0"/>
      <w:divBdr>
        <w:top w:val="none" w:sz="0" w:space="0" w:color="auto"/>
        <w:left w:val="none" w:sz="0" w:space="0" w:color="auto"/>
        <w:bottom w:val="none" w:sz="0" w:space="0" w:color="auto"/>
        <w:right w:val="none" w:sz="0" w:space="0" w:color="auto"/>
      </w:divBdr>
      <w:divsChild>
        <w:div w:id="840775233">
          <w:marLeft w:val="0"/>
          <w:marRight w:val="0"/>
          <w:marTop w:val="0"/>
          <w:marBottom w:val="0"/>
          <w:divBdr>
            <w:top w:val="none" w:sz="0" w:space="0" w:color="auto"/>
            <w:left w:val="none" w:sz="0" w:space="0" w:color="auto"/>
            <w:bottom w:val="none" w:sz="0" w:space="0" w:color="auto"/>
            <w:right w:val="none" w:sz="0" w:space="0" w:color="auto"/>
          </w:divBdr>
          <w:divsChild>
            <w:div w:id="1588344156">
              <w:marLeft w:val="0"/>
              <w:marRight w:val="0"/>
              <w:marTop w:val="0"/>
              <w:marBottom w:val="0"/>
              <w:divBdr>
                <w:top w:val="single" w:sz="2" w:space="0" w:color="D9D9E3"/>
                <w:left w:val="single" w:sz="2" w:space="0" w:color="D9D9E3"/>
                <w:bottom w:val="single" w:sz="2" w:space="0" w:color="D9D9E3"/>
                <w:right w:val="single" w:sz="2" w:space="0" w:color="D9D9E3"/>
              </w:divBdr>
              <w:divsChild>
                <w:div w:id="1023484042">
                  <w:marLeft w:val="0"/>
                  <w:marRight w:val="0"/>
                  <w:marTop w:val="0"/>
                  <w:marBottom w:val="0"/>
                  <w:divBdr>
                    <w:top w:val="single" w:sz="2" w:space="0" w:color="D9D9E3"/>
                    <w:left w:val="single" w:sz="2" w:space="0" w:color="D9D9E3"/>
                    <w:bottom w:val="single" w:sz="2" w:space="0" w:color="D9D9E3"/>
                    <w:right w:val="single" w:sz="2" w:space="0" w:color="D9D9E3"/>
                  </w:divBdr>
                  <w:divsChild>
                    <w:div w:id="1505707772">
                      <w:marLeft w:val="0"/>
                      <w:marRight w:val="0"/>
                      <w:marTop w:val="0"/>
                      <w:marBottom w:val="0"/>
                      <w:divBdr>
                        <w:top w:val="single" w:sz="2" w:space="0" w:color="D9D9E3"/>
                        <w:left w:val="single" w:sz="2" w:space="0" w:color="D9D9E3"/>
                        <w:bottom w:val="single" w:sz="2" w:space="0" w:color="D9D9E3"/>
                        <w:right w:val="single" w:sz="2" w:space="0" w:color="D9D9E3"/>
                      </w:divBdr>
                      <w:divsChild>
                        <w:div w:id="535317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20811271">
          <w:marLeft w:val="0"/>
          <w:marRight w:val="0"/>
          <w:marTop w:val="0"/>
          <w:marBottom w:val="0"/>
          <w:divBdr>
            <w:top w:val="single" w:sz="2" w:space="0" w:color="D9D9E3"/>
            <w:left w:val="single" w:sz="2" w:space="0" w:color="D9D9E3"/>
            <w:bottom w:val="single" w:sz="2" w:space="0" w:color="D9D9E3"/>
            <w:right w:val="single" w:sz="2" w:space="0" w:color="D9D9E3"/>
          </w:divBdr>
          <w:divsChild>
            <w:div w:id="756248108">
              <w:marLeft w:val="0"/>
              <w:marRight w:val="0"/>
              <w:marTop w:val="0"/>
              <w:marBottom w:val="0"/>
              <w:divBdr>
                <w:top w:val="single" w:sz="2" w:space="0" w:color="D9D9E3"/>
                <w:left w:val="single" w:sz="2" w:space="0" w:color="D9D9E3"/>
                <w:bottom w:val="single" w:sz="2" w:space="0" w:color="D9D9E3"/>
                <w:right w:val="single" w:sz="2" w:space="0" w:color="D9D9E3"/>
              </w:divBdr>
              <w:divsChild>
                <w:div w:id="1896620219">
                  <w:marLeft w:val="0"/>
                  <w:marRight w:val="0"/>
                  <w:marTop w:val="0"/>
                  <w:marBottom w:val="0"/>
                  <w:divBdr>
                    <w:top w:val="single" w:sz="2" w:space="0" w:color="D9D9E3"/>
                    <w:left w:val="single" w:sz="2" w:space="0" w:color="D9D9E3"/>
                    <w:bottom w:val="single" w:sz="2" w:space="0" w:color="D9D9E3"/>
                    <w:right w:val="single" w:sz="2" w:space="0" w:color="D9D9E3"/>
                  </w:divBdr>
                  <w:divsChild>
                    <w:div w:id="794326407">
                      <w:marLeft w:val="0"/>
                      <w:marRight w:val="0"/>
                      <w:marTop w:val="0"/>
                      <w:marBottom w:val="0"/>
                      <w:divBdr>
                        <w:top w:val="single" w:sz="2" w:space="0" w:color="D9D9E3"/>
                        <w:left w:val="single" w:sz="2" w:space="0" w:color="D9D9E3"/>
                        <w:bottom w:val="single" w:sz="2" w:space="0" w:color="D9D9E3"/>
                        <w:right w:val="single" w:sz="2" w:space="0" w:color="D9D9E3"/>
                      </w:divBdr>
                      <w:divsChild>
                        <w:div w:id="345406841">
                          <w:marLeft w:val="0"/>
                          <w:marRight w:val="0"/>
                          <w:marTop w:val="0"/>
                          <w:marBottom w:val="0"/>
                          <w:divBdr>
                            <w:top w:val="single" w:sz="2" w:space="0" w:color="auto"/>
                            <w:left w:val="single" w:sz="2" w:space="0" w:color="auto"/>
                            <w:bottom w:val="single" w:sz="6" w:space="0" w:color="auto"/>
                            <w:right w:val="single" w:sz="2" w:space="0" w:color="auto"/>
                          </w:divBdr>
                          <w:divsChild>
                            <w:div w:id="1432897068">
                              <w:marLeft w:val="0"/>
                              <w:marRight w:val="0"/>
                              <w:marTop w:val="100"/>
                              <w:marBottom w:val="100"/>
                              <w:divBdr>
                                <w:top w:val="single" w:sz="2" w:space="0" w:color="D9D9E3"/>
                                <w:left w:val="single" w:sz="2" w:space="0" w:color="D9D9E3"/>
                                <w:bottom w:val="single" w:sz="2" w:space="0" w:color="D9D9E3"/>
                                <w:right w:val="single" w:sz="2" w:space="0" w:color="D9D9E3"/>
                              </w:divBdr>
                              <w:divsChild>
                                <w:div w:id="1953516872">
                                  <w:marLeft w:val="0"/>
                                  <w:marRight w:val="0"/>
                                  <w:marTop w:val="0"/>
                                  <w:marBottom w:val="0"/>
                                  <w:divBdr>
                                    <w:top w:val="single" w:sz="2" w:space="0" w:color="D9D9E3"/>
                                    <w:left w:val="single" w:sz="2" w:space="0" w:color="D9D9E3"/>
                                    <w:bottom w:val="single" w:sz="2" w:space="0" w:color="D9D9E3"/>
                                    <w:right w:val="single" w:sz="2" w:space="0" w:color="D9D9E3"/>
                                  </w:divBdr>
                                  <w:divsChild>
                                    <w:div w:id="868228488">
                                      <w:marLeft w:val="0"/>
                                      <w:marRight w:val="0"/>
                                      <w:marTop w:val="0"/>
                                      <w:marBottom w:val="0"/>
                                      <w:divBdr>
                                        <w:top w:val="single" w:sz="2" w:space="0" w:color="D9D9E3"/>
                                        <w:left w:val="single" w:sz="2" w:space="0" w:color="D9D9E3"/>
                                        <w:bottom w:val="single" w:sz="2" w:space="0" w:color="D9D9E3"/>
                                        <w:right w:val="single" w:sz="2" w:space="0" w:color="D9D9E3"/>
                                      </w:divBdr>
                                      <w:divsChild>
                                        <w:div w:id="1305964813">
                                          <w:marLeft w:val="0"/>
                                          <w:marRight w:val="0"/>
                                          <w:marTop w:val="0"/>
                                          <w:marBottom w:val="0"/>
                                          <w:divBdr>
                                            <w:top w:val="single" w:sz="2" w:space="0" w:color="D9D9E3"/>
                                            <w:left w:val="single" w:sz="2" w:space="0" w:color="D9D9E3"/>
                                            <w:bottom w:val="single" w:sz="2" w:space="0" w:color="D9D9E3"/>
                                            <w:right w:val="single" w:sz="2" w:space="0" w:color="D9D9E3"/>
                                          </w:divBdr>
                                          <w:divsChild>
                                            <w:div w:id="14813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46590537">
      <w:bodyDiv w:val="1"/>
      <w:marLeft w:val="0"/>
      <w:marRight w:val="0"/>
      <w:marTop w:val="0"/>
      <w:marBottom w:val="0"/>
      <w:divBdr>
        <w:top w:val="none" w:sz="0" w:space="0" w:color="auto"/>
        <w:left w:val="none" w:sz="0" w:space="0" w:color="auto"/>
        <w:bottom w:val="none" w:sz="0" w:space="0" w:color="auto"/>
        <w:right w:val="none" w:sz="0" w:space="0" w:color="auto"/>
      </w:divBdr>
    </w:div>
    <w:div w:id="21101536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8.xml"/><Relationship Id="rId26" Type="http://schemas.openxmlformats.org/officeDocument/2006/relationships/image" Target="media/image8.jpeg"/><Relationship Id="rId39" Type="http://schemas.openxmlformats.org/officeDocument/2006/relationships/fontTable" Target="fontTable.xml"/><Relationship Id="rId21" Type="http://schemas.openxmlformats.org/officeDocument/2006/relationships/chart" Target="charts/chart10.xm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DF5-4ACF-B26D-0FBA32FAF6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DF5-4ACF-B26D-0FBA32FAF6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DF5-4ACF-B26D-0FBA32FAF6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DF5-4ACF-B26D-0FBA32FAF6AD}"/>
              </c:ext>
            </c:extLst>
          </c:dPt>
          <c:dLbls>
            <c:dLbl>
              <c:idx val="0"/>
              <c:delete val="1"/>
              <c:extLst>
                <c:ext xmlns:c15="http://schemas.microsoft.com/office/drawing/2012/chart" uri="{CE6537A1-D6FC-4f65-9D91-7224C49458BB}"/>
                <c:ext xmlns:c16="http://schemas.microsoft.com/office/drawing/2014/chart" uri="{C3380CC4-5D6E-409C-BE32-E72D297353CC}">
                  <c16:uniqueId val="{00000001-9DF5-4ACF-B26D-0FBA32FAF6AD}"/>
                </c:ext>
              </c:extLst>
            </c:dLbl>
            <c:dLbl>
              <c:idx val="1"/>
              <c:tx>
                <c:rich>
                  <a:bodyPr/>
                  <a:lstStyle/>
                  <a:p>
                    <a:fld id="{627040F9-81BF-4F15-A710-E2AB05136F4B}" type="PERCENTAGE">
                      <a:rPr lang="en-US"/>
                      <a:pPr/>
                      <a:t>[ПРОЦЕНТ]</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DF5-4ACF-B26D-0FBA32FAF6AD}"/>
                </c:ext>
              </c:extLst>
            </c:dLbl>
            <c:dLbl>
              <c:idx val="2"/>
              <c:tx>
                <c:rich>
                  <a:bodyPr/>
                  <a:lstStyle/>
                  <a:p>
                    <a:fld id="{A455498D-1A73-4173-ADCB-7D2B9C0ADDA3}" type="PERCENTAGE">
                      <a:rPr lang="en-US"/>
                      <a:pPr/>
                      <a:t>[ПРОЦЕНТ]</a:t>
                    </a:fld>
                    <a:endParaRPr lang="ru-RU"/>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DF5-4ACF-B26D-0FBA32FAF6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1">
                  <c:v>Девочки</c:v>
                </c:pt>
                <c:pt idx="2">
                  <c:v>Мальчики</c:v>
                </c:pt>
              </c:strCache>
            </c:strRef>
          </c:cat>
          <c:val>
            <c:numRef>
              <c:f>Лист1!$B$2:$B$5</c:f>
              <c:numCache>
                <c:formatCode>General</c:formatCode>
                <c:ptCount val="4"/>
                <c:pt idx="0">
                  <c:v>0</c:v>
                </c:pt>
                <c:pt idx="1">
                  <c:v>211</c:v>
                </c:pt>
                <c:pt idx="2">
                  <c:v>179</c:v>
                </c:pt>
              </c:numCache>
            </c:numRef>
          </c:val>
          <c:extLst>
            <c:ext xmlns:c16="http://schemas.microsoft.com/office/drawing/2014/chart" uri="{C3380CC4-5D6E-409C-BE32-E72D297353CC}">
              <c16:uniqueId val="{00000008-9DF5-4ACF-B26D-0FBA32FAF6AD}"/>
            </c:ext>
          </c:extLst>
        </c:ser>
        <c:ser>
          <c:idx val="1"/>
          <c:order val="1"/>
          <c:tx>
            <c:strRef>
              <c:f>Лист1!$C$1</c:f>
              <c:strCache>
                <c:ptCount val="1"/>
                <c:pt idx="0">
                  <c:v>Столбец2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9DF5-4ACF-B26D-0FBA32FAF6A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9DF5-4ACF-B26D-0FBA32FAF6A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9DF5-4ACF-B26D-0FBA32FAF6A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9DF5-4ACF-B26D-0FBA32FAF6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1">
                  <c:v>Девочки</c:v>
                </c:pt>
                <c:pt idx="2">
                  <c:v>Мальчики</c:v>
                </c:pt>
              </c:strCache>
            </c:strRef>
          </c:cat>
          <c:val>
            <c:numRef>
              <c:f>Лист1!$C$2:$C$5</c:f>
              <c:numCache>
                <c:formatCode>0%</c:formatCode>
                <c:ptCount val="4"/>
                <c:pt idx="0" formatCode="General">
                  <c:v>0</c:v>
                </c:pt>
                <c:pt idx="1">
                  <c:v>0.54</c:v>
                </c:pt>
                <c:pt idx="2">
                  <c:v>0.46</c:v>
                </c:pt>
              </c:numCache>
            </c:numRef>
          </c:val>
          <c:extLst>
            <c:ext xmlns:c16="http://schemas.microsoft.com/office/drawing/2014/chart" uri="{C3380CC4-5D6E-409C-BE32-E72D297353CC}">
              <c16:uniqueId val="{00000011-9DF5-4ACF-B26D-0FBA32FAF6AD}"/>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0"/>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77777777777779E-3"/>
          <c:y val="0.22029761618227817"/>
          <c:w val="0.90694444444444444"/>
          <c:h val="0.50384842519685036"/>
        </c:manualLayout>
      </c:layout>
      <c:pie3DChart>
        <c:varyColors val="1"/>
        <c:ser>
          <c:idx val="0"/>
          <c:order val="0"/>
          <c:tx>
            <c:strRef>
              <c:f>Лист3!$E$58</c:f>
              <c:strCache>
                <c:ptCount val="1"/>
                <c:pt idx="0">
                  <c:v>%</c:v>
                </c:pt>
              </c:strCache>
            </c:strRef>
          </c:tx>
          <c:explosion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44-4075-8E28-C2987CBBB09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44-4075-8E28-C2987CBBB09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44-4075-8E28-C2987CBBB09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44-4075-8E28-C2987CBBB09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144-4075-8E28-C2987CBBB095}"/>
              </c:ext>
            </c:extLst>
          </c:dPt>
          <c:dLbls>
            <c:dLbl>
              <c:idx val="0"/>
              <c:layout>
                <c:manualLayout>
                  <c:x val="-9.1909448818897638E-3"/>
                  <c:y val="-1.61016331291921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44-4075-8E28-C2987CBBB095}"/>
                </c:ext>
              </c:extLst>
            </c:dLbl>
            <c:dLbl>
              <c:idx val="2"/>
              <c:layout>
                <c:manualLayout>
                  <c:x val="-3.6140529308836399E-2"/>
                  <c:y val="-0.20436132983377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44-4075-8E28-C2987CBBB095}"/>
                </c:ext>
              </c:extLst>
            </c:dLbl>
            <c:dLbl>
              <c:idx val="3"/>
              <c:layout>
                <c:manualLayout>
                  <c:x val="0.1408918416447944"/>
                  <c:y val="-0.111639690871974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44-4075-8E28-C2987CBBB095}"/>
                </c:ext>
              </c:extLst>
            </c:dLbl>
            <c:dLbl>
              <c:idx val="4"/>
              <c:layout>
                <c:manualLayout>
                  <c:x val="9.6271544181977253E-2"/>
                  <c:y val="8.36541265675123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44-4075-8E28-C2987CBBB09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Лист3!$D$59:$D$63</c:f>
              <c:strCache>
                <c:ptCount val="5"/>
                <c:pt idx="0">
                  <c:v>6-7 лет</c:v>
                </c:pt>
                <c:pt idx="1">
                  <c:v>10-13 лет</c:v>
                </c:pt>
                <c:pt idx="2">
                  <c:v>17-18 лет</c:v>
                </c:pt>
                <c:pt idx="3">
                  <c:v>Затрудняюсь ответить </c:v>
                </c:pt>
                <c:pt idx="4">
                  <c:v>Чем раньше, тем лучше </c:v>
                </c:pt>
              </c:strCache>
            </c:strRef>
          </c:cat>
          <c:val>
            <c:numRef>
              <c:f>Лист3!$E$59:$E$63</c:f>
              <c:numCache>
                <c:formatCode>0%</c:formatCode>
                <c:ptCount val="5"/>
                <c:pt idx="0">
                  <c:v>0.02</c:v>
                </c:pt>
                <c:pt idx="1">
                  <c:v>0.4</c:v>
                </c:pt>
                <c:pt idx="2">
                  <c:v>0.11</c:v>
                </c:pt>
                <c:pt idx="3">
                  <c:v>0.27</c:v>
                </c:pt>
                <c:pt idx="4">
                  <c:v>0.19</c:v>
                </c:pt>
              </c:numCache>
            </c:numRef>
          </c:val>
          <c:extLst>
            <c:ext xmlns:c16="http://schemas.microsoft.com/office/drawing/2014/chart" uri="{C3380CC4-5D6E-409C-BE32-E72D297353CC}">
              <c16:uniqueId val="{0000000A-B144-4075-8E28-C2987CBBB09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724365704286962"/>
          <c:y val="0.80955857456476976"/>
          <c:w val="0.85884580052493442"/>
          <c:h val="0.1904414254352301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320861678004526E-2"/>
          <c:y val="9.6957740479808444E-2"/>
          <c:w val="0.87499999999999989"/>
          <c:h val="0.76896066445641664"/>
        </c:manualLayout>
      </c:layout>
      <c:pie3DChart>
        <c:varyColors val="1"/>
        <c:ser>
          <c:idx val="0"/>
          <c:order val="0"/>
          <c:tx>
            <c:strRef>
              <c:f>Лист3!$E$52</c:f>
              <c:strCache>
                <c:ptCount val="1"/>
                <c:pt idx="0">
                  <c:v>Относительные</c:v>
                </c:pt>
              </c:strCache>
            </c:strRef>
          </c:tx>
          <c:explosion val="3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F8B-4980-B36E-6965BBAF6ED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F8B-4980-B36E-6965BBAF6ED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F8B-4980-B36E-6965BBAF6EDB}"/>
              </c:ext>
            </c:extLst>
          </c:dPt>
          <c:dLbls>
            <c:dLbl>
              <c:idx val="0"/>
              <c:layout>
                <c:manualLayout>
                  <c:x val="-0.13746008311461066"/>
                  <c:y val="5.5115558471857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8B-4980-B36E-6965BBAF6EDB}"/>
                </c:ext>
              </c:extLst>
            </c:dLbl>
            <c:dLbl>
              <c:idx val="1"/>
              <c:layout>
                <c:manualLayout>
                  <c:x val="7.9547939551019187E-2"/>
                  <c:y val="-0.17824329773031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8B-4980-B36E-6965BBAF6EDB}"/>
                </c:ext>
              </c:extLst>
            </c:dLbl>
            <c:dLbl>
              <c:idx val="2"/>
              <c:layout>
                <c:manualLayout>
                  <c:x val="0.12208759842519686"/>
                  <c:y val="6.1501166520851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8B-4980-B36E-6965BBAF6ED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Лист3!$D$53:$D$55</c:f>
              <c:strCache>
                <c:ptCount val="3"/>
                <c:pt idx="0">
                  <c:v>Да</c:v>
                </c:pt>
                <c:pt idx="1">
                  <c:v>Нет</c:v>
                </c:pt>
                <c:pt idx="2">
                  <c:v>Затрудняюсь ответить </c:v>
                </c:pt>
              </c:strCache>
            </c:strRef>
          </c:cat>
          <c:val>
            <c:numRef>
              <c:f>Лист3!$E$53:$E$55</c:f>
              <c:numCache>
                <c:formatCode>0%</c:formatCode>
                <c:ptCount val="3"/>
                <c:pt idx="0">
                  <c:v>0.37</c:v>
                </c:pt>
                <c:pt idx="1">
                  <c:v>0.31</c:v>
                </c:pt>
                <c:pt idx="2">
                  <c:v>0.32</c:v>
                </c:pt>
              </c:numCache>
            </c:numRef>
          </c:val>
          <c:extLst>
            <c:ext xmlns:c16="http://schemas.microsoft.com/office/drawing/2014/chart" uri="{C3380CC4-5D6E-409C-BE32-E72D297353CC}">
              <c16:uniqueId val="{00000006-FF8B-4980-B36E-6965BBAF6ED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16-4927-8C95-45D974D31C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16-4927-8C95-45D974D31C24}"/>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Лист2!$G$117:$H$117</c:f>
              <c:strCache>
                <c:ptCount val="2"/>
                <c:pt idx="0">
                  <c:v>Доля обследованных с ЗЧА</c:v>
                </c:pt>
                <c:pt idx="1">
                  <c:v>Доля обследованных без нарушений</c:v>
                </c:pt>
              </c:strCache>
            </c:strRef>
          </c:cat>
          <c:val>
            <c:numRef>
              <c:f>Лист2!$G$118:$H$118</c:f>
              <c:numCache>
                <c:formatCode>0%</c:formatCode>
                <c:ptCount val="2"/>
                <c:pt idx="0">
                  <c:v>0.68</c:v>
                </c:pt>
                <c:pt idx="1">
                  <c:v>0.32</c:v>
                </c:pt>
              </c:numCache>
            </c:numRef>
          </c:val>
          <c:extLst>
            <c:ext xmlns:c16="http://schemas.microsoft.com/office/drawing/2014/chart" uri="{C3380CC4-5D6E-409C-BE32-E72D297353CC}">
              <c16:uniqueId val="{00000004-8B16-4927-8C95-45D974D31C24}"/>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5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девочки</c:v>
                </c:pt>
              </c:strCache>
            </c:strRef>
          </c:tx>
          <c:spPr>
            <a:solidFill>
              <a:srgbClr val="FFC000"/>
            </a:solidFill>
            <a:ln>
              <a:noFill/>
            </a:ln>
            <a:effectLst/>
          </c:spPr>
          <c:invertIfNegative val="0"/>
          <c:dLbls>
            <c:dLbl>
              <c:idx val="0"/>
              <c:tx>
                <c:rich>
                  <a:bodyPr/>
                  <a:lstStyle/>
                  <a:p>
                    <a:r>
                      <a:rPr lang="en-US"/>
                      <a:t>24%</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754-40E1-897E-D43C2BD00FF8}"/>
                </c:ext>
              </c:extLst>
            </c:dLbl>
            <c:dLbl>
              <c:idx val="1"/>
              <c:tx>
                <c:rich>
                  <a:bodyPr/>
                  <a:lstStyle/>
                  <a:p>
                    <a:r>
                      <a:rPr lang="en-US" dirty="0"/>
                      <a:t>54,1%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754-40E1-897E-D43C2BD00FF8}"/>
                </c:ext>
              </c:extLst>
            </c:dLbl>
            <c:dLbl>
              <c:idx val="2"/>
              <c:tx>
                <c:rich>
                  <a:bodyPr/>
                  <a:lstStyle/>
                  <a:p>
                    <a:r>
                      <a:rPr lang="en-US"/>
                      <a:t>32,0%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754-40E1-897E-D43C2BD00FF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6-9</c:v>
                </c:pt>
                <c:pt idx="1">
                  <c:v>10-13</c:v>
                </c:pt>
                <c:pt idx="2">
                  <c:v>14-17</c:v>
                </c:pt>
              </c:strCache>
            </c:strRef>
          </c:cat>
          <c:val>
            <c:numRef>
              <c:f>Лист1!$B$2:$B$4</c:f>
              <c:numCache>
                <c:formatCode>General</c:formatCode>
                <c:ptCount val="3"/>
                <c:pt idx="0" formatCode="0.0">
                  <c:v>24</c:v>
                </c:pt>
                <c:pt idx="1">
                  <c:v>54.1</c:v>
                </c:pt>
                <c:pt idx="2">
                  <c:v>32</c:v>
                </c:pt>
              </c:numCache>
            </c:numRef>
          </c:val>
          <c:extLst>
            <c:ext xmlns:c16="http://schemas.microsoft.com/office/drawing/2014/chart" uri="{C3380CC4-5D6E-409C-BE32-E72D297353CC}">
              <c16:uniqueId val="{00000003-4754-40E1-897E-D43C2BD00FF8}"/>
            </c:ext>
          </c:extLst>
        </c:ser>
        <c:ser>
          <c:idx val="1"/>
          <c:order val="1"/>
          <c:tx>
            <c:strRef>
              <c:f>Лист1!$C$1</c:f>
              <c:strCache>
                <c:ptCount val="1"/>
                <c:pt idx="0">
                  <c:v>мальчики</c:v>
                </c:pt>
              </c:strCache>
            </c:strRef>
          </c:tx>
          <c:spPr>
            <a:solidFill>
              <a:schemeClr val="accent2"/>
            </a:solidFill>
            <a:ln>
              <a:noFill/>
            </a:ln>
            <a:effectLst/>
          </c:spPr>
          <c:invertIfNegative val="0"/>
          <c:dLbls>
            <c:dLbl>
              <c:idx val="0"/>
              <c:tx>
                <c:rich>
                  <a:bodyPr/>
                  <a:lstStyle/>
                  <a:p>
                    <a:r>
                      <a:rPr lang="en-US" dirty="0"/>
                      <a:t>25,2%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754-40E1-897E-D43C2BD00FF8}"/>
                </c:ext>
              </c:extLst>
            </c:dLbl>
            <c:dLbl>
              <c:idx val="1"/>
              <c:tx>
                <c:rich>
                  <a:bodyPr/>
                  <a:lstStyle/>
                  <a:p>
                    <a:r>
                      <a:rPr lang="en-US"/>
                      <a:t>53,9%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754-40E1-897E-D43C2BD00FF8}"/>
                </c:ext>
              </c:extLst>
            </c:dLbl>
            <c:dLbl>
              <c:idx val="2"/>
              <c:tx>
                <c:rich>
                  <a:bodyPr/>
                  <a:lstStyle/>
                  <a:p>
                    <a:r>
                      <a:rPr lang="en-US"/>
                      <a:t>36,7%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754-40E1-897E-D43C2BD00FF8}"/>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6-9</c:v>
                </c:pt>
                <c:pt idx="1">
                  <c:v>10-13</c:v>
                </c:pt>
                <c:pt idx="2">
                  <c:v>14-17</c:v>
                </c:pt>
              </c:strCache>
            </c:strRef>
          </c:cat>
          <c:val>
            <c:numRef>
              <c:f>Лист1!$C$2:$C$4</c:f>
              <c:numCache>
                <c:formatCode>General</c:formatCode>
                <c:ptCount val="3"/>
                <c:pt idx="0">
                  <c:v>25.2</c:v>
                </c:pt>
                <c:pt idx="1">
                  <c:v>53.9</c:v>
                </c:pt>
                <c:pt idx="2">
                  <c:v>36.700000000000003</c:v>
                </c:pt>
              </c:numCache>
            </c:numRef>
          </c:val>
          <c:extLst>
            <c:ext xmlns:c16="http://schemas.microsoft.com/office/drawing/2014/chart" uri="{C3380CC4-5D6E-409C-BE32-E72D297353CC}">
              <c16:uniqueId val="{00000007-4754-40E1-897E-D43C2BD00FF8}"/>
            </c:ext>
          </c:extLst>
        </c:ser>
        <c:dLbls>
          <c:showLegendKey val="0"/>
          <c:showVal val="0"/>
          <c:showCatName val="0"/>
          <c:showSerName val="0"/>
          <c:showPercent val="0"/>
          <c:showBubbleSize val="0"/>
        </c:dLbls>
        <c:gapWidth val="219"/>
        <c:overlap val="-27"/>
        <c:axId val="533440272"/>
        <c:axId val="533439192"/>
      </c:barChart>
      <c:catAx>
        <c:axId val="53344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33439192"/>
        <c:crosses val="autoZero"/>
        <c:auto val="1"/>
        <c:lblAlgn val="ctr"/>
        <c:lblOffset val="100"/>
        <c:noMultiLvlLbl val="0"/>
      </c:catAx>
      <c:valAx>
        <c:axId val="5334391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3344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357307514983864E-2"/>
          <c:y val="3.9941902687000728E-2"/>
          <c:w val="0.97464269248501612"/>
          <c:h val="0.75989341201630844"/>
        </c:manualLayout>
      </c:layout>
      <c:pie3DChart>
        <c:varyColors val="1"/>
        <c:ser>
          <c:idx val="0"/>
          <c:order val="0"/>
          <c:tx>
            <c:strRef>
              <c:f>Лист1!$B$1</c:f>
              <c:strCache>
                <c:ptCount val="1"/>
                <c:pt idx="0">
                  <c:v>Столбец1</c:v>
                </c:pt>
              </c:strCache>
            </c:strRef>
          </c:tx>
          <c:dPt>
            <c:idx val="0"/>
            <c:bubble3D val="0"/>
            <c:explosion val="9"/>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0CD4-4240-A560-EEA5A11FCFEA}"/>
              </c:ext>
            </c:extLst>
          </c:dPt>
          <c:dPt>
            <c:idx val="1"/>
            <c:bubble3D val="0"/>
            <c:explosion val="16"/>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0CD4-4240-A560-EEA5A11FCFEA}"/>
              </c:ext>
            </c:extLst>
          </c:dPt>
          <c:dPt>
            <c:idx val="2"/>
            <c:bubble3D val="0"/>
            <c:explosion val="11"/>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0CD4-4240-A560-EEA5A11FCFEA}"/>
              </c:ext>
            </c:extLst>
          </c:dPt>
          <c:dPt>
            <c:idx val="3"/>
            <c:bubble3D val="0"/>
            <c:explosion val="7"/>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0CD4-4240-A560-EEA5A11FCFEA}"/>
              </c:ext>
            </c:extLst>
          </c:dPt>
          <c:dLbls>
            <c:dLbl>
              <c:idx val="0"/>
              <c:tx>
                <c:rich>
                  <a:bodyPr/>
                  <a:lstStyle/>
                  <a:p>
                    <a:r>
                      <a:rPr lang="en-US"/>
                      <a:t>31,6%</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CD4-4240-A560-EEA5A11FCFEA}"/>
                </c:ext>
              </c:extLst>
            </c:dLbl>
            <c:dLbl>
              <c:idx val="1"/>
              <c:tx>
                <c:rich>
                  <a:bodyPr/>
                  <a:lstStyle/>
                  <a:p>
                    <a:r>
                      <a:rPr lang="en-US"/>
                      <a:t>35,7%</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CD4-4240-A560-EEA5A11FCFEA}"/>
                </c:ext>
              </c:extLst>
            </c:dLbl>
            <c:dLbl>
              <c:idx val="2"/>
              <c:tx>
                <c:rich>
                  <a:bodyPr/>
                  <a:lstStyle/>
                  <a:p>
                    <a:r>
                      <a:rPr lang="en-US"/>
                      <a:t>32,7%</a:t>
                    </a:r>
                  </a:p>
                </c:rich>
              </c:tx>
              <c:dLblPos val="inEnd"/>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CD4-4240-A560-EEA5A11FCFE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Без морфологических изменений</c:v>
                </c:pt>
                <c:pt idx="1">
                  <c:v>Смещение зубов или зубоальвеолярное удлинение</c:v>
                </c:pt>
                <c:pt idx="2">
                  <c:v>Выраженные ЗЧА</c:v>
                </c:pt>
              </c:strCache>
            </c:strRef>
          </c:cat>
          <c:val>
            <c:numRef>
              <c:f>Лист1!$B$2:$B$4</c:f>
              <c:numCache>
                <c:formatCode>0.00%</c:formatCode>
                <c:ptCount val="3"/>
                <c:pt idx="0">
                  <c:v>0.32800000000000001</c:v>
                </c:pt>
                <c:pt idx="1">
                  <c:v>0.36499999999999999</c:v>
                </c:pt>
                <c:pt idx="2">
                  <c:v>0.307</c:v>
                </c:pt>
              </c:numCache>
            </c:numRef>
          </c:val>
          <c:extLst>
            <c:ext xmlns:c16="http://schemas.microsoft.com/office/drawing/2014/chart" uri="{C3380CC4-5D6E-409C-BE32-E72D297353CC}">
              <c16:uniqueId val="{00000008-0CD4-4240-A560-EEA5A11FCFEA}"/>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explosion val="1"/>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4-409E-4B7A-A781-D9EC133252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9E-4B7A-A781-D9EC1332524D}"/>
              </c:ext>
            </c:extLst>
          </c:dPt>
          <c:dPt>
            <c:idx val="2"/>
            <c:bubble3D val="0"/>
            <c:explosion val="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2-409E-4B7A-A781-D9EC133252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9E-4B7A-A781-D9EC1332524D}"/>
              </c:ext>
            </c:extLst>
          </c:dPt>
          <c:dLbls>
            <c:dLbl>
              <c:idx val="0"/>
              <c:layout>
                <c:manualLayout>
                  <c:x val="-9.0277777777777776E-2"/>
                  <c:y val="-7.879702537182853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7F52A0B-EC69-452D-9069-88782DB4C2A6}" type="VALUE">
                      <a:rPr lang="en-US" b="1"/>
                      <a:pPr>
                        <a:defRPr/>
                      </a:pPr>
                      <a:t>[ЗНАЧЕНИЕ]</a:t>
                    </a:fld>
                    <a:endParaRPr lang="ru-RU"/>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9.8958333333333329E-2"/>
                      <c:h val="8.9285714285714288E-2"/>
                    </c:manualLayout>
                  </c15:layout>
                  <c15:dlblFieldTable/>
                  <c15:showDataLabelsRange val="0"/>
                </c:ext>
                <c:ext xmlns:c16="http://schemas.microsoft.com/office/drawing/2014/chart" uri="{C3380CC4-5D6E-409C-BE32-E72D297353CC}">
                  <c16:uniqueId val="{00000004-409E-4B7A-A781-D9EC1332524D}"/>
                </c:ext>
              </c:extLst>
            </c:dLbl>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5069444444444434E-2"/>
                      <c:h val="0.10813492063492064"/>
                    </c:manualLayout>
                  </c15:layout>
                </c:ext>
                <c:ext xmlns:c16="http://schemas.microsoft.com/office/drawing/2014/chart" uri="{C3380CC4-5D6E-409C-BE32-E72D297353CC}">
                  <c16:uniqueId val="{00000001-409E-4B7A-A781-D9EC1332524D}"/>
                </c:ext>
              </c:extLst>
            </c:dLbl>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3819444444444448E-2"/>
                      <c:h val="8.0357142857142863E-2"/>
                    </c:manualLayout>
                  </c15:layout>
                </c:ext>
                <c:ext xmlns:c16="http://schemas.microsoft.com/office/drawing/2014/chart" uri="{C3380CC4-5D6E-409C-BE32-E72D297353CC}">
                  <c16:uniqueId val="{00000002-409E-4B7A-A781-D9EC1332524D}"/>
                </c:ext>
              </c:extLst>
            </c:dLbl>
            <c:dLbl>
              <c:idx val="3"/>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8449074074074077E-2"/>
                      <c:h val="0.10119047619047619"/>
                    </c:manualLayout>
                  </c15:layout>
                </c:ext>
                <c:ext xmlns:c16="http://schemas.microsoft.com/office/drawing/2014/chart" uri="{C3380CC4-5D6E-409C-BE32-E72D297353CC}">
                  <c16:uniqueId val="{00000003-409E-4B7A-A781-D9EC1332524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ОПГ</c:v>
                </c:pt>
                <c:pt idx="1">
                  <c:v>прицельный снимок</c:v>
                </c:pt>
                <c:pt idx="2">
                  <c:v>КТ</c:v>
                </c:pt>
                <c:pt idx="3">
                  <c:v>ТРГ</c:v>
                </c:pt>
              </c:strCache>
            </c:strRef>
          </c:cat>
          <c:val>
            <c:numRef>
              <c:f>Лист1!$B$2:$B$5</c:f>
              <c:numCache>
                <c:formatCode>0%</c:formatCode>
                <c:ptCount val="4"/>
                <c:pt idx="0">
                  <c:v>0.53</c:v>
                </c:pt>
                <c:pt idx="1">
                  <c:v>0.33</c:v>
                </c:pt>
                <c:pt idx="2">
                  <c:v>0.04</c:v>
                </c:pt>
                <c:pt idx="3">
                  <c:v>0.08</c:v>
                </c:pt>
              </c:numCache>
            </c:numRef>
          </c:val>
          <c:extLst>
            <c:ext xmlns:c16="http://schemas.microsoft.com/office/drawing/2014/chart" uri="{C3380CC4-5D6E-409C-BE32-E72D297353CC}">
              <c16:uniqueId val="{00000000-409E-4B7A-A781-D9EC1332524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IOTN (DHC)</c:v>
                </c:pt>
              </c:strCache>
            </c:strRef>
          </c:tx>
          <c:spPr>
            <a:solidFill>
              <a:schemeClr val="accent1"/>
            </a:solidFill>
            <a:ln>
              <a:noFill/>
            </a:ln>
            <a:effectLst/>
          </c:spPr>
          <c:invertIfNegative val="0"/>
          <c:dLbls>
            <c:dLbl>
              <c:idx val="0"/>
              <c:layout>
                <c:manualLayout>
                  <c:x val="2.314814814814814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AC-4EC2-A567-B75A91AC53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1</c:v>
                </c:pt>
                <c:pt idx="1">
                  <c:v>2</c:v>
                </c:pt>
                <c:pt idx="2">
                  <c:v>3</c:v>
                </c:pt>
                <c:pt idx="3">
                  <c:v>4</c:v>
                </c:pt>
                <c:pt idx="4">
                  <c:v>5</c:v>
                </c:pt>
              </c:numCache>
            </c:numRef>
          </c:cat>
          <c:val>
            <c:numRef>
              <c:f>Лист1!$B$2:$B$6</c:f>
              <c:numCache>
                <c:formatCode>0.00%</c:formatCode>
                <c:ptCount val="5"/>
                <c:pt idx="0" formatCode="0%">
                  <c:v>0.41399999999999998</c:v>
                </c:pt>
                <c:pt idx="1">
                  <c:v>0.122</c:v>
                </c:pt>
                <c:pt idx="2">
                  <c:v>0.17899999999999999</c:v>
                </c:pt>
                <c:pt idx="3">
                  <c:v>0.23400000000000001</c:v>
                </c:pt>
                <c:pt idx="4">
                  <c:v>4.9000000000000002E-2</c:v>
                </c:pt>
              </c:numCache>
            </c:numRef>
          </c:val>
          <c:extLst>
            <c:ext xmlns:c16="http://schemas.microsoft.com/office/drawing/2014/chart" uri="{C3380CC4-5D6E-409C-BE32-E72D297353CC}">
              <c16:uniqueId val="{00000000-ACAC-4EC2-A567-B75A91AC5345}"/>
            </c:ext>
          </c:extLst>
        </c:ser>
        <c:dLbls>
          <c:showLegendKey val="0"/>
          <c:showVal val="0"/>
          <c:showCatName val="0"/>
          <c:showSerName val="0"/>
          <c:showPercent val="0"/>
          <c:showBubbleSize val="0"/>
        </c:dLbls>
        <c:gapWidth val="150"/>
        <c:overlap val="100"/>
        <c:axId val="503305928"/>
        <c:axId val="606568544"/>
      </c:barChart>
      <c:catAx>
        <c:axId val="50330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6568544"/>
        <c:crosses val="autoZero"/>
        <c:auto val="1"/>
        <c:lblAlgn val="ctr"/>
        <c:lblOffset val="100"/>
        <c:noMultiLvlLbl val="0"/>
      </c:catAx>
      <c:valAx>
        <c:axId val="60656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330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DAI</c:v>
                </c:pt>
              </c:strCache>
            </c:strRef>
          </c:tx>
          <c:spPr>
            <a:solidFill>
              <a:schemeClr val="accent1">
                <a:lumMod val="75000"/>
              </a:schemeClr>
            </a:solidFill>
            <a:ln>
              <a:solidFill>
                <a:schemeClr val="accent2">
                  <a:lumMod val="75000"/>
                </a:schemeClr>
              </a:solidFill>
            </a:ln>
            <a:effectLst/>
            <a:sp3d>
              <a:contourClr>
                <a:schemeClr val="accent2">
                  <a:lumMod val="75000"/>
                </a:schemeClr>
              </a:contourClr>
            </a:sp3d>
          </c:spPr>
          <c:invertIfNegative val="0"/>
          <c:dLbls>
            <c:dLbl>
              <c:idx val="0"/>
              <c:layout>
                <c:manualLayout>
                  <c:x val="9.2592592592592587E-3"/>
                  <c:y val="-1.984126984126984E-2"/>
                </c:manualLayout>
              </c:layout>
              <c:tx>
                <c:rich>
                  <a:bodyPr/>
                  <a:lstStyle/>
                  <a:p>
                    <a:fld id="{FBDEE365-C786-4659-AAC8-BA3F859CC8B2}"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513-4F59-A4DD-653A3F07DFB0}"/>
                </c:ext>
              </c:extLst>
            </c:dLbl>
            <c:dLbl>
              <c:idx val="1"/>
              <c:layout>
                <c:manualLayout>
                  <c:x val="2.3148148148148147E-3"/>
                  <c:y val="-2.3809523809523808E-2"/>
                </c:manualLayout>
              </c:layout>
              <c:tx>
                <c:rich>
                  <a:bodyPr/>
                  <a:lstStyle/>
                  <a:p>
                    <a:fld id="{4619014A-BA9D-4D50-9C58-575EBDA9644D}"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13-4F59-A4DD-653A3F07DFB0}"/>
                </c:ext>
              </c:extLst>
            </c:dLbl>
            <c:dLbl>
              <c:idx val="2"/>
              <c:layout>
                <c:manualLayout>
                  <c:x val="9.2592592592592587E-3"/>
                  <c:y val="-4.7619047619047616E-2"/>
                </c:manualLayout>
              </c:layout>
              <c:tx>
                <c:rich>
                  <a:bodyPr/>
                  <a:lstStyle/>
                  <a:p>
                    <a:fld id="{1043EAE3-EE00-4034-8B41-E8CB03DA5899}"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513-4F59-A4DD-653A3F07DFB0}"/>
                </c:ext>
              </c:extLst>
            </c:dLbl>
            <c:dLbl>
              <c:idx val="3"/>
              <c:layout>
                <c:manualLayout>
                  <c:x val="1.6203703703703703E-2"/>
                  <c:y val="-4.3650793650793725E-2"/>
                </c:manualLayout>
              </c:layout>
              <c:tx>
                <c:rich>
                  <a:bodyPr/>
                  <a:lstStyle/>
                  <a:p>
                    <a:fld id="{391570C8-F242-4320-8D71-9EDEC846BC51}"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513-4F59-A4DD-653A3F07DF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&lt;=25</c:v>
                </c:pt>
                <c:pt idx="1">
                  <c:v>26-30</c:v>
                </c:pt>
                <c:pt idx="2">
                  <c:v>31-35</c:v>
                </c:pt>
                <c:pt idx="3">
                  <c:v>&gt;36</c:v>
                </c:pt>
              </c:strCache>
            </c:strRef>
          </c:cat>
          <c:val>
            <c:numRef>
              <c:f>Лист1!$B$2:$B$5</c:f>
              <c:numCache>
                <c:formatCode>0.00%</c:formatCode>
                <c:ptCount val="4"/>
                <c:pt idx="0">
                  <c:v>0.36099999999999999</c:v>
                </c:pt>
                <c:pt idx="1">
                  <c:v>0.32900000000000001</c:v>
                </c:pt>
                <c:pt idx="2">
                  <c:v>0.17899999999999999</c:v>
                </c:pt>
                <c:pt idx="3">
                  <c:v>0.129</c:v>
                </c:pt>
              </c:numCache>
            </c:numRef>
          </c:val>
          <c:extLst>
            <c:ext xmlns:c16="http://schemas.microsoft.com/office/drawing/2014/chart" uri="{C3380CC4-5D6E-409C-BE32-E72D297353CC}">
              <c16:uniqueId val="{00000000-C513-4F59-A4DD-653A3F07DFB0}"/>
            </c:ext>
          </c:extLst>
        </c:ser>
        <c:dLbls>
          <c:showLegendKey val="0"/>
          <c:showVal val="0"/>
          <c:showCatName val="0"/>
          <c:showSerName val="0"/>
          <c:showPercent val="0"/>
          <c:showBubbleSize val="0"/>
        </c:dLbls>
        <c:gapWidth val="150"/>
        <c:shape val="box"/>
        <c:axId val="607028448"/>
        <c:axId val="607032048"/>
        <c:axId val="695963560"/>
      </c:bar3DChart>
      <c:catAx>
        <c:axId val="607028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7032048"/>
        <c:crosses val="autoZero"/>
        <c:auto val="1"/>
        <c:lblAlgn val="ctr"/>
        <c:lblOffset val="100"/>
        <c:noMultiLvlLbl val="0"/>
      </c:catAx>
      <c:valAx>
        <c:axId val="607032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07028448"/>
        <c:crosses val="autoZero"/>
        <c:crossBetween val="between"/>
      </c:valAx>
      <c:serAx>
        <c:axId val="695963560"/>
        <c:scaling>
          <c:orientation val="minMax"/>
        </c:scaling>
        <c:delete val="1"/>
        <c:axPos val="b"/>
        <c:majorTickMark val="none"/>
        <c:minorTickMark val="none"/>
        <c:tickLblPos val="nextTo"/>
        <c:crossAx val="607032048"/>
        <c:crosses val="autoZero"/>
      </c:serAx>
      <c:spPr>
        <a:noFill/>
        <a:ln>
          <a:noFill/>
        </a:ln>
        <a:effectLst/>
      </c:spPr>
    </c:plotArea>
    <c:legend>
      <c:legendPos val="b"/>
      <c:legendEntry>
        <c:idx val="0"/>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Entry>
      <c:layout>
        <c:manualLayout>
          <c:xMode val="edge"/>
          <c:yMode val="edge"/>
          <c:x val="0.41958114610673664"/>
          <c:y val="0.82192413448318946"/>
          <c:w val="0.14231918926800816"/>
          <c:h val="0.154266341707286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Нуждаемость в лечении по DHC IOTN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6</c:v>
                </c:pt>
                <c:pt idx="1">
                  <c:v>7</c:v>
                </c:pt>
                <c:pt idx="2">
                  <c:v>8</c:v>
                </c:pt>
                <c:pt idx="3">
                  <c:v>9</c:v>
                </c:pt>
                <c:pt idx="4">
                  <c:v>10</c:v>
                </c:pt>
                <c:pt idx="5">
                  <c:v>11</c:v>
                </c:pt>
                <c:pt idx="6">
                  <c:v>12</c:v>
                </c:pt>
                <c:pt idx="7">
                  <c:v>13</c:v>
                </c:pt>
                <c:pt idx="8">
                  <c:v>14</c:v>
                </c:pt>
                <c:pt idx="9">
                  <c:v>15</c:v>
                </c:pt>
                <c:pt idx="10">
                  <c:v>16-17</c:v>
                </c:pt>
              </c:strCache>
            </c:strRef>
          </c:cat>
          <c:val>
            <c:numRef>
              <c:f>Лист1!$B$2:$B$12</c:f>
              <c:numCache>
                <c:formatCode>0.00%</c:formatCode>
                <c:ptCount val="11"/>
                <c:pt idx="0">
                  <c:v>0.10100000000000001</c:v>
                </c:pt>
                <c:pt idx="1">
                  <c:v>0.215</c:v>
                </c:pt>
                <c:pt idx="2">
                  <c:v>0.36199999999999999</c:v>
                </c:pt>
                <c:pt idx="3">
                  <c:v>0.26500000000000001</c:v>
                </c:pt>
                <c:pt idx="4">
                  <c:v>0.223</c:v>
                </c:pt>
                <c:pt idx="5">
                  <c:v>0.27700000000000002</c:v>
                </c:pt>
                <c:pt idx="6">
                  <c:v>0.255</c:v>
                </c:pt>
                <c:pt idx="7">
                  <c:v>0.313</c:v>
                </c:pt>
                <c:pt idx="8">
                  <c:v>0.35599999999999998</c:v>
                </c:pt>
                <c:pt idx="9">
                  <c:v>0.39300000000000002</c:v>
                </c:pt>
                <c:pt idx="10">
                  <c:v>0.41299999999999998</c:v>
                </c:pt>
              </c:numCache>
            </c:numRef>
          </c:val>
          <c:smooth val="0"/>
          <c:extLst>
            <c:ext xmlns:c16="http://schemas.microsoft.com/office/drawing/2014/chart" uri="{C3380CC4-5D6E-409C-BE32-E72D297353CC}">
              <c16:uniqueId val="{00000000-4560-4B7B-8168-0249227219A5}"/>
            </c:ext>
          </c:extLst>
        </c:ser>
        <c:ser>
          <c:idx val="1"/>
          <c:order val="1"/>
          <c:tx>
            <c:strRef>
              <c:f>Лист1!$C$1</c:f>
              <c:strCache>
                <c:ptCount val="1"/>
                <c:pt idx="0">
                  <c:v>Относительная нуждаемость в лечении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6</c:v>
                </c:pt>
                <c:pt idx="1">
                  <c:v>7</c:v>
                </c:pt>
                <c:pt idx="2">
                  <c:v>8</c:v>
                </c:pt>
                <c:pt idx="3">
                  <c:v>9</c:v>
                </c:pt>
                <c:pt idx="4">
                  <c:v>10</c:v>
                </c:pt>
                <c:pt idx="5">
                  <c:v>11</c:v>
                </c:pt>
                <c:pt idx="6">
                  <c:v>12</c:v>
                </c:pt>
                <c:pt idx="7">
                  <c:v>13</c:v>
                </c:pt>
                <c:pt idx="8">
                  <c:v>14</c:v>
                </c:pt>
                <c:pt idx="9">
                  <c:v>15</c:v>
                </c:pt>
                <c:pt idx="10">
                  <c:v>16-17</c:v>
                </c:pt>
              </c:strCache>
            </c:strRef>
          </c:cat>
          <c:val>
            <c:numRef>
              <c:f>Лист1!$C$2:$C$12</c:f>
              <c:numCache>
                <c:formatCode>0.00%</c:formatCode>
                <c:ptCount val="11"/>
                <c:pt idx="0">
                  <c:v>0.32800000000000001</c:v>
                </c:pt>
                <c:pt idx="1">
                  <c:v>0.47499999999999998</c:v>
                </c:pt>
                <c:pt idx="2">
                  <c:v>0.48299999999999998</c:v>
                </c:pt>
                <c:pt idx="3">
                  <c:v>0.435</c:v>
                </c:pt>
                <c:pt idx="4">
                  <c:v>0.43099999999999999</c:v>
                </c:pt>
                <c:pt idx="5">
                  <c:v>0.48399999999999999</c:v>
                </c:pt>
                <c:pt idx="6">
                  <c:v>0.48199999999999998</c:v>
                </c:pt>
                <c:pt idx="7">
                  <c:v>0.53600000000000003</c:v>
                </c:pt>
                <c:pt idx="8">
                  <c:v>0.59299999999999997</c:v>
                </c:pt>
                <c:pt idx="9">
                  <c:v>0.63300000000000001</c:v>
                </c:pt>
                <c:pt idx="10">
                  <c:v>0.621</c:v>
                </c:pt>
              </c:numCache>
            </c:numRef>
          </c:val>
          <c:smooth val="0"/>
          <c:extLst>
            <c:ext xmlns:c16="http://schemas.microsoft.com/office/drawing/2014/chart" uri="{C3380CC4-5D6E-409C-BE32-E72D297353CC}">
              <c16:uniqueId val="{00000001-4560-4B7B-8168-0249227219A5}"/>
            </c:ext>
          </c:extLst>
        </c:ser>
        <c:dLbls>
          <c:dLblPos val="t"/>
          <c:showLegendKey val="0"/>
          <c:showVal val="1"/>
          <c:showCatName val="0"/>
          <c:showSerName val="0"/>
          <c:showPercent val="0"/>
          <c:showBubbleSize val="0"/>
        </c:dLbls>
        <c:marker val="1"/>
        <c:smooth val="0"/>
        <c:axId val="562505696"/>
        <c:axId val="562506776"/>
      </c:lineChart>
      <c:catAx>
        <c:axId val="56250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506776"/>
        <c:crosses val="autoZero"/>
        <c:auto val="1"/>
        <c:lblAlgn val="ctr"/>
        <c:lblOffset val="100"/>
        <c:noMultiLvlLbl val="0"/>
      </c:catAx>
      <c:valAx>
        <c:axId val="562506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50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385368843006234E-2"/>
          <c:y val="0.13602693602693602"/>
          <c:w val="0.89691911108975875"/>
          <c:h val="0.55359033245844269"/>
        </c:manualLayout>
      </c:layout>
      <c:barChart>
        <c:barDir val="col"/>
        <c:grouping val="clustered"/>
        <c:varyColors val="0"/>
        <c:ser>
          <c:idx val="0"/>
          <c:order val="0"/>
          <c:tx>
            <c:strRef>
              <c:f>Лист1!$C$22</c:f>
              <c:strCache>
                <c:ptCount val="1"/>
                <c:pt idx="0">
                  <c:v>Ранее к врачу ортодонту не оброщались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Лист1!$B$23:$B$25</c:f>
              <c:strCache>
                <c:ptCount val="3"/>
                <c:pt idx="0">
                  <c:v>6-9 лет</c:v>
                </c:pt>
                <c:pt idx="1">
                  <c:v>10-13 лет</c:v>
                </c:pt>
                <c:pt idx="2">
                  <c:v>14-17 лет</c:v>
                </c:pt>
              </c:strCache>
            </c:strRef>
          </c:cat>
          <c:val>
            <c:numRef>
              <c:f>Лист1!$C$23:$C$25</c:f>
              <c:numCache>
                <c:formatCode>0%</c:formatCode>
                <c:ptCount val="3"/>
                <c:pt idx="0">
                  <c:v>0.2</c:v>
                </c:pt>
                <c:pt idx="1">
                  <c:v>0.4</c:v>
                </c:pt>
                <c:pt idx="2">
                  <c:v>0.34</c:v>
                </c:pt>
              </c:numCache>
            </c:numRef>
          </c:val>
          <c:extLst>
            <c:ext xmlns:c16="http://schemas.microsoft.com/office/drawing/2014/chart" uri="{C3380CC4-5D6E-409C-BE32-E72D297353CC}">
              <c16:uniqueId val="{00000000-AA2E-481B-B3DD-06232FDD291D}"/>
            </c:ext>
          </c:extLst>
        </c:ser>
        <c:ser>
          <c:idx val="1"/>
          <c:order val="1"/>
          <c:tx>
            <c:strRef>
              <c:f>Лист1!$D$22</c:f>
              <c:strCache>
                <c:ptCount val="1"/>
                <c:pt idx="0">
                  <c:v>Были на консультации у врача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Лист1!$B$23:$B$25</c:f>
              <c:strCache>
                <c:ptCount val="3"/>
                <c:pt idx="0">
                  <c:v>6-9 лет</c:v>
                </c:pt>
                <c:pt idx="1">
                  <c:v>10-13 лет</c:v>
                </c:pt>
                <c:pt idx="2">
                  <c:v>14-17 лет</c:v>
                </c:pt>
              </c:strCache>
            </c:strRef>
          </c:cat>
          <c:val>
            <c:numRef>
              <c:f>Лист1!$D$23:$D$25</c:f>
              <c:numCache>
                <c:formatCode>0%</c:formatCode>
                <c:ptCount val="3"/>
                <c:pt idx="0">
                  <c:v>0.14000000000000001</c:v>
                </c:pt>
                <c:pt idx="1">
                  <c:v>0.26</c:v>
                </c:pt>
                <c:pt idx="2">
                  <c:v>0.22</c:v>
                </c:pt>
              </c:numCache>
            </c:numRef>
          </c:val>
          <c:extLst>
            <c:ext xmlns:c16="http://schemas.microsoft.com/office/drawing/2014/chart" uri="{C3380CC4-5D6E-409C-BE32-E72D297353CC}">
              <c16:uniqueId val="{00000001-AA2E-481B-B3DD-06232FDD291D}"/>
            </c:ext>
          </c:extLst>
        </c:ser>
        <c:dLbls>
          <c:showLegendKey val="0"/>
          <c:showVal val="0"/>
          <c:showCatName val="0"/>
          <c:showSerName val="0"/>
          <c:showPercent val="0"/>
          <c:showBubbleSize val="0"/>
        </c:dLbls>
        <c:gapWidth val="219"/>
        <c:overlap val="-27"/>
        <c:axId val="735250656"/>
        <c:axId val="735251016"/>
      </c:barChart>
      <c:catAx>
        <c:axId val="73525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5251016"/>
        <c:crosses val="autoZero"/>
        <c:auto val="1"/>
        <c:lblAlgn val="ctr"/>
        <c:lblOffset val="100"/>
        <c:noMultiLvlLbl val="0"/>
      </c:catAx>
      <c:valAx>
        <c:axId val="735251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5250656"/>
        <c:crosses val="autoZero"/>
        <c:crossBetween val="between"/>
      </c:valAx>
      <c:spPr>
        <a:noFill/>
        <a:ln>
          <a:noFill/>
        </a:ln>
        <a:effectLst/>
      </c:spPr>
    </c:plotArea>
    <c:legend>
      <c:legendPos val="b"/>
      <c:layout>
        <c:manualLayout>
          <c:xMode val="edge"/>
          <c:yMode val="edge"/>
          <c:x val="9.245124827645422E-2"/>
          <c:y val="0.78995930432938311"/>
          <c:w val="0.84289309891427133"/>
          <c:h val="0.14583843686205888"/>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ормление по умолчанию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Оформление по умолчанию">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Оформление по умолчанию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Оформление по умолчанию">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429E1-2EAD-4AA8-8262-C5174FC5A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22213</Words>
  <Characters>126620</Characters>
  <Application>Microsoft Office Word</Application>
  <DocSecurity>4</DocSecurity>
  <Lines>1055</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Аразниязова Ирина</cp:lastModifiedBy>
  <cp:revision>2</cp:revision>
  <dcterms:created xsi:type="dcterms:W3CDTF">2024-11-26T05:33:00Z</dcterms:created>
  <dcterms:modified xsi:type="dcterms:W3CDTF">2024-11-26T05:33:00Z</dcterms:modified>
</cp:coreProperties>
</file>