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056BA0" w14:textId="77777777" w:rsidR="00F04F19" w:rsidRPr="003642AE" w:rsidRDefault="00F04F19" w:rsidP="00F04F19">
      <w:pPr>
        <w:spacing w:line="240" w:lineRule="auto"/>
        <w:jc w:val="center"/>
        <w:rPr>
          <w:rFonts w:ascii="Times New Roman" w:hAnsi="Times New Roman" w:cs="Times New Roman"/>
          <w:noProof/>
          <w:sz w:val="28"/>
          <w:szCs w:val="28"/>
          <w:lang w:val="kk-KZ"/>
        </w:rPr>
      </w:pPr>
      <w:r w:rsidRPr="003642AE">
        <w:rPr>
          <w:rFonts w:ascii="Times New Roman" w:hAnsi="Times New Roman" w:cs="Times New Roman"/>
          <w:noProof/>
          <w:sz w:val="28"/>
          <w:szCs w:val="28"/>
          <w:lang w:val="kk-KZ"/>
        </w:rPr>
        <w:t>ҚАЗАҚСТАН РЕСПУБЛИКАСЫ ДЕНСАУЛЫҚ САҚТАУ МИНИСТРЛІГІ</w:t>
      </w:r>
    </w:p>
    <w:p w14:paraId="44FEA088" w14:textId="77777777" w:rsidR="00F04F19" w:rsidRPr="003642AE" w:rsidRDefault="00F04F19" w:rsidP="00F04F19">
      <w:pPr>
        <w:spacing w:line="240" w:lineRule="auto"/>
        <w:jc w:val="center"/>
        <w:rPr>
          <w:rFonts w:ascii="Times New Roman" w:hAnsi="Times New Roman" w:cs="Times New Roman"/>
          <w:noProof/>
          <w:sz w:val="28"/>
          <w:szCs w:val="28"/>
        </w:rPr>
      </w:pPr>
      <w:r w:rsidRPr="003642AE">
        <w:rPr>
          <w:rFonts w:ascii="Times New Roman" w:hAnsi="Times New Roman" w:cs="Times New Roman"/>
          <w:noProof/>
          <w:sz w:val="28"/>
          <w:szCs w:val="28"/>
          <w:lang w:val="kk-KZ"/>
        </w:rPr>
        <w:t xml:space="preserve">КеАҚ </w:t>
      </w:r>
      <w:r w:rsidRPr="003642AE">
        <w:rPr>
          <w:rFonts w:ascii="Times New Roman" w:hAnsi="Times New Roman" w:cs="Times New Roman"/>
          <w:noProof/>
          <w:sz w:val="28"/>
          <w:szCs w:val="28"/>
        </w:rPr>
        <w:t>«</w:t>
      </w:r>
      <w:r w:rsidRPr="003642AE">
        <w:rPr>
          <w:rFonts w:ascii="Times New Roman" w:hAnsi="Times New Roman" w:cs="Times New Roman"/>
          <w:noProof/>
          <w:sz w:val="28"/>
          <w:szCs w:val="28"/>
          <w:lang w:val="kk-KZ"/>
        </w:rPr>
        <w:t>ҚАРАҒАНДЫ МЕДИЦИНА УНИВЕРСИТЕТІ</w:t>
      </w:r>
      <w:r w:rsidRPr="003642AE">
        <w:rPr>
          <w:rFonts w:ascii="Times New Roman" w:hAnsi="Times New Roman" w:cs="Times New Roman"/>
          <w:noProof/>
          <w:sz w:val="28"/>
          <w:szCs w:val="28"/>
        </w:rPr>
        <w:t>»</w:t>
      </w:r>
    </w:p>
    <w:p w14:paraId="77615F37" w14:textId="77777777" w:rsidR="00F04F19" w:rsidRPr="00705082" w:rsidRDefault="00F04F19" w:rsidP="00F04F19">
      <w:pPr>
        <w:jc w:val="center"/>
        <w:rPr>
          <w:rFonts w:ascii="Times New Roman" w:hAnsi="Times New Roman" w:cs="Times New Roman"/>
          <w:b/>
          <w:sz w:val="28"/>
          <w:szCs w:val="28"/>
        </w:rPr>
      </w:pPr>
    </w:p>
    <w:p w14:paraId="6D8EAAB4" w14:textId="77777777" w:rsidR="00F04F19" w:rsidRDefault="00F04F19" w:rsidP="00F04F19">
      <w:pPr>
        <w:rPr>
          <w:rFonts w:ascii="Times New Roman" w:hAnsi="Times New Roman" w:cs="Times New Roman"/>
          <w:b/>
          <w:sz w:val="28"/>
          <w:szCs w:val="28"/>
          <w:lang w:val="kk-KZ"/>
        </w:rPr>
      </w:pPr>
    </w:p>
    <w:p w14:paraId="1537A09F" w14:textId="77777777" w:rsidR="00F04F19" w:rsidRPr="00F31333" w:rsidRDefault="00F04F19" w:rsidP="00F04F19">
      <w:pPr>
        <w:rPr>
          <w:rFonts w:ascii="Times New Roman" w:hAnsi="Times New Roman" w:cs="Times New Roman"/>
          <w:b/>
          <w:sz w:val="36"/>
          <w:szCs w:val="28"/>
          <w:lang w:val="kk-KZ"/>
        </w:rPr>
      </w:pPr>
      <w:r w:rsidRPr="00F31333">
        <w:rPr>
          <w:rFonts w:ascii="Times New Roman" w:hAnsi="Times New Roman" w:cs="Times New Roman"/>
          <w:color w:val="000000"/>
          <w:sz w:val="28"/>
          <w:shd w:val="clear" w:color="auto" w:fill="FFFFFF"/>
          <w:lang w:val="kk-KZ"/>
        </w:rPr>
        <w:t>УДК  614.47-07-057.875</w:t>
      </w:r>
    </w:p>
    <w:p w14:paraId="1219B687" w14:textId="77777777" w:rsidR="00F04F19" w:rsidRDefault="00F04F19" w:rsidP="00F04F19">
      <w:pPr>
        <w:rPr>
          <w:rFonts w:ascii="Times New Roman" w:hAnsi="Times New Roman" w:cs="Times New Roman"/>
          <w:b/>
          <w:sz w:val="28"/>
          <w:szCs w:val="28"/>
          <w:lang w:val="kk-KZ"/>
        </w:rPr>
      </w:pPr>
    </w:p>
    <w:p w14:paraId="7F7C0672" w14:textId="77777777" w:rsidR="00F04F19" w:rsidRDefault="00F04F19" w:rsidP="00F04F19">
      <w:pPr>
        <w:rPr>
          <w:rFonts w:ascii="Times New Roman" w:hAnsi="Times New Roman" w:cs="Times New Roman"/>
          <w:b/>
          <w:sz w:val="28"/>
          <w:szCs w:val="28"/>
          <w:lang w:val="kk-KZ"/>
        </w:rPr>
      </w:pPr>
    </w:p>
    <w:p w14:paraId="54104676" w14:textId="77777777" w:rsidR="00F04F19" w:rsidRDefault="00F04F19" w:rsidP="00F04F19">
      <w:pPr>
        <w:rPr>
          <w:rFonts w:ascii="Times New Roman" w:hAnsi="Times New Roman" w:cs="Times New Roman"/>
          <w:b/>
          <w:sz w:val="28"/>
          <w:szCs w:val="28"/>
          <w:lang w:val="kk-KZ"/>
        </w:rPr>
      </w:pPr>
    </w:p>
    <w:p w14:paraId="0F6C113C" w14:textId="77777777" w:rsidR="00F04F19" w:rsidRPr="003642AE" w:rsidRDefault="00F04F19" w:rsidP="00F04F19">
      <w:pPr>
        <w:jc w:val="center"/>
        <w:rPr>
          <w:rFonts w:ascii="Times New Roman" w:hAnsi="Times New Roman" w:cs="Times New Roman"/>
          <w:sz w:val="28"/>
          <w:szCs w:val="28"/>
          <w:lang w:val="kk-KZ"/>
        </w:rPr>
      </w:pPr>
      <w:r w:rsidRPr="003642AE">
        <w:rPr>
          <w:rFonts w:ascii="Times New Roman" w:hAnsi="Times New Roman" w:cs="Times New Roman"/>
          <w:sz w:val="28"/>
          <w:szCs w:val="28"/>
          <w:lang w:val="kk-KZ"/>
        </w:rPr>
        <w:t>Ерменбетова Сымбат Оралқызы</w:t>
      </w:r>
    </w:p>
    <w:p w14:paraId="3FDDE1A5" w14:textId="77777777" w:rsidR="00F04F19" w:rsidRPr="003642AE" w:rsidRDefault="00F04F19" w:rsidP="00F04F19">
      <w:pPr>
        <w:jc w:val="center"/>
        <w:rPr>
          <w:rFonts w:ascii="Times New Roman" w:hAnsi="Times New Roman" w:cs="Times New Roman"/>
          <w:sz w:val="28"/>
          <w:szCs w:val="28"/>
          <w:lang w:val="kk-KZ"/>
        </w:rPr>
      </w:pPr>
      <w:r w:rsidRPr="003642AE">
        <w:rPr>
          <w:rFonts w:ascii="Times New Roman" w:hAnsi="Times New Roman" w:cs="Times New Roman"/>
          <w:sz w:val="28"/>
          <w:szCs w:val="28"/>
          <w:lang w:val="kk-KZ"/>
        </w:rPr>
        <w:t>«Ке АҚ ҚМУ студенттері арасында тұмауға қарсы вакцинацияның медициналық тиімділігін талдау»</w:t>
      </w:r>
    </w:p>
    <w:p w14:paraId="3E264F48" w14:textId="77777777" w:rsidR="00F04F19" w:rsidRDefault="00F04F19" w:rsidP="00F04F19">
      <w:pPr>
        <w:jc w:val="center"/>
        <w:rPr>
          <w:rFonts w:ascii="Times New Roman" w:hAnsi="Times New Roman" w:cs="Times New Roman"/>
          <w:b/>
          <w:sz w:val="28"/>
          <w:szCs w:val="28"/>
          <w:lang w:val="kk-KZ"/>
        </w:rPr>
      </w:pPr>
      <w:r>
        <w:rPr>
          <w:rFonts w:ascii="Times New Roman" w:hAnsi="Times New Roman" w:cs="Times New Roman"/>
          <w:b/>
          <w:sz w:val="28"/>
          <w:szCs w:val="28"/>
          <w:lang w:val="kk-KZ"/>
        </w:rPr>
        <w:t>ДИПЛОМДЫҚ ЖҰМЫС</w:t>
      </w:r>
    </w:p>
    <w:p w14:paraId="5EBC5CEA" w14:textId="77777777" w:rsidR="00F04F19" w:rsidRPr="003642AE" w:rsidRDefault="00F04F19" w:rsidP="00F04F19">
      <w:pPr>
        <w:jc w:val="center"/>
        <w:rPr>
          <w:rFonts w:ascii="Times New Roman" w:hAnsi="Times New Roman" w:cs="Times New Roman"/>
          <w:sz w:val="28"/>
          <w:lang w:val="kk-KZ"/>
        </w:rPr>
      </w:pPr>
      <w:r w:rsidRPr="003642AE">
        <w:rPr>
          <w:rFonts w:ascii="Times New Roman" w:hAnsi="Times New Roman" w:cs="Times New Roman"/>
          <w:sz w:val="28"/>
          <w:lang w:val="kk-KZ"/>
        </w:rPr>
        <w:t xml:space="preserve">Мамандығы: </w:t>
      </w:r>
      <w:r w:rsidRPr="003642AE">
        <w:rPr>
          <w:rFonts w:ascii="Times New Roman" w:hAnsi="Times New Roman" w:cs="Times New Roman"/>
          <w:sz w:val="28"/>
          <w:szCs w:val="28"/>
          <w:lang w:val="kk-KZ"/>
        </w:rPr>
        <w:t xml:space="preserve">5В110200 </w:t>
      </w:r>
      <w:r w:rsidRPr="003642AE">
        <w:rPr>
          <w:rFonts w:ascii="Times New Roman" w:hAnsi="Times New Roman" w:cs="Times New Roman"/>
          <w:sz w:val="28"/>
          <w:lang w:val="kk-KZ"/>
        </w:rPr>
        <w:t>- "Қоғамдық денсаулық сақтау"</w:t>
      </w:r>
    </w:p>
    <w:p w14:paraId="7B455C17" w14:textId="77777777" w:rsidR="00F04F19" w:rsidRDefault="00F04F19" w:rsidP="00F04F19">
      <w:pPr>
        <w:jc w:val="center"/>
        <w:rPr>
          <w:rFonts w:ascii="Times New Roman" w:hAnsi="Times New Roman" w:cs="Times New Roman"/>
          <w:b/>
          <w:sz w:val="28"/>
          <w:szCs w:val="28"/>
          <w:lang w:val="kk-KZ"/>
        </w:rPr>
      </w:pPr>
    </w:p>
    <w:p w14:paraId="2EEACB74" w14:textId="77777777" w:rsidR="00F04F19" w:rsidRDefault="00F04F19" w:rsidP="00F04F19">
      <w:pPr>
        <w:jc w:val="center"/>
        <w:rPr>
          <w:rFonts w:ascii="Times New Roman" w:hAnsi="Times New Roman" w:cs="Times New Roman"/>
          <w:b/>
          <w:sz w:val="28"/>
          <w:szCs w:val="28"/>
          <w:lang w:val="kk-KZ"/>
        </w:rPr>
      </w:pPr>
    </w:p>
    <w:p w14:paraId="008BE69A" w14:textId="77777777" w:rsidR="00F04F19" w:rsidRDefault="00F04F19" w:rsidP="00F04F19">
      <w:pPr>
        <w:jc w:val="center"/>
        <w:rPr>
          <w:rFonts w:ascii="Times New Roman" w:hAnsi="Times New Roman" w:cs="Times New Roman"/>
          <w:b/>
          <w:sz w:val="28"/>
          <w:szCs w:val="28"/>
          <w:lang w:val="kk-KZ"/>
        </w:rPr>
      </w:pPr>
    </w:p>
    <w:p w14:paraId="121A6409" w14:textId="77777777" w:rsidR="00F04F19" w:rsidRDefault="00F04F19" w:rsidP="00F04F19">
      <w:pPr>
        <w:jc w:val="center"/>
        <w:rPr>
          <w:rFonts w:ascii="Times New Roman" w:hAnsi="Times New Roman" w:cs="Times New Roman"/>
          <w:b/>
          <w:sz w:val="28"/>
          <w:szCs w:val="28"/>
          <w:lang w:val="kk-KZ"/>
        </w:rPr>
      </w:pPr>
    </w:p>
    <w:p w14:paraId="197C68B1" w14:textId="77777777" w:rsidR="00F04F19" w:rsidRDefault="00F04F19" w:rsidP="00F04F19">
      <w:pPr>
        <w:jc w:val="right"/>
        <w:rPr>
          <w:rFonts w:ascii="Times New Roman" w:hAnsi="Times New Roman" w:cs="Times New Roman"/>
          <w:b/>
          <w:sz w:val="28"/>
          <w:szCs w:val="28"/>
          <w:lang w:val="kk-KZ"/>
        </w:rPr>
      </w:pPr>
    </w:p>
    <w:p w14:paraId="54C90EDA" w14:textId="77777777" w:rsidR="00F04F19" w:rsidRDefault="00F04F19" w:rsidP="00F04F19">
      <w:pPr>
        <w:jc w:val="right"/>
        <w:rPr>
          <w:rFonts w:ascii="Times New Roman" w:hAnsi="Times New Roman" w:cs="Times New Roman"/>
          <w:b/>
          <w:sz w:val="28"/>
          <w:szCs w:val="28"/>
          <w:lang w:val="kk-KZ"/>
        </w:rPr>
      </w:pPr>
    </w:p>
    <w:p w14:paraId="404B9A66" w14:textId="77777777" w:rsidR="00F04F19" w:rsidRDefault="00F04F19" w:rsidP="00F04F19">
      <w:pPr>
        <w:jc w:val="right"/>
        <w:rPr>
          <w:rFonts w:ascii="Times New Roman" w:hAnsi="Times New Roman" w:cs="Times New Roman"/>
          <w:b/>
          <w:sz w:val="28"/>
          <w:szCs w:val="28"/>
          <w:lang w:val="kk-KZ"/>
        </w:rPr>
      </w:pPr>
    </w:p>
    <w:p w14:paraId="2F6F0B14" w14:textId="77777777" w:rsidR="00F04F19" w:rsidRDefault="00F04F19" w:rsidP="00F04F19">
      <w:pPr>
        <w:jc w:val="right"/>
        <w:rPr>
          <w:rFonts w:ascii="Times New Roman" w:hAnsi="Times New Roman" w:cs="Times New Roman"/>
          <w:b/>
          <w:sz w:val="28"/>
          <w:szCs w:val="28"/>
          <w:lang w:val="kk-KZ"/>
        </w:rPr>
      </w:pPr>
    </w:p>
    <w:p w14:paraId="5208D7CE" w14:textId="77777777" w:rsidR="00F04F19" w:rsidRDefault="00F04F19" w:rsidP="00F04F19">
      <w:pPr>
        <w:jc w:val="right"/>
        <w:rPr>
          <w:rFonts w:ascii="Times New Roman" w:hAnsi="Times New Roman" w:cs="Times New Roman"/>
          <w:b/>
          <w:sz w:val="28"/>
          <w:szCs w:val="28"/>
          <w:lang w:val="kk-KZ"/>
        </w:rPr>
      </w:pPr>
    </w:p>
    <w:p w14:paraId="384BD600" w14:textId="77777777" w:rsidR="00F04F19" w:rsidRDefault="00F04F19" w:rsidP="00F04F19">
      <w:pPr>
        <w:jc w:val="center"/>
        <w:rPr>
          <w:rFonts w:ascii="Times New Roman" w:hAnsi="Times New Roman" w:cs="Times New Roman"/>
          <w:b/>
          <w:sz w:val="28"/>
          <w:szCs w:val="28"/>
          <w:lang w:val="kk-KZ"/>
        </w:rPr>
      </w:pPr>
    </w:p>
    <w:p w14:paraId="505D8182" w14:textId="77777777" w:rsidR="00F04F19" w:rsidRDefault="00F04F19" w:rsidP="00F04F19">
      <w:pPr>
        <w:jc w:val="center"/>
        <w:rPr>
          <w:rFonts w:ascii="Times New Roman" w:hAnsi="Times New Roman" w:cs="Times New Roman"/>
          <w:b/>
          <w:sz w:val="28"/>
          <w:szCs w:val="28"/>
          <w:lang w:val="kk-KZ"/>
        </w:rPr>
      </w:pPr>
    </w:p>
    <w:p w14:paraId="2E3E4B51" w14:textId="77777777" w:rsidR="00F04F19" w:rsidRPr="00F04F19" w:rsidRDefault="00F04F19" w:rsidP="00F04F19">
      <w:pPr>
        <w:jc w:val="center"/>
        <w:rPr>
          <w:rFonts w:ascii="Times New Roman" w:hAnsi="Times New Roman" w:cs="Times New Roman"/>
          <w:b/>
          <w:sz w:val="28"/>
          <w:szCs w:val="28"/>
          <w:lang w:val="kk-KZ"/>
        </w:rPr>
      </w:pPr>
    </w:p>
    <w:p w14:paraId="26DC3C44" w14:textId="77777777" w:rsidR="00F04F19" w:rsidRPr="00F04F19" w:rsidRDefault="00F04F19" w:rsidP="00F04F19">
      <w:pPr>
        <w:jc w:val="center"/>
        <w:rPr>
          <w:rFonts w:ascii="Times New Roman" w:hAnsi="Times New Roman" w:cs="Times New Roman"/>
          <w:b/>
          <w:sz w:val="28"/>
          <w:szCs w:val="28"/>
        </w:rPr>
      </w:pPr>
      <w:r>
        <w:rPr>
          <w:rFonts w:ascii="Times New Roman" w:hAnsi="Times New Roman" w:cs="Times New Roman"/>
          <w:b/>
          <w:sz w:val="28"/>
          <w:szCs w:val="28"/>
          <w:lang w:val="kk-KZ"/>
        </w:rPr>
        <w:t>Қарағанды 2020 ж.</w:t>
      </w:r>
    </w:p>
    <w:p w14:paraId="6A00CE5F" w14:textId="77777777" w:rsidR="00F04F19" w:rsidRPr="00C87E95" w:rsidRDefault="00F04F19" w:rsidP="00F04F19">
      <w:pPr>
        <w:spacing w:line="240" w:lineRule="auto"/>
        <w:jc w:val="center"/>
        <w:rPr>
          <w:rFonts w:ascii="Times New Roman" w:hAnsi="Times New Roman" w:cs="Times New Roman"/>
          <w:noProof/>
          <w:sz w:val="28"/>
          <w:szCs w:val="28"/>
          <w:lang w:val="kk-KZ"/>
        </w:rPr>
      </w:pPr>
      <w:r w:rsidRPr="00C87E95">
        <w:rPr>
          <w:rFonts w:ascii="Times New Roman" w:hAnsi="Times New Roman" w:cs="Times New Roman"/>
          <w:noProof/>
          <w:sz w:val="28"/>
          <w:szCs w:val="28"/>
          <w:lang w:val="kk-KZ"/>
        </w:rPr>
        <w:lastRenderedPageBreak/>
        <w:t>ҚАЗАҚСТАН РЕСПУБЛИКАСЫ ДЕНСАУЛЫҚ САҚТАУ МИНИСТРЛІГІ</w:t>
      </w:r>
    </w:p>
    <w:p w14:paraId="3BFA1244" w14:textId="77777777" w:rsidR="00F04F19" w:rsidRPr="00C87E95" w:rsidRDefault="00F04F19" w:rsidP="00F04F19">
      <w:pPr>
        <w:spacing w:line="240" w:lineRule="auto"/>
        <w:jc w:val="center"/>
        <w:rPr>
          <w:rFonts w:ascii="Times New Roman" w:hAnsi="Times New Roman" w:cs="Times New Roman"/>
          <w:noProof/>
          <w:sz w:val="28"/>
          <w:szCs w:val="28"/>
          <w:lang w:val="kk-KZ"/>
        </w:rPr>
      </w:pPr>
      <w:r w:rsidRPr="00C87E95">
        <w:rPr>
          <w:rFonts w:ascii="Times New Roman" w:hAnsi="Times New Roman" w:cs="Times New Roman"/>
          <w:noProof/>
          <w:sz w:val="28"/>
          <w:szCs w:val="28"/>
          <w:lang w:val="kk-KZ"/>
        </w:rPr>
        <w:t>КеАҚ  «ҚАРАҒАНДЫ МЕДИЦИНА УНИВЕРСИТЕТІ»</w:t>
      </w:r>
    </w:p>
    <w:p w14:paraId="039B88EF" w14:textId="77777777" w:rsidR="00F04F19" w:rsidRPr="001D6D4C" w:rsidRDefault="00F04F19" w:rsidP="00F04F19">
      <w:pPr>
        <w:spacing w:line="240" w:lineRule="auto"/>
        <w:jc w:val="center"/>
        <w:rPr>
          <w:rFonts w:ascii="Times New Roman" w:hAnsi="Times New Roman" w:cs="Times New Roman"/>
          <w:noProof/>
          <w:sz w:val="28"/>
          <w:szCs w:val="28"/>
          <w:lang w:val="kk-KZ"/>
        </w:rPr>
      </w:pPr>
    </w:p>
    <w:p w14:paraId="00E0DE38" w14:textId="77777777" w:rsidR="00F04F19" w:rsidRPr="00F620E5" w:rsidRDefault="00F04F19" w:rsidP="00F04F19">
      <w:pPr>
        <w:spacing w:line="240" w:lineRule="auto"/>
        <w:rPr>
          <w:rFonts w:ascii="Times New Roman" w:hAnsi="Times New Roman" w:cs="Times New Roman"/>
          <w:noProof/>
          <w:sz w:val="28"/>
          <w:szCs w:val="28"/>
          <w:lang w:val="kk-KZ"/>
        </w:rPr>
      </w:pPr>
    </w:p>
    <w:p w14:paraId="4DB9AFF5" w14:textId="77777777" w:rsidR="00F04F19" w:rsidRPr="00F620E5" w:rsidRDefault="00F04F19" w:rsidP="00F04F19">
      <w:pPr>
        <w:rPr>
          <w:rFonts w:ascii="Times New Roman" w:hAnsi="Times New Roman" w:cs="Times New Roman"/>
          <w:noProof/>
          <w:sz w:val="28"/>
          <w:szCs w:val="28"/>
          <w:lang w:val="kk-KZ"/>
        </w:rPr>
      </w:pPr>
      <w:r w:rsidRPr="00F620E5">
        <w:rPr>
          <w:rFonts w:ascii="Times New Roman" w:hAnsi="Times New Roman" w:cs="Times New Roman"/>
          <w:noProof/>
          <w:sz w:val="28"/>
          <w:szCs w:val="28"/>
          <w:lang w:val="kk-KZ"/>
        </w:rPr>
        <w:t xml:space="preserve">«Қорғауға жіберілді» </w:t>
      </w:r>
    </w:p>
    <w:p w14:paraId="67A02AE3" w14:textId="77777777" w:rsidR="00F04F19" w:rsidRPr="00F620E5" w:rsidRDefault="00F04F19" w:rsidP="00F04F19">
      <w:pPr>
        <w:contextualSpacing/>
        <w:rPr>
          <w:rFonts w:ascii="Times New Roman" w:hAnsi="Times New Roman" w:cs="Times New Roman"/>
          <w:sz w:val="28"/>
          <w:szCs w:val="28"/>
          <w:lang w:val="kk-KZ"/>
        </w:rPr>
      </w:pPr>
      <w:r w:rsidRPr="00F620E5">
        <w:rPr>
          <w:rFonts w:ascii="Times New Roman" w:hAnsi="Times New Roman" w:cs="Times New Roman"/>
          <w:noProof/>
          <w:sz w:val="28"/>
          <w:szCs w:val="28"/>
          <w:lang w:val="kk-KZ"/>
        </w:rPr>
        <w:t>________</w:t>
      </w:r>
      <w:r w:rsidRPr="00F620E5">
        <w:rPr>
          <w:rFonts w:ascii="Times New Roman" w:hAnsi="Times New Roman" w:cs="Times New Roman"/>
          <w:sz w:val="28"/>
          <w:szCs w:val="28"/>
          <w:lang w:val="kk-KZ"/>
        </w:rPr>
        <w:t xml:space="preserve">“5В110200 – “Қоғамдық </w:t>
      </w:r>
    </w:p>
    <w:p w14:paraId="069A2674" w14:textId="77777777" w:rsidR="00F04F19" w:rsidRPr="00F620E5" w:rsidRDefault="00F04F19" w:rsidP="00F04F19">
      <w:pPr>
        <w:contextualSpacing/>
        <w:rPr>
          <w:rFonts w:ascii="Times New Roman" w:hAnsi="Times New Roman" w:cs="Times New Roman"/>
          <w:sz w:val="28"/>
          <w:szCs w:val="28"/>
          <w:lang w:val="kk-KZ"/>
        </w:rPr>
      </w:pPr>
      <w:r w:rsidRPr="00F620E5">
        <w:rPr>
          <w:rFonts w:ascii="Times New Roman" w:hAnsi="Times New Roman" w:cs="Times New Roman"/>
          <w:sz w:val="28"/>
          <w:szCs w:val="28"/>
          <w:lang w:val="kk-KZ"/>
        </w:rPr>
        <w:t xml:space="preserve">денсаулық сақтау”  білім беру </w:t>
      </w:r>
    </w:p>
    <w:p w14:paraId="62C1D767" w14:textId="77777777" w:rsidR="00F04F19" w:rsidRPr="00F620E5" w:rsidRDefault="00F04F19" w:rsidP="00F04F19">
      <w:pPr>
        <w:contextualSpacing/>
        <w:rPr>
          <w:rFonts w:ascii="Times New Roman" w:eastAsia="Calibri" w:hAnsi="Times New Roman" w:cs="Times New Roman"/>
          <w:bCs/>
          <w:color w:val="000000" w:themeColor="text1"/>
          <w:sz w:val="28"/>
          <w:szCs w:val="28"/>
          <w:lang w:val="kk-KZ"/>
        </w:rPr>
      </w:pPr>
      <w:r w:rsidRPr="00F620E5">
        <w:rPr>
          <w:rFonts w:ascii="Times New Roman" w:hAnsi="Times New Roman" w:cs="Times New Roman"/>
          <w:sz w:val="28"/>
          <w:szCs w:val="28"/>
          <w:lang w:val="kk-KZ"/>
        </w:rPr>
        <w:t xml:space="preserve">бағдарламасының жетекшісі, </w:t>
      </w:r>
    </w:p>
    <w:p w14:paraId="41716B27" w14:textId="77777777" w:rsidR="00F04F19" w:rsidRPr="00F620E5" w:rsidRDefault="00F04F19" w:rsidP="00F04F19">
      <w:pPr>
        <w:rPr>
          <w:rFonts w:ascii="Times New Roman" w:hAnsi="Times New Roman" w:cs="Times New Roman"/>
          <w:sz w:val="28"/>
          <w:szCs w:val="28"/>
          <w:lang w:val="kk-KZ"/>
        </w:rPr>
      </w:pPr>
      <w:r>
        <w:rPr>
          <w:rFonts w:ascii="Times New Roman" w:hAnsi="Times New Roman" w:cs="Times New Roman"/>
          <w:sz w:val="28"/>
          <w:szCs w:val="28"/>
          <w:lang w:val="kk-KZ"/>
        </w:rPr>
        <w:t>қ</w:t>
      </w:r>
      <w:r w:rsidRPr="00F620E5">
        <w:rPr>
          <w:rFonts w:ascii="Times New Roman" w:hAnsi="Times New Roman" w:cs="Times New Roman"/>
          <w:sz w:val="28"/>
          <w:szCs w:val="28"/>
          <w:lang w:val="kk-KZ"/>
        </w:rPr>
        <w:t>оғамдық денсаулық, биомедицина                                                                                                         және фармация мектебінің                                                                                                                     профессоры</w:t>
      </w:r>
      <w:r w:rsidRPr="00F620E5">
        <w:rPr>
          <w:rFonts w:ascii="Times New Roman" w:hAnsi="Times New Roman" w:cs="Times New Roman"/>
          <w:color w:val="000000" w:themeColor="text1"/>
          <w:sz w:val="28"/>
          <w:szCs w:val="28"/>
          <w:lang w:val="kk-KZ"/>
        </w:rPr>
        <w:t xml:space="preserve"> м.ғ.к.,</w:t>
      </w:r>
      <w:r w:rsidRPr="00F620E5">
        <w:rPr>
          <w:rFonts w:ascii="Times New Roman" w:hAnsi="Times New Roman" w:cs="Times New Roman"/>
          <w:sz w:val="28"/>
          <w:szCs w:val="28"/>
          <w:lang w:val="kk-KZ"/>
        </w:rPr>
        <w:t xml:space="preserve">Жакенова С.Р.                                                                                </w:t>
      </w:r>
    </w:p>
    <w:p w14:paraId="37287DC0" w14:textId="77777777" w:rsidR="00F04F19" w:rsidRPr="001D6D4C" w:rsidRDefault="00F04F19" w:rsidP="00F04F19">
      <w:pPr>
        <w:spacing w:line="240" w:lineRule="auto"/>
        <w:rPr>
          <w:rFonts w:ascii="Times New Roman" w:hAnsi="Times New Roman" w:cs="Times New Roman"/>
          <w:b/>
          <w:noProof/>
          <w:sz w:val="28"/>
          <w:szCs w:val="28"/>
          <w:lang w:val="kk-KZ"/>
        </w:rPr>
      </w:pPr>
    </w:p>
    <w:p w14:paraId="276D0CA3" w14:textId="77777777" w:rsidR="00F04F19" w:rsidRPr="001D6D4C" w:rsidRDefault="00F04F19" w:rsidP="00F04F19">
      <w:pPr>
        <w:spacing w:line="240" w:lineRule="auto"/>
        <w:rPr>
          <w:rFonts w:ascii="Times New Roman" w:hAnsi="Times New Roman" w:cs="Times New Roman"/>
          <w:b/>
          <w:noProof/>
          <w:sz w:val="28"/>
          <w:szCs w:val="28"/>
          <w:lang w:val="kk-KZ"/>
        </w:rPr>
      </w:pPr>
    </w:p>
    <w:p w14:paraId="1D8A938C" w14:textId="77777777" w:rsidR="00F04F19" w:rsidRPr="00C87E95" w:rsidRDefault="00F04F19" w:rsidP="00F04F19">
      <w:pPr>
        <w:spacing w:line="240" w:lineRule="auto"/>
        <w:jc w:val="center"/>
        <w:rPr>
          <w:rFonts w:ascii="Times New Roman" w:hAnsi="Times New Roman" w:cs="Times New Roman"/>
          <w:b/>
          <w:noProof/>
          <w:sz w:val="28"/>
          <w:szCs w:val="28"/>
          <w:lang w:val="kk-KZ"/>
        </w:rPr>
      </w:pPr>
      <w:r w:rsidRPr="00C87E95">
        <w:rPr>
          <w:rFonts w:ascii="Times New Roman" w:hAnsi="Times New Roman" w:cs="Times New Roman"/>
          <w:b/>
          <w:noProof/>
          <w:sz w:val="28"/>
          <w:szCs w:val="28"/>
          <w:lang w:val="kk-KZ"/>
        </w:rPr>
        <w:t>ДИПЛОМДЫҚ ЖҰМЫС</w:t>
      </w:r>
    </w:p>
    <w:p w14:paraId="684B1C87" w14:textId="77777777" w:rsidR="00F04F19" w:rsidRPr="001D6D4C" w:rsidRDefault="00F04F19" w:rsidP="00F04F19">
      <w:pPr>
        <w:spacing w:line="240" w:lineRule="auto"/>
        <w:jc w:val="center"/>
        <w:rPr>
          <w:rFonts w:ascii="Times New Roman" w:hAnsi="Times New Roman" w:cs="Times New Roman"/>
          <w:b/>
          <w:noProof/>
          <w:sz w:val="28"/>
          <w:szCs w:val="28"/>
          <w:lang w:val="kk-KZ"/>
        </w:rPr>
      </w:pPr>
    </w:p>
    <w:p w14:paraId="24924980" w14:textId="77777777" w:rsidR="00F04F19" w:rsidRPr="00C51128" w:rsidRDefault="00F04F19" w:rsidP="00F04F19">
      <w:pPr>
        <w:rPr>
          <w:rFonts w:ascii="Times New Roman" w:hAnsi="Times New Roman" w:cs="Times New Roman"/>
          <w:b/>
          <w:sz w:val="28"/>
          <w:lang w:val="kk-KZ"/>
        </w:rPr>
      </w:pPr>
      <w:r w:rsidRPr="001D6D4C">
        <w:rPr>
          <w:rFonts w:ascii="Times New Roman" w:hAnsi="Times New Roman" w:cs="Times New Roman"/>
          <w:b/>
          <w:noProof/>
          <w:sz w:val="28"/>
          <w:szCs w:val="28"/>
          <w:lang w:val="kk-KZ"/>
        </w:rPr>
        <w:t xml:space="preserve">Тақырыбы: </w:t>
      </w:r>
      <w:r w:rsidRPr="00C87E95">
        <w:rPr>
          <w:rFonts w:ascii="Times New Roman" w:hAnsi="Times New Roman" w:cs="Times New Roman"/>
          <w:noProof/>
          <w:sz w:val="28"/>
          <w:szCs w:val="28"/>
          <w:lang w:val="kk-KZ"/>
        </w:rPr>
        <w:t>«</w:t>
      </w:r>
      <w:r w:rsidRPr="00543DC1">
        <w:rPr>
          <w:rFonts w:ascii="Times New Roman" w:hAnsi="Times New Roman" w:cs="Times New Roman"/>
          <w:sz w:val="28"/>
          <w:szCs w:val="28"/>
          <w:lang w:val="kk-KZ"/>
        </w:rPr>
        <w:t>Ке АҚ ҚМУ студенттері арасында тұмауға қарсы вакцинацияның медициналық тиімділігін талдау</w:t>
      </w:r>
      <w:r w:rsidRPr="00C87E95">
        <w:rPr>
          <w:rFonts w:ascii="Times New Roman" w:hAnsi="Times New Roman" w:cs="Times New Roman"/>
          <w:noProof/>
          <w:sz w:val="28"/>
          <w:szCs w:val="28"/>
          <w:lang w:val="kk-KZ"/>
        </w:rPr>
        <w:t>»</w:t>
      </w:r>
    </w:p>
    <w:p w14:paraId="1B1A80E7" w14:textId="77777777" w:rsidR="00F04F19" w:rsidRPr="00CD6BB0" w:rsidRDefault="00F04F19" w:rsidP="00F04F19">
      <w:pPr>
        <w:spacing w:line="240" w:lineRule="auto"/>
        <w:jc w:val="center"/>
        <w:rPr>
          <w:rFonts w:ascii="Times New Roman" w:hAnsi="Times New Roman" w:cs="Times New Roman"/>
          <w:noProof/>
          <w:color w:val="FF0000"/>
          <w:sz w:val="28"/>
          <w:szCs w:val="28"/>
          <w:lang w:val="kk-KZ"/>
        </w:rPr>
      </w:pPr>
    </w:p>
    <w:p w14:paraId="62CFE9BE" w14:textId="77777777" w:rsidR="00F04F19" w:rsidRPr="00A36D64" w:rsidRDefault="00F04F19" w:rsidP="00F04F19">
      <w:pPr>
        <w:spacing w:line="240" w:lineRule="auto"/>
        <w:rPr>
          <w:rFonts w:ascii="Times New Roman" w:hAnsi="Times New Roman" w:cs="Times New Roman"/>
          <w:noProof/>
          <w:sz w:val="28"/>
          <w:szCs w:val="28"/>
          <w:lang w:val="kk-KZ"/>
        </w:rPr>
      </w:pPr>
      <w:r w:rsidRPr="00F620E5">
        <w:rPr>
          <w:rFonts w:ascii="Times New Roman" w:hAnsi="Times New Roman" w:cs="Times New Roman"/>
          <w:b/>
          <w:noProof/>
          <w:sz w:val="28"/>
          <w:szCs w:val="28"/>
          <w:lang w:val="kk-KZ"/>
        </w:rPr>
        <w:t>Мамандық</w:t>
      </w:r>
      <w:r>
        <w:rPr>
          <w:rFonts w:ascii="Times New Roman" w:hAnsi="Times New Roman" w:cs="Times New Roman"/>
          <w:b/>
          <w:noProof/>
          <w:sz w:val="28"/>
          <w:szCs w:val="28"/>
          <w:lang w:val="kk-KZ"/>
        </w:rPr>
        <w:t>:</w:t>
      </w:r>
      <w:r w:rsidRPr="00F620E5">
        <w:rPr>
          <w:rFonts w:ascii="Times New Roman" w:hAnsi="Times New Roman" w:cs="Times New Roman"/>
          <w:b/>
          <w:sz w:val="28"/>
          <w:szCs w:val="28"/>
          <w:lang w:val="kk-KZ"/>
        </w:rPr>
        <w:t xml:space="preserve"> </w:t>
      </w:r>
      <w:r>
        <w:rPr>
          <w:rFonts w:ascii="Times New Roman" w:hAnsi="Times New Roman" w:cs="Times New Roman"/>
          <w:b/>
          <w:sz w:val="28"/>
          <w:szCs w:val="28"/>
          <w:lang w:val="kk-KZ"/>
        </w:rPr>
        <w:t xml:space="preserve"> </w:t>
      </w:r>
      <w:r w:rsidRPr="00E944B0">
        <w:rPr>
          <w:rFonts w:ascii="Times New Roman" w:hAnsi="Times New Roman" w:cs="Times New Roman"/>
          <w:sz w:val="28"/>
          <w:szCs w:val="28"/>
          <w:lang w:val="kk-KZ"/>
        </w:rPr>
        <w:t xml:space="preserve"> </w:t>
      </w:r>
      <w:r>
        <w:rPr>
          <w:rFonts w:ascii="Times New Roman" w:hAnsi="Times New Roman" w:cs="Times New Roman"/>
          <w:sz w:val="28"/>
          <w:szCs w:val="28"/>
          <w:lang w:val="kk-KZ"/>
        </w:rPr>
        <w:t>5В110200</w:t>
      </w:r>
      <w:r w:rsidRPr="00A36D64">
        <w:rPr>
          <w:rFonts w:ascii="Times New Roman" w:hAnsi="Times New Roman" w:cs="Times New Roman"/>
          <w:noProof/>
          <w:sz w:val="28"/>
          <w:szCs w:val="28"/>
          <w:lang w:val="kk-KZ"/>
        </w:rPr>
        <w:t xml:space="preserve"> –</w:t>
      </w:r>
      <w:r>
        <w:rPr>
          <w:rFonts w:ascii="Times New Roman" w:hAnsi="Times New Roman" w:cs="Times New Roman"/>
          <w:noProof/>
          <w:sz w:val="28"/>
          <w:szCs w:val="28"/>
          <w:lang w:val="kk-KZ"/>
        </w:rPr>
        <w:t xml:space="preserve"> </w:t>
      </w:r>
      <w:r w:rsidRPr="00A36D64">
        <w:rPr>
          <w:rFonts w:ascii="Times New Roman" w:hAnsi="Times New Roman" w:cs="Times New Roman"/>
          <w:noProof/>
          <w:sz w:val="28"/>
          <w:szCs w:val="28"/>
          <w:lang w:val="kk-KZ"/>
        </w:rPr>
        <w:t>«Қоғамдық денсаулық сақтау»</w:t>
      </w:r>
    </w:p>
    <w:p w14:paraId="5D471755" w14:textId="77777777" w:rsidR="00F04F19" w:rsidRPr="001D6D4C" w:rsidRDefault="00F04F19" w:rsidP="00F04F19">
      <w:pPr>
        <w:spacing w:line="240" w:lineRule="auto"/>
        <w:jc w:val="center"/>
        <w:rPr>
          <w:rFonts w:ascii="Times New Roman" w:hAnsi="Times New Roman" w:cs="Times New Roman"/>
          <w:noProof/>
          <w:sz w:val="28"/>
          <w:szCs w:val="28"/>
          <w:lang w:val="kk-KZ"/>
        </w:rPr>
      </w:pPr>
    </w:p>
    <w:p w14:paraId="0B56F4A5" w14:textId="77777777" w:rsidR="00F04F19" w:rsidRDefault="00F04F19" w:rsidP="00F04F19">
      <w:pPr>
        <w:spacing w:line="240" w:lineRule="auto"/>
        <w:rPr>
          <w:rFonts w:ascii="Times New Roman" w:hAnsi="Times New Roman" w:cs="Times New Roman"/>
          <w:noProof/>
          <w:sz w:val="28"/>
          <w:szCs w:val="28"/>
          <w:lang w:val="kk-KZ"/>
        </w:rPr>
      </w:pPr>
    </w:p>
    <w:p w14:paraId="21F40C79" w14:textId="77777777" w:rsidR="00F04F19" w:rsidRDefault="00F04F19" w:rsidP="00F04F19">
      <w:pPr>
        <w:spacing w:line="240" w:lineRule="auto"/>
        <w:rPr>
          <w:rFonts w:ascii="Times New Roman" w:hAnsi="Times New Roman" w:cs="Times New Roman"/>
          <w:b/>
          <w:noProof/>
          <w:sz w:val="28"/>
          <w:szCs w:val="28"/>
          <w:lang w:val="kk-KZ"/>
        </w:rPr>
      </w:pPr>
      <w:r>
        <w:rPr>
          <w:rFonts w:ascii="Times New Roman" w:hAnsi="Times New Roman" w:cs="Times New Roman"/>
          <w:b/>
          <w:noProof/>
          <w:sz w:val="28"/>
          <w:szCs w:val="28"/>
          <w:lang w:val="kk-KZ"/>
        </w:rPr>
        <w:t xml:space="preserve"> </w:t>
      </w:r>
      <w:r w:rsidRPr="001D6D4C">
        <w:rPr>
          <w:rFonts w:ascii="Times New Roman" w:hAnsi="Times New Roman" w:cs="Times New Roman"/>
          <w:b/>
          <w:noProof/>
          <w:sz w:val="28"/>
          <w:szCs w:val="28"/>
          <w:lang w:val="kk-KZ"/>
        </w:rPr>
        <w:t xml:space="preserve">Орындаған                                                                              </w:t>
      </w:r>
      <w:r>
        <w:rPr>
          <w:rFonts w:ascii="Times New Roman" w:hAnsi="Times New Roman" w:cs="Times New Roman"/>
          <w:noProof/>
          <w:sz w:val="28"/>
          <w:szCs w:val="28"/>
          <w:lang w:val="kk-KZ"/>
        </w:rPr>
        <w:t>Ерменбетова С.О</w:t>
      </w:r>
    </w:p>
    <w:p w14:paraId="2A8F5014" w14:textId="77777777" w:rsidR="00F04F19" w:rsidRDefault="00F04F19" w:rsidP="00F04F19">
      <w:pPr>
        <w:spacing w:line="240" w:lineRule="auto"/>
        <w:rPr>
          <w:rFonts w:ascii="Times New Roman" w:hAnsi="Times New Roman" w:cs="Times New Roman"/>
          <w:b/>
          <w:noProof/>
          <w:sz w:val="28"/>
          <w:szCs w:val="28"/>
          <w:lang w:val="kk-KZ"/>
        </w:rPr>
      </w:pPr>
    </w:p>
    <w:p w14:paraId="56FFEC1A" w14:textId="77777777" w:rsidR="00F04F19" w:rsidRDefault="00F04F19" w:rsidP="00F04F19">
      <w:pPr>
        <w:spacing w:line="240" w:lineRule="auto"/>
        <w:contextualSpacing/>
        <w:jc w:val="right"/>
        <w:rPr>
          <w:rFonts w:ascii="Times New Roman" w:hAnsi="Times New Roman" w:cs="Times New Roman"/>
          <w:noProof/>
          <w:sz w:val="28"/>
          <w:szCs w:val="28"/>
          <w:lang w:val="kk-KZ"/>
        </w:rPr>
      </w:pPr>
      <w:r>
        <w:rPr>
          <w:rFonts w:ascii="Times New Roman" w:hAnsi="Times New Roman" w:cs="Times New Roman"/>
          <w:b/>
          <w:noProof/>
          <w:sz w:val="28"/>
          <w:szCs w:val="28"/>
          <w:lang w:val="kk-KZ"/>
        </w:rPr>
        <w:t>Ғылыми жетекші</w:t>
      </w:r>
      <w:r w:rsidRPr="007928BB">
        <w:rPr>
          <w:rFonts w:ascii="Times New Roman" w:hAnsi="Times New Roman" w:cs="Times New Roman"/>
          <w:b/>
          <w:noProof/>
          <w:sz w:val="28"/>
          <w:szCs w:val="28"/>
          <w:lang w:val="kk-KZ"/>
        </w:rPr>
        <w:t xml:space="preserve">:                                  </w:t>
      </w:r>
      <w:r>
        <w:rPr>
          <w:rFonts w:ascii="Times New Roman" w:hAnsi="Times New Roman" w:cs="Times New Roman"/>
          <w:b/>
          <w:noProof/>
          <w:sz w:val="28"/>
          <w:szCs w:val="28"/>
          <w:lang w:val="kk-KZ"/>
        </w:rPr>
        <w:t xml:space="preserve">                   </w:t>
      </w:r>
      <w:r>
        <w:rPr>
          <w:rFonts w:ascii="Times New Roman" w:hAnsi="Times New Roman" w:cs="Times New Roman"/>
          <w:noProof/>
          <w:sz w:val="28"/>
          <w:szCs w:val="28"/>
          <w:lang w:val="kk-KZ"/>
        </w:rPr>
        <w:t xml:space="preserve">м.ғ.к,.қоғамдық денсаулық, биомедицина және фармация </w:t>
      </w:r>
    </w:p>
    <w:p w14:paraId="33117D4F" w14:textId="77777777" w:rsidR="00F04F19" w:rsidRPr="007928BB" w:rsidRDefault="00F04F19" w:rsidP="00F04F19">
      <w:pPr>
        <w:spacing w:line="240" w:lineRule="auto"/>
        <w:contextualSpacing/>
        <w:jc w:val="right"/>
        <w:rPr>
          <w:rFonts w:ascii="Times New Roman" w:hAnsi="Times New Roman" w:cs="Times New Roman"/>
          <w:b/>
          <w:noProof/>
          <w:sz w:val="28"/>
          <w:szCs w:val="28"/>
          <w:lang w:val="kk-KZ"/>
        </w:rPr>
      </w:pPr>
      <w:r>
        <w:rPr>
          <w:rFonts w:ascii="Times New Roman" w:hAnsi="Times New Roman" w:cs="Times New Roman"/>
          <w:noProof/>
          <w:sz w:val="28"/>
          <w:szCs w:val="28"/>
          <w:lang w:val="kk-KZ"/>
        </w:rPr>
        <w:t xml:space="preserve">мектебінің профессоры </w:t>
      </w:r>
      <w:r w:rsidR="006A6153" w:rsidRPr="00662BB8">
        <w:rPr>
          <w:rFonts w:ascii="Times New Roman" w:hAnsi="Times New Roman" w:cs="Times New Roman"/>
          <w:noProof/>
          <w:sz w:val="28"/>
          <w:szCs w:val="28"/>
        </w:rPr>
        <w:t xml:space="preserve"> </w:t>
      </w:r>
      <w:r>
        <w:rPr>
          <w:rFonts w:ascii="Times New Roman" w:hAnsi="Times New Roman" w:cs="Times New Roman"/>
          <w:noProof/>
          <w:sz w:val="28"/>
          <w:szCs w:val="28"/>
          <w:lang w:val="kk-KZ"/>
        </w:rPr>
        <w:t>Султанов А.К</w:t>
      </w:r>
    </w:p>
    <w:p w14:paraId="41010DB3" w14:textId="77777777" w:rsidR="00F04F19" w:rsidRPr="007928BB" w:rsidRDefault="00F04F19" w:rsidP="00F04F19">
      <w:pPr>
        <w:spacing w:line="240" w:lineRule="auto"/>
        <w:contextualSpacing/>
        <w:jc w:val="right"/>
        <w:rPr>
          <w:rFonts w:ascii="Times New Roman" w:hAnsi="Times New Roman" w:cs="Times New Roman"/>
          <w:b/>
          <w:noProof/>
          <w:sz w:val="28"/>
          <w:szCs w:val="28"/>
          <w:lang w:val="kk-KZ"/>
        </w:rPr>
      </w:pPr>
    </w:p>
    <w:p w14:paraId="6077693D" w14:textId="77777777" w:rsidR="00F04F19" w:rsidRDefault="00F04F19" w:rsidP="00F04F19">
      <w:pPr>
        <w:spacing w:line="240" w:lineRule="auto"/>
        <w:jc w:val="center"/>
        <w:rPr>
          <w:rFonts w:ascii="Times New Roman" w:hAnsi="Times New Roman" w:cs="Times New Roman"/>
          <w:b/>
          <w:noProof/>
          <w:sz w:val="28"/>
          <w:szCs w:val="28"/>
          <w:lang w:val="kk-KZ"/>
        </w:rPr>
      </w:pPr>
    </w:p>
    <w:p w14:paraId="600D2180" w14:textId="77777777" w:rsidR="00F04F19" w:rsidRDefault="00F04F19" w:rsidP="00F04F19">
      <w:pPr>
        <w:spacing w:line="240" w:lineRule="auto"/>
        <w:jc w:val="center"/>
        <w:rPr>
          <w:rFonts w:ascii="Times New Roman" w:hAnsi="Times New Roman" w:cs="Times New Roman"/>
          <w:b/>
          <w:noProof/>
          <w:sz w:val="28"/>
          <w:szCs w:val="28"/>
          <w:lang w:val="kk-KZ"/>
        </w:rPr>
      </w:pPr>
    </w:p>
    <w:p w14:paraId="72CB0B41" w14:textId="77777777" w:rsidR="00F04F19" w:rsidRDefault="00F04F19" w:rsidP="00F04F19">
      <w:pPr>
        <w:spacing w:line="240" w:lineRule="auto"/>
        <w:jc w:val="center"/>
        <w:rPr>
          <w:rFonts w:ascii="Times New Roman" w:hAnsi="Times New Roman" w:cs="Times New Roman"/>
          <w:b/>
          <w:noProof/>
          <w:sz w:val="28"/>
          <w:szCs w:val="28"/>
          <w:lang w:val="kk-KZ"/>
        </w:rPr>
      </w:pPr>
    </w:p>
    <w:p w14:paraId="727BC20F" w14:textId="77777777" w:rsidR="00543DC1" w:rsidRPr="006A6153" w:rsidRDefault="00F04F19" w:rsidP="00F04F19">
      <w:pPr>
        <w:spacing w:line="240" w:lineRule="auto"/>
        <w:jc w:val="center"/>
        <w:rPr>
          <w:rFonts w:ascii="Times New Roman" w:hAnsi="Times New Roman" w:cs="Times New Roman"/>
          <w:b/>
          <w:noProof/>
          <w:sz w:val="28"/>
          <w:szCs w:val="28"/>
        </w:rPr>
      </w:pPr>
      <w:r w:rsidRPr="001D6D4C">
        <w:rPr>
          <w:rFonts w:ascii="Times New Roman" w:hAnsi="Times New Roman" w:cs="Times New Roman"/>
          <w:b/>
          <w:noProof/>
          <w:sz w:val="28"/>
          <w:szCs w:val="28"/>
          <w:lang w:val="kk-KZ"/>
        </w:rPr>
        <w:t>Қарағанды</w:t>
      </w:r>
      <w:r>
        <w:rPr>
          <w:rFonts w:ascii="Times New Roman" w:hAnsi="Times New Roman" w:cs="Times New Roman"/>
          <w:b/>
          <w:noProof/>
          <w:sz w:val="28"/>
          <w:szCs w:val="28"/>
          <w:lang w:val="kk-KZ"/>
        </w:rPr>
        <w:t xml:space="preserve"> 2020 </w:t>
      </w:r>
      <w:r w:rsidRPr="001D6D4C">
        <w:rPr>
          <w:rFonts w:ascii="Times New Roman" w:hAnsi="Times New Roman" w:cs="Times New Roman"/>
          <w:b/>
          <w:noProof/>
          <w:sz w:val="28"/>
          <w:szCs w:val="28"/>
          <w:lang w:val="kk-KZ"/>
        </w:rPr>
        <w:t>ж.</w:t>
      </w:r>
    </w:p>
    <w:p w14:paraId="10D0A69F" w14:textId="77777777" w:rsidR="008A5635" w:rsidRDefault="008A5635" w:rsidP="008A5635">
      <w:pPr>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МАЗМҰНЫ</w:t>
      </w:r>
    </w:p>
    <w:p w14:paraId="2F94EE44" w14:textId="77777777" w:rsidR="008A5635" w:rsidRPr="004972DA" w:rsidRDefault="008A5635" w:rsidP="008A5635">
      <w:pPr>
        <w:rPr>
          <w:rFonts w:ascii="Times New Roman" w:hAnsi="Times New Roman" w:cs="Times New Roman"/>
          <w:sz w:val="28"/>
          <w:szCs w:val="28"/>
          <w:lang w:val="kk-KZ"/>
        </w:rPr>
      </w:pPr>
      <w:r w:rsidRPr="004972DA">
        <w:rPr>
          <w:rFonts w:ascii="Times New Roman" w:hAnsi="Times New Roman" w:cs="Times New Roman"/>
          <w:sz w:val="28"/>
          <w:szCs w:val="28"/>
          <w:lang w:val="kk-KZ"/>
        </w:rPr>
        <w:t>ҚЫСҚАРТЫЛҒАН СӨЗДЕР...............................................................................</w:t>
      </w:r>
      <w:r w:rsidR="004B4792">
        <w:rPr>
          <w:rFonts w:ascii="Times New Roman" w:hAnsi="Times New Roman" w:cs="Times New Roman"/>
          <w:sz w:val="28"/>
          <w:szCs w:val="28"/>
          <w:lang w:val="kk-KZ"/>
        </w:rPr>
        <w:t>.</w:t>
      </w:r>
      <w:r w:rsidR="00767E9B">
        <w:rPr>
          <w:rFonts w:ascii="Times New Roman" w:hAnsi="Times New Roman" w:cs="Times New Roman"/>
          <w:sz w:val="28"/>
          <w:szCs w:val="28"/>
          <w:lang w:val="kk-KZ"/>
        </w:rPr>
        <w:t>4</w:t>
      </w:r>
    </w:p>
    <w:p w14:paraId="7F856BA2" w14:textId="77777777" w:rsidR="008A5635" w:rsidRPr="004972DA" w:rsidRDefault="008A5635" w:rsidP="008A5635">
      <w:pPr>
        <w:rPr>
          <w:rFonts w:ascii="Times New Roman" w:hAnsi="Times New Roman" w:cs="Times New Roman"/>
          <w:sz w:val="28"/>
          <w:szCs w:val="28"/>
          <w:lang w:val="kk-KZ"/>
        </w:rPr>
      </w:pPr>
      <w:r w:rsidRPr="004972DA">
        <w:rPr>
          <w:rFonts w:ascii="Times New Roman" w:hAnsi="Times New Roman" w:cs="Times New Roman"/>
          <w:sz w:val="28"/>
          <w:szCs w:val="28"/>
          <w:lang w:val="kk-KZ"/>
        </w:rPr>
        <w:t>КІРІСПЕ..................................................................................</w:t>
      </w:r>
      <w:r w:rsidR="004B4792">
        <w:rPr>
          <w:rFonts w:ascii="Times New Roman" w:hAnsi="Times New Roman" w:cs="Times New Roman"/>
          <w:sz w:val="28"/>
          <w:szCs w:val="28"/>
          <w:lang w:val="kk-KZ"/>
        </w:rPr>
        <w:t>...............................</w:t>
      </w:r>
      <w:r w:rsidR="005E2BD0">
        <w:rPr>
          <w:rFonts w:ascii="Times New Roman" w:hAnsi="Times New Roman" w:cs="Times New Roman"/>
          <w:sz w:val="28"/>
          <w:szCs w:val="28"/>
          <w:lang w:val="kk-KZ"/>
        </w:rPr>
        <w:t>.</w:t>
      </w:r>
      <w:r w:rsidR="00767E9B">
        <w:rPr>
          <w:rFonts w:ascii="Times New Roman" w:hAnsi="Times New Roman" w:cs="Times New Roman"/>
          <w:sz w:val="28"/>
          <w:szCs w:val="28"/>
          <w:lang w:val="kk-KZ"/>
        </w:rPr>
        <w:t>5</w:t>
      </w:r>
    </w:p>
    <w:p w14:paraId="3C7F2A40" w14:textId="77777777" w:rsidR="008A5635" w:rsidRPr="004972DA" w:rsidRDefault="008A5635" w:rsidP="005E2BD0">
      <w:pPr>
        <w:ind w:right="142"/>
        <w:rPr>
          <w:rFonts w:ascii="Times New Roman" w:hAnsi="Times New Roman" w:cs="Times New Roman"/>
          <w:b/>
          <w:sz w:val="28"/>
          <w:szCs w:val="28"/>
          <w:lang w:val="kk-KZ"/>
        </w:rPr>
      </w:pPr>
      <w:r w:rsidRPr="004972DA">
        <w:rPr>
          <w:rFonts w:ascii="Times New Roman" w:hAnsi="Times New Roman" w:cs="Times New Roman"/>
          <w:b/>
          <w:sz w:val="28"/>
          <w:szCs w:val="28"/>
          <w:lang w:val="kk-KZ"/>
        </w:rPr>
        <w:t>І.ТҰМАУДЫҢ НЕГІЗГІ АСПЕКТІЛЕРІ</w:t>
      </w:r>
      <w:r w:rsidR="00767E9B">
        <w:rPr>
          <w:rFonts w:ascii="Times New Roman" w:hAnsi="Times New Roman" w:cs="Times New Roman"/>
          <w:b/>
          <w:sz w:val="28"/>
          <w:szCs w:val="28"/>
          <w:lang w:val="kk-KZ"/>
        </w:rPr>
        <w:t>.......................................................7</w:t>
      </w:r>
    </w:p>
    <w:p w14:paraId="7584B196" w14:textId="77777777" w:rsidR="008A5635" w:rsidRPr="004972DA" w:rsidRDefault="008A5635" w:rsidP="008A5635">
      <w:pPr>
        <w:rPr>
          <w:rFonts w:ascii="Times New Roman" w:hAnsi="Times New Roman" w:cs="Times New Roman"/>
          <w:sz w:val="28"/>
          <w:szCs w:val="28"/>
          <w:lang w:val="kk-KZ"/>
        </w:rPr>
      </w:pPr>
      <w:r w:rsidRPr="004972DA">
        <w:rPr>
          <w:rFonts w:ascii="Times New Roman" w:hAnsi="Times New Roman" w:cs="Times New Roman"/>
          <w:sz w:val="28"/>
          <w:szCs w:val="28"/>
          <w:lang w:val="kk-KZ"/>
        </w:rPr>
        <w:t>1.1</w:t>
      </w:r>
      <w:r w:rsidR="004972DA" w:rsidRPr="004972DA">
        <w:rPr>
          <w:rFonts w:ascii="Times New Roman" w:hAnsi="Times New Roman" w:cs="Times New Roman"/>
          <w:b/>
          <w:sz w:val="28"/>
          <w:szCs w:val="28"/>
          <w:lang w:val="kk-KZ"/>
        </w:rPr>
        <w:t xml:space="preserve"> </w:t>
      </w:r>
      <w:r w:rsidR="004972DA" w:rsidRPr="004972DA">
        <w:rPr>
          <w:rFonts w:ascii="Times New Roman" w:hAnsi="Times New Roman" w:cs="Times New Roman"/>
          <w:sz w:val="28"/>
          <w:szCs w:val="28"/>
          <w:lang w:val="kk-KZ"/>
        </w:rPr>
        <w:t>Тұмау қазіргі уақыттағы өзекті мәселе ретінде ...........</w:t>
      </w:r>
      <w:r w:rsidR="004B4792">
        <w:rPr>
          <w:rFonts w:ascii="Times New Roman" w:hAnsi="Times New Roman" w:cs="Times New Roman"/>
          <w:sz w:val="28"/>
          <w:szCs w:val="28"/>
          <w:lang w:val="kk-KZ"/>
        </w:rPr>
        <w:t>................................</w:t>
      </w:r>
      <w:r w:rsidR="00767E9B">
        <w:rPr>
          <w:rFonts w:ascii="Times New Roman" w:hAnsi="Times New Roman" w:cs="Times New Roman"/>
          <w:sz w:val="28"/>
          <w:szCs w:val="28"/>
          <w:lang w:val="kk-KZ"/>
        </w:rPr>
        <w:t>7</w:t>
      </w:r>
    </w:p>
    <w:p w14:paraId="7E9DCD9C" w14:textId="77777777" w:rsidR="004972DA" w:rsidRPr="004972DA" w:rsidRDefault="004972DA" w:rsidP="008A5635">
      <w:pPr>
        <w:rPr>
          <w:rFonts w:ascii="Times New Roman" w:hAnsi="Times New Roman" w:cs="Times New Roman"/>
          <w:sz w:val="28"/>
          <w:szCs w:val="28"/>
          <w:lang w:val="kk-KZ"/>
        </w:rPr>
      </w:pPr>
      <w:r w:rsidRPr="004972DA">
        <w:rPr>
          <w:rFonts w:ascii="Times New Roman" w:hAnsi="Times New Roman" w:cs="Times New Roman"/>
          <w:sz w:val="28"/>
          <w:szCs w:val="28"/>
          <w:lang w:val="kk-KZ"/>
        </w:rPr>
        <w:t>1.2 Тұмаудың тарихы.............................................................</w:t>
      </w:r>
      <w:r w:rsidR="004B4792">
        <w:rPr>
          <w:rFonts w:ascii="Times New Roman" w:hAnsi="Times New Roman" w:cs="Times New Roman"/>
          <w:sz w:val="28"/>
          <w:szCs w:val="28"/>
          <w:lang w:val="kk-KZ"/>
        </w:rPr>
        <w:t>...............................8</w:t>
      </w:r>
    </w:p>
    <w:p w14:paraId="06E5DF46" w14:textId="77777777" w:rsidR="004972DA" w:rsidRPr="004972DA" w:rsidRDefault="004972DA" w:rsidP="008A5635">
      <w:pPr>
        <w:rPr>
          <w:rFonts w:ascii="Times New Roman" w:hAnsi="Times New Roman" w:cs="Times New Roman"/>
          <w:b/>
          <w:sz w:val="28"/>
          <w:szCs w:val="28"/>
          <w:lang w:val="kk-KZ"/>
        </w:rPr>
      </w:pPr>
      <w:r w:rsidRPr="004972DA">
        <w:rPr>
          <w:rFonts w:ascii="Times New Roman" w:hAnsi="Times New Roman" w:cs="Times New Roman"/>
          <w:b/>
          <w:sz w:val="28"/>
          <w:szCs w:val="28"/>
          <w:lang w:val="kk-KZ"/>
        </w:rPr>
        <w:t>ІІ.ТҰМАУҒА ҚАРСЫ ЕКПЕНІҢ ТИІМДІЛІГІ МЕН САЛДАРЫ</w:t>
      </w:r>
      <w:r w:rsidR="004B4792">
        <w:rPr>
          <w:rFonts w:ascii="Times New Roman" w:hAnsi="Times New Roman" w:cs="Times New Roman"/>
          <w:b/>
          <w:sz w:val="28"/>
          <w:szCs w:val="28"/>
          <w:lang w:val="kk-KZ"/>
        </w:rPr>
        <w:t>...........8</w:t>
      </w:r>
    </w:p>
    <w:p w14:paraId="3BB32ED0" w14:textId="77777777" w:rsidR="004972DA" w:rsidRPr="004972DA" w:rsidRDefault="004972DA" w:rsidP="008A5635">
      <w:pPr>
        <w:rPr>
          <w:rFonts w:ascii="Times New Roman" w:hAnsi="Times New Roman" w:cs="Times New Roman"/>
          <w:sz w:val="28"/>
          <w:szCs w:val="28"/>
          <w:lang w:val="kk-KZ"/>
        </w:rPr>
      </w:pPr>
      <w:r w:rsidRPr="004972DA">
        <w:rPr>
          <w:rFonts w:ascii="Times New Roman" w:hAnsi="Times New Roman" w:cs="Times New Roman"/>
          <w:sz w:val="28"/>
          <w:szCs w:val="28"/>
          <w:lang w:val="kk-KZ"/>
        </w:rPr>
        <w:t>2.1 Тұмауға қарсы екпе тарихы.............................................</w:t>
      </w:r>
      <w:r w:rsidR="004B4792">
        <w:rPr>
          <w:rFonts w:ascii="Times New Roman" w:hAnsi="Times New Roman" w:cs="Times New Roman"/>
          <w:sz w:val="28"/>
          <w:szCs w:val="28"/>
          <w:lang w:val="kk-KZ"/>
        </w:rPr>
        <w:t>...............................8</w:t>
      </w:r>
    </w:p>
    <w:p w14:paraId="6417A5BF" w14:textId="77777777" w:rsidR="004972DA" w:rsidRPr="004972DA" w:rsidRDefault="004972DA" w:rsidP="008A5635">
      <w:pPr>
        <w:rPr>
          <w:rFonts w:ascii="Times New Roman" w:hAnsi="Times New Roman" w:cs="Times New Roman"/>
          <w:sz w:val="28"/>
          <w:szCs w:val="28"/>
          <w:lang w:val="kk-KZ"/>
        </w:rPr>
      </w:pPr>
      <w:r w:rsidRPr="004972DA">
        <w:rPr>
          <w:rFonts w:ascii="Times New Roman" w:hAnsi="Times New Roman" w:cs="Times New Roman"/>
          <w:sz w:val="28"/>
          <w:szCs w:val="28"/>
          <w:lang w:val="kk-KZ"/>
        </w:rPr>
        <w:t>2.2 Тұмаудың асқынулары мен салдары..................</w:t>
      </w:r>
      <w:r w:rsidR="004B4792">
        <w:rPr>
          <w:rFonts w:ascii="Times New Roman" w:hAnsi="Times New Roman" w:cs="Times New Roman"/>
          <w:sz w:val="28"/>
          <w:szCs w:val="28"/>
          <w:lang w:val="kk-KZ"/>
        </w:rPr>
        <w:t>.........................</w:t>
      </w:r>
      <w:r w:rsidR="005E2BD0">
        <w:rPr>
          <w:rFonts w:ascii="Times New Roman" w:hAnsi="Times New Roman" w:cs="Times New Roman"/>
          <w:sz w:val="28"/>
          <w:szCs w:val="28"/>
          <w:lang w:val="kk-KZ"/>
        </w:rPr>
        <w:t>.................</w:t>
      </w:r>
      <w:r w:rsidR="004B4792">
        <w:rPr>
          <w:rFonts w:ascii="Times New Roman" w:hAnsi="Times New Roman" w:cs="Times New Roman"/>
          <w:sz w:val="28"/>
          <w:szCs w:val="28"/>
          <w:lang w:val="kk-KZ"/>
        </w:rPr>
        <w:t>1</w:t>
      </w:r>
      <w:r w:rsidR="008D53D8">
        <w:rPr>
          <w:rFonts w:ascii="Times New Roman" w:hAnsi="Times New Roman" w:cs="Times New Roman"/>
          <w:sz w:val="28"/>
          <w:szCs w:val="28"/>
          <w:lang w:val="kk-KZ"/>
        </w:rPr>
        <w:t>4</w:t>
      </w:r>
    </w:p>
    <w:p w14:paraId="7A3E7576" w14:textId="77777777" w:rsidR="004972DA" w:rsidRPr="004972DA" w:rsidRDefault="004972DA" w:rsidP="008A5635">
      <w:pPr>
        <w:rPr>
          <w:rFonts w:ascii="Times New Roman" w:hAnsi="Times New Roman" w:cs="Times New Roman"/>
          <w:sz w:val="28"/>
          <w:szCs w:val="28"/>
          <w:lang w:val="kk-KZ"/>
        </w:rPr>
      </w:pPr>
      <w:r w:rsidRPr="004972DA">
        <w:rPr>
          <w:rFonts w:ascii="Times New Roman" w:hAnsi="Times New Roman" w:cs="Times New Roman"/>
          <w:sz w:val="28"/>
          <w:szCs w:val="28"/>
          <w:lang w:val="kk-KZ"/>
        </w:rPr>
        <w:t>2.3 Инфекцияның және тұмаудың ауыр зардаптарын алдын алудың жалғыз тәсілі – тұмауға қарсы вакцинаның даму кезеңдері........................................</w:t>
      </w:r>
      <w:r w:rsidR="004B4792">
        <w:rPr>
          <w:rFonts w:ascii="Times New Roman" w:hAnsi="Times New Roman" w:cs="Times New Roman"/>
          <w:sz w:val="28"/>
          <w:szCs w:val="28"/>
          <w:lang w:val="kk-KZ"/>
        </w:rPr>
        <w:t>.15</w:t>
      </w:r>
    </w:p>
    <w:p w14:paraId="492D3158" w14:textId="77777777" w:rsidR="004972DA" w:rsidRDefault="004972DA" w:rsidP="008A5635">
      <w:pPr>
        <w:rPr>
          <w:rFonts w:ascii="Times New Roman" w:hAnsi="Times New Roman" w:cs="Times New Roman"/>
          <w:sz w:val="28"/>
          <w:szCs w:val="28"/>
          <w:lang w:val="kk-KZ"/>
        </w:rPr>
      </w:pPr>
      <w:r w:rsidRPr="004972DA">
        <w:rPr>
          <w:rFonts w:ascii="Times New Roman" w:hAnsi="Times New Roman" w:cs="Times New Roman"/>
          <w:sz w:val="28"/>
          <w:szCs w:val="28"/>
          <w:lang w:val="kk-KZ"/>
        </w:rPr>
        <w:t>2.4  Вакцинаның әлеуметтік, экономикалық тұрғыдан тұмауға қарсы тиімділігі..............................................................................................................</w:t>
      </w:r>
      <w:r w:rsidR="005E2BD0">
        <w:rPr>
          <w:rFonts w:ascii="Times New Roman" w:hAnsi="Times New Roman" w:cs="Times New Roman"/>
          <w:sz w:val="28"/>
          <w:szCs w:val="28"/>
          <w:lang w:val="kk-KZ"/>
        </w:rPr>
        <w:t>.</w:t>
      </w:r>
      <w:r w:rsidR="004B4792">
        <w:rPr>
          <w:rFonts w:ascii="Times New Roman" w:hAnsi="Times New Roman" w:cs="Times New Roman"/>
          <w:sz w:val="28"/>
          <w:szCs w:val="28"/>
          <w:lang w:val="kk-KZ"/>
        </w:rPr>
        <w:t>20</w:t>
      </w:r>
    </w:p>
    <w:p w14:paraId="65CAD203" w14:textId="77777777" w:rsidR="005E22C1" w:rsidRPr="005E22C1" w:rsidRDefault="005E22C1" w:rsidP="008A5635">
      <w:pPr>
        <w:rPr>
          <w:rFonts w:ascii="Times New Roman" w:hAnsi="Times New Roman" w:cs="Times New Roman"/>
          <w:sz w:val="28"/>
          <w:szCs w:val="28"/>
          <w:lang w:val="kk-KZ"/>
        </w:rPr>
      </w:pPr>
      <w:r>
        <w:rPr>
          <w:rFonts w:ascii="Times New Roman" w:hAnsi="Times New Roman" w:cs="Times New Roman"/>
          <w:sz w:val="28"/>
          <w:szCs w:val="28"/>
          <w:lang w:val="kk-KZ"/>
        </w:rPr>
        <w:t xml:space="preserve">2.5 </w:t>
      </w:r>
      <w:r w:rsidRPr="005E22C1">
        <w:rPr>
          <w:rFonts w:ascii="Times New Roman" w:hAnsi="Times New Roman" w:cs="Times New Roman"/>
          <w:sz w:val="28"/>
          <w:szCs w:val="28"/>
          <w:lang w:val="kk-KZ"/>
        </w:rPr>
        <w:t>Тұмау вирусының айналымы және</w:t>
      </w:r>
      <w:r>
        <w:rPr>
          <w:rFonts w:ascii="Times New Roman" w:hAnsi="Times New Roman" w:cs="Times New Roman"/>
          <w:sz w:val="28"/>
          <w:szCs w:val="28"/>
          <w:lang w:val="kk-KZ"/>
        </w:rPr>
        <w:t xml:space="preserve"> вакцинаның штамдарын таңдау</w:t>
      </w:r>
      <w:r w:rsidR="004B4792">
        <w:rPr>
          <w:rFonts w:ascii="Times New Roman" w:hAnsi="Times New Roman" w:cs="Times New Roman"/>
          <w:sz w:val="28"/>
          <w:szCs w:val="28"/>
          <w:lang w:val="kk-KZ"/>
        </w:rPr>
        <w:t>.....</w:t>
      </w:r>
      <w:r w:rsidR="005E2BD0">
        <w:rPr>
          <w:rFonts w:ascii="Times New Roman" w:hAnsi="Times New Roman" w:cs="Times New Roman"/>
          <w:sz w:val="28"/>
          <w:szCs w:val="28"/>
          <w:lang w:val="kk-KZ"/>
        </w:rPr>
        <w:t>.</w:t>
      </w:r>
      <w:r w:rsidR="004B4792">
        <w:rPr>
          <w:rFonts w:ascii="Times New Roman" w:hAnsi="Times New Roman" w:cs="Times New Roman"/>
          <w:sz w:val="28"/>
          <w:szCs w:val="28"/>
          <w:lang w:val="kk-KZ"/>
        </w:rPr>
        <w:t>21</w:t>
      </w:r>
    </w:p>
    <w:p w14:paraId="30E79D26" w14:textId="77777777" w:rsidR="004972DA" w:rsidRDefault="004B4792" w:rsidP="008A5635">
      <w:pPr>
        <w:rPr>
          <w:rFonts w:ascii="Times New Roman" w:hAnsi="Times New Roman" w:cs="Times New Roman"/>
          <w:sz w:val="28"/>
          <w:szCs w:val="28"/>
          <w:lang w:val="kk-KZ"/>
        </w:rPr>
      </w:pPr>
      <w:r>
        <w:rPr>
          <w:rFonts w:ascii="Times New Roman" w:hAnsi="Times New Roman" w:cs="Times New Roman"/>
          <w:sz w:val="28"/>
          <w:szCs w:val="28"/>
          <w:lang w:val="kk-KZ"/>
        </w:rPr>
        <w:t>2.6</w:t>
      </w:r>
      <w:r w:rsidR="008D53D8">
        <w:rPr>
          <w:rFonts w:ascii="Times New Roman" w:hAnsi="Times New Roman" w:cs="Times New Roman"/>
          <w:sz w:val="28"/>
          <w:szCs w:val="28"/>
          <w:lang w:val="kk-KZ"/>
        </w:rPr>
        <w:t xml:space="preserve"> </w:t>
      </w:r>
      <w:r w:rsidR="004972DA" w:rsidRPr="004972DA">
        <w:rPr>
          <w:rFonts w:ascii="Times New Roman" w:hAnsi="Times New Roman" w:cs="Times New Roman"/>
          <w:sz w:val="28"/>
          <w:szCs w:val="28"/>
          <w:lang w:val="kk-KZ"/>
        </w:rPr>
        <w:t xml:space="preserve"> Еліміздегі қолданылатын тұмауға қарсы вакцина түрлері, тұрғындардың</w:t>
      </w:r>
      <w:r w:rsidR="008D53D8">
        <w:rPr>
          <w:rFonts w:ascii="Times New Roman" w:hAnsi="Times New Roman" w:cs="Times New Roman"/>
          <w:sz w:val="28"/>
          <w:szCs w:val="28"/>
          <w:lang w:val="kk-KZ"/>
        </w:rPr>
        <w:t xml:space="preserve"> вакцина қабылдаудан бас тарту </w:t>
      </w:r>
      <w:r w:rsidR="004972DA" w:rsidRPr="004972DA">
        <w:rPr>
          <w:rFonts w:ascii="Times New Roman" w:hAnsi="Times New Roman" w:cs="Times New Roman"/>
          <w:sz w:val="28"/>
          <w:szCs w:val="28"/>
          <w:lang w:val="kk-KZ"/>
        </w:rPr>
        <w:t>жағдайлары............</w:t>
      </w:r>
      <w:r>
        <w:rPr>
          <w:rFonts w:ascii="Times New Roman" w:hAnsi="Times New Roman" w:cs="Times New Roman"/>
          <w:sz w:val="28"/>
          <w:szCs w:val="28"/>
          <w:lang w:val="kk-KZ"/>
        </w:rPr>
        <w:t>.............................</w:t>
      </w:r>
      <w:r w:rsidR="008D53D8">
        <w:rPr>
          <w:rFonts w:ascii="Times New Roman" w:hAnsi="Times New Roman" w:cs="Times New Roman"/>
          <w:sz w:val="28"/>
          <w:szCs w:val="28"/>
          <w:lang w:val="kk-KZ"/>
        </w:rPr>
        <w:t>..........25</w:t>
      </w:r>
    </w:p>
    <w:p w14:paraId="40848F66" w14:textId="77777777" w:rsidR="004972DA" w:rsidRPr="004972DA" w:rsidRDefault="004972DA" w:rsidP="008A5635">
      <w:pPr>
        <w:rPr>
          <w:rFonts w:ascii="Times New Roman" w:hAnsi="Times New Roman" w:cs="Times New Roman"/>
          <w:b/>
          <w:sz w:val="28"/>
          <w:szCs w:val="28"/>
          <w:lang w:val="kk-KZ"/>
        </w:rPr>
      </w:pPr>
      <w:r w:rsidRPr="004972DA">
        <w:rPr>
          <w:rFonts w:ascii="Times New Roman" w:hAnsi="Times New Roman" w:cs="Times New Roman"/>
          <w:b/>
          <w:sz w:val="28"/>
          <w:szCs w:val="28"/>
          <w:lang w:val="kk-KZ"/>
        </w:rPr>
        <w:t xml:space="preserve">ІІІ. ТҰМАУҒА ҚАРСЫ ВАКЦИНАНЫҢ ТИІМДІЛІГІН </w:t>
      </w:r>
      <w:r w:rsidR="00705082">
        <w:rPr>
          <w:rFonts w:ascii="Times New Roman" w:hAnsi="Times New Roman" w:cs="Times New Roman"/>
          <w:b/>
          <w:sz w:val="28"/>
          <w:szCs w:val="28"/>
          <w:lang w:val="kk-KZ"/>
        </w:rPr>
        <w:t xml:space="preserve">АНЫҚТАУ МАҚСАТЫНДАҒЫ ӘЛЕУМЕТТІК </w:t>
      </w:r>
      <w:r w:rsidRPr="004972DA">
        <w:rPr>
          <w:rFonts w:ascii="Times New Roman" w:hAnsi="Times New Roman" w:cs="Times New Roman"/>
          <w:b/>
          <w:sz w:val="28"/>
          <w:szCs w:val="28"/>
          <w:lang w:val="kk-KZ"/>
        </w:rPr>
        <w:t>ЗЕРТТЕУ...........</w:t>
      </w:r>
      <w:r w:rsidR="004B4792">
        <w:rPr>
          <w:rFonts w:ascii="Times New Roman" w:hAnsi="Times New Roman" w:cs="Times New Roman"/>
          <w:b/>
          <w:sz w:val="28"/>
          <w:szCs w:val="28"/>
          <w:lang w:val="kk-KZ"/>
        </w:rPr>
        <w:t>......................</w:t>
      </w:r>
      <w:r w:rsidR="00705082">
        <w:rPr>
          <w:rFonts w:ascii="Times New Roman" w:hAnsi="Times New Roman" w:cs="Times New Roman"/>
          <w:b/>
          <w:sz w:val="28"/>
          <w:szCs w:val="28"/>
          <w:lang w:val="kk-KZ"/>
        </w:rPr>
        <w:t>.........</w:t>
      </w:r>
      <w:r w:rsidR="004B4792">
        <w:rPr>
          <w:rFonts w:ascii="Times New Roman" w:hAnsi="Times New Roman" w:cs="Times New Roman"/>
          <w:b/>
          <w:sz w:val="28"/>
          <w:szCs w:val="28"/>
          <w:lang w:val="kk-KZ"/>
        </w:rPr>
        <w:t>35</w:t>
      </w:r>
    </w:p>
    <w:p w14:paraId="387E18AB" w14:textId="77777777" w:rsidR="0083284E" w:rsidRPr="004972DA" w:rsidRDefault="0083284E" w:rsidP="0083284E">
      <w:pPr>
        <w:rPr>
          <w:rFonts w:ascii="Times New Roman" w:hAnsi="Times New Roman" w:cs="Times New Roman"/>
          <w:b/>
          <w:sz w:val="28"/>
          <w:szCs w:val="28"/>
          <w:lang w:val="kk-KZ"/>
        </w:rPr>
      </w:pPr>
      <w:r w:rsidRPr="004972DA">
        <w:rPr>
          <w:rFonts w:ascii="Times New Roman" w:hAnsi="Times New Roman" w:cs="Times New Roman"/>
          <w:b/>
          <w:sz w:val="28"/>
          <w:szCs w:val="28"/>
          <w:lang w:val="kk-KZ"/>
        </w:rPr>
        <w:t>ҚОРЫТЫНДЫ</w:t>
      </w:r>
      <w:r w:rsidR="005E2BD0">
        <w:rPr>
          <w:rFonts w:ascii="Times New Roman" w:hAnsi="Times New Roman" w:cs="Times New Roman"/>
          <w:b/>
          <w:sz w:val="28"/>
          <w:szCs w:val="28"/>
          <w:lang w:val="kk-KZ"/>
        </w:rPr>
        <w:t>...................................................................................................51</w:t>
      </w:r>
    </w:p>
    <w:p w14:paraId="58851F14" w14:textId="77777777" w:rsidR="004972DA" w:rsidRPr="004972DA" w:rsidRDefault="004972DA" w:rsidP="008A5635">
      <w:pPr>
        <w:rPr>
          <w:rFonts w:ascii="Times New Roman" w:hAnsi="Times New Roman" w:cs="Times New Roman"/>
          <w:b/>
          <w:sz w:val="28"/>
          <w:szCs w:val="28"/>
          <w:lang w:val="kk-KZ"/>
        </w:rPr>
      </w:pPr>
      <w:r w:rsidRPr="004972DA">
        <w:rPr>
          <w:rFonts w:ascii="Times New Roman" w:hAnsi="Times New Roman" w:cs="Times New Roman"/>
          <w:b/>
          <w:sz w:val="28"/>
          <w:szCs w:val="28"/>
          <w:lang w:val="kk-KZ"/>
        </w:rPr>
        <w:t>НӘТИЖЕ</w:t>
      </w:r>
      <w:r w:rsidR="005E2BD0">
        <w:rPr>
          <w:rFonts w:ascii="Times New Roman" w:hAnsi="Times New Roman" w:cs="Times New Roman"/>
          <w:b/>
          <w:sz w:val="28"/>
          <w:szCs w:val="28"/>
          <w:lang w:val="kk-KZ"/>
        </w:rPr>
        <w:t>.............................................................................................................52</w:t>
      </w:r>
    </w:p>
    <w:p w14:paraId="06061CA2" w14:textId="77777777" w:rsidR="004972DA" w:rsidRPr="004972DA" w:rsidRDefault="004972DA" w:rsidP="008A5635">
      <w:pPr>
        <w:rPr>
          <w:rFonts w:ascii="Times New Roman" w:hAnsi="Times New Roman" w:cs="Times New Roman"/>
          <w:b/>
          <w:sz w:val="28"/>
          <w:szCs w:val="28"/>
          <w:lang w:val="kk-KZ"/>
        </w:rPr>
      </w:pPr>
      <w:r w:rsidRPr="004972DA">
        <w:rPr>
          <w:rFonts w:ascii="Times New Roman" w:hAnsi="Times New Roman" w:cs="Times New Roman"/>
          <w:b/>
          <w:sz w:val="28"/>
          <w:szCs w:val="28"/>
          <w:lang w:val="kk-KZ"/>
        </w:rPr>
        <w:t>ҰСЫНЫСТАР</w:t>
      </w:r>
      <w:r w:rsidR="005E2BD0">
        <w:rPr>
          <w:rFonts w:ascii="Times New Roman" w:hAnsi="Times New Roman" w:cs="Times New Roman"/>
          <w:b/>
          <w:sz w:val="28"/>
          <w:szCs w:val="28"/>
          <w:lang w:val="kk-KZ"/>
        </w:rPr>
        <w:t>....................................................................................................53</w:t>
      </w:r>
    </w:p>
    <w:p w14:paraId="33852894" w14:textId="77777777" w:rsidR="004972DA" w:rsidRPr="004972DA" w:rsidRDefault="004972DA" w:rsidP="008A5635">
      <w:pPr>
        <w:rPr>
          <w:rFonts w:ascii="Times New Roman" w:hAnsi="Times New Roman" w:cs="Times New Roman"/>
          <w:b/>
          <w:sz w:val="28"/>
          <w:szCs w:val="28"/>
          <w:lang w:val="kk-KZ"/>
        </w:rPr>
      </w:pPr>
      <w:r w:rsidRPr="004972DA">
        <w:rPr>
          <w:rFonts w:ascii="Times New Roman" w:hAnsi="Times New Roman" w:cs="Times New Roman"/>
          <w:b/>
          <w:sz w:val="28"/>
          <w:szCs w:val="28"/>
          <w:lang w:val="kk-KZ"/>
        </w:rPr>
        <w:t>ҚОЛДАНЫЛҒАН ӘДЕБИЕТТЕР ТІЗІМІ</w:t>
      </w:r>
      <w:r w:rsidR="005E2BD0">
        <w:rPr>
          <w:rFonts w:ascii="Times New Roman" w:hAnsi="Times New Roman" w:cs="Times New Roman"/>
          <w:b/>
          <w:sz w:val="28"/>
          <w:szCs w:val="28"/>
          <w:lang w:val="kk-KZ"/>
        </w:rPr>
        <w:t>....................................................54</w:t>
      </w:r>
    </w:p>
    <w:p w14:paraId="16727250" w14:textId="77777777" w:rsidR="004972DA" w:rsidRDefault="004972DA" w:rsidP="008A5635">
      <w:pPr>
        <w:rPr>
          <w:rFonts w:ascii="Times New Roman" w:hAnsi="Times New Roman" w:cs="Times New Roman"/>
          <w:b/>
          <w:sz w:val="28"/>
          <w:szCs w:val="28"/>
          <w:lang w:val="kk-KZ"/>
        </w:rPr>
      </w:pPr>
      <w:r w:rsidRPr="004972DA">
        <w:rPr>
          <w:rFonts w:ascii="Times New Roman" w:hAnsi="Times New Roman" w:cs="Times New Roman"/>
          <w:b/>
          <w:sz w:val="28"/>
          <w:szCs w:val="28"/>
          <w:lang w:val="kk-KZ"/>
        </w:rPr>
        <w:t>ҚОСЫМША</w:t>
      </w:r>
      <w:r w:rsidR="005E2BD0">
        <w:rPr>
          <w:rFonts w:ascii="Times New Roman" w:hAnsi="Times New Roman" w:cs="Times New Roman"/>
          <w:b/>
          <w:sz w:val="28"/>
          <w:szCs w:val="28"/>
          <w:lang w:val="kk-KZ"/>
        </w:rPr>
        <w:t>........................................................................................................59</w:t>
      </w:r>
    </w:p>
    <w:p w14:paraId="3F98118C" w14:textId="77777777" w:rsidR="004972DA" w:rsidRDefault="004972DA" w:rsidP="008A5635">
      <w:pPr>
        <w:rPr>
          <w:rFonts w:ascii="Times New Roman" w:hAnsi="Times New Roman" w:cs="Times New Roman"/>
          <w:b/>
          <w:sz w:val="28"/>
          <w:szCs w:val="28"/>
          <w:lang w:val="kk-KZ"/>
        </w:rPr>
      </w:pPr>
    </w:p>
    <w:p w14:paraId="47E60153" w14:textId="77777777" w:rsidR="001500E8" w:rsidRDefault="001500E8" w:rsidP="001500E8">
      <w:pPr>
        <w:rPr>
          <w:rFonts w:ascii="Times New Roman" w:hAnsi="Times New Roman" w:cs="Times New Roman"/>
          <w:b/>
          <w:sz w:val="28"/>
          <w:szCs w:val="28"/>
          <w:lang w:val="kk-KZ"/>
        </w:rPr>
      </w:pPr>
    </w:p>
    <w:p w14:paraId="5DCDA258" w14:textId="77777777" w:rsidR="008D53D8" w:rsidRDefault="008D53D8" w:rsidP="001500E8">
      <w:pPr>
        <w:jc w:val="center"/>
        <w:rPr>
          <w:rFonts w:ascii="Times New Roman" w:hAnsi="Times New Roman" w:cs="Times New Roman"/>
          <w:b/>
          <w:sz w:val="28"/>
          <w:szCs w:val="28"/>
          <w:lang w:val="kk-KZ"/>
        </w:rPr>
      </w:pPr>
    </w:p>
    <w:p w14:paraId="34D9F7F7" w14:textId="77777777" w:rsidR="005E2BD0" w:rsidRDefault="005E2BD0" w:rsidP="001500E8">
      <w:pPr>
        <w:jc w:val="center"/>
        <w:rPr>
          <w:rFonts w:ascii="Times New Roman" w:hAnsi="Times New Roman" w:cs="Times New Roman"/>
          <w:b/>
          <w:sz w:val="28"/>
          <w:szCs w:val="28"/>
          <w:lang w:val="kk-KZ"/>
        </w:rPr>
      </w:pPr>
    </w:p>
    <w:p w14:paraId="290A8B16" w14:textId="77777777" w:rsidR="004972DA" w:rsidRPr="004972DA" w:rsidRDefault="004972DA" w:rsidP="001500E8">
      <w:pPr>
        <w:jc w:val="center"/>
        <w:rPr>
          <w:rFonts w:ascii="Times New Roman" w:hAnsi="Times New Roman" w:cs="Times New Roman"/>
          <w:b/>
          <w:sz w:val="28"/>
          <w:szCs w:val="28"/>
          <w:lang w:val="kk-KZ"/>
        </w:rPr>
      </w:pPr>
      <w:r w:rsidRPr="004972DA">
        <w:rPr>
          <w:rFonts w:ascii="Times New Roman" w:hAnsi="Times New Roman" w:cs="Times New Roman"/>
          <w:b/>
          <w:sz w:val="28"/>
          <w:szCs w:val="28"/>
          <w:lang w:val="kk-KZ"/>
        </w:rPr>
        <w:lastRenderedPageBreak/>
        <w:t>ҚЫСҚАРТЫЛҒАН СӨЗДЕР</w:t>
      </w:r>
    </w:p>
    <w:p w14:paraId="148681FE" w14:textId="77777777" w:rsidR="004972DA" w:rsidRPr="009769F2" w:rsidRDefault="004972DA" w:rsidP="004972DA">
      <w:pPr>
        <w:rPr>
          <w:rFonts w:ascii="Times New Roman" w:hAnsi="Times New Roman" w:cs="Times New Roman"/>
          <w:sz w:val="28"/>
          <w:szCs w:val="28"/>
          <w:lang w:val="kk-KZ"/>
        </w:rPr>
      </w:pPr>
      <w:r w:rsidRPr="009769F2">
        <w:rPr>
          <w:rFonts w:ascii="Times New Roman" w:hAnsi="Times New Roman" w:cs="Times New Roman"/>
          <w:sz w:val="28"/>
          <w:szCs w:val="28"/>
          <w:lang w:val="kk-KZ"/>
        </w:rPr>
        <w:t>ДДСҰ – Дүниежүзілік денсаулық сақтау ұйымы</w:t>
      </w:r>
    </w:p>
    <w:p w14:paraId="0735AD31" w14:textId="77777777" w:rsidR="004972DA" w:rsidRPr="009769F2" w:rsidRDefault="004972DA" w:rsidP="004972DA">
      <w:pPr>
        <w:rPr>
          <w:rFonts w:ascii="Times New Roman" w:hAnsi="Times New Roman" w:cs="Times New Roman"/>
          <w:sz w:val="28"/>
          <w:szCs w:val="28"/>
          <w:lang w:val="kk-KZ"/>
        </w:rPr>
      </w:pPr>
      <w:r w:rsidRPr="009769F2">
        <w:rPr>
          <w:rFonts w:ascii="Times New Roman" w:hAnsi="Times New Roman" w:cs="Times New Roman"/>
          <w:sz w:val="28"/>
          <w:szCs w:val="28"/>
          <w:lang w:val="kk-KZ"/>
        </w:rPr>
        <w:t>ЖРВИ – Жедел респираторлық вирустық инфекция</w:t>
      </w:r>
    </w:p>
    <w:p w14:paraId="3141E1F4" w14:textId="77777777" w:rsidR="004972DA" w:rsidRPr="009769F2" w:rsidRDefault="004972DA" w:rsidP="004972DA">
      <w:pPr>
        <w:rPr>
          <w:rFonts w:ascii="Times New Roman" w:hAnsi="Times New Roman" w:cs="Times New Roman"/>
          <w:sz w:val="28"/>
          <w:szCs w:val="28"/>
          <w:lang w:val="kk-KZ"/>
        </w:rPr>
      </w:pPr>
      <w:r w:rsidRPr="009769F2">
        <w:rPr>
          <w:rFonts w:ascii="Times New Roman" w:hAnsi="Times New Roman" w:cs="Times New Roman"/>
          <w:sz w:val="28"/>
          <w:szCs w:val="28"/>
          <w:lang w:val="kk-KZ"/>
        </w:rPr>
        <w:t>КеАҚ ҚМУ – Коммерциялық емес акционерлік қоғамы Қарағанды Медицина Университеті</w:t>
      </w:r>
    </w:p>
    <w:p w14:paraId="47862D79" w14:textId="77777777" w:rsidR="004972DA" w:rsidRPr="009769F2" w:rsidRDefault="004972DA" w:rsidP="004972DA">
      <w:pPr>
        <w:rPr>
          <w:rFonts w:ascii="Times New Roman" w:hAnsi="Times New Roman" w:cs="Times New Roman"/>
          <w:sz w:val="28"/>
          <w:szCs w:val="28"/>
          <w:lang w:val="kk-KZ"/>
        </w:rPr>
      </w:pPr>
      <w:r w:rsidRPr="009769F2">
        <w:rPr>
          <w:rFonts w:ascii="Times New Roman" w:hAnsi="Times New Roman" w:cs="Times New Roman"/>
          <w:sz w:val="28"/>
          <w:szCs w:val="28"/>
          <w:lang w:val="kk-KZ"/>
        </w:rPr>
        <w:t>АҚШ – Америка құрама штаттары</w:t>
      </w:r>
    </w:p>
    <w:p w14:paraId="018B6103" w14:textId="77777777" w:rsidR="004972DA" w:rsidRPr="009769F2" w:rsidRDefault="004972DA" w:rsidP="004972DA">
      <w:pPr>
        <w:rPr>
          <w:rFonts w:ascii="Times New Roman" w:hAnsi="Times New Roman" w:cs="Times New Roman"/>
          <w:sz w:val="28"/>
          <w:szCs w:val="28"/>
          <w:lang w:val="kk-KZ"/>
        </w:rPr>
      </w:pPr>
      <w:r w:rsidRPr="009769F2">
        <w:rPr>
          <w:rFonts w:ascii="Times New Roman" w:hAnsi="Times New Roman" w:cs="Times New Roman"/>
          <w:sz w:val="28"/>
          <w:szCs w:val="28"/>
          <w:lang w:val="kk-KZ"/>
        </w:rPr>
        <w:t>МӘМС – Мемлекеттік әлеуметтік медициналық сақтандыру</w:t>
      </w:r>
    </w:p>
    <w:p w14:paraId="5B1572B3" w14:textId="77777777" w:rsidR="004972DA" w:rsidRPr="009769F2" w:rsidRDefault="004972DA" w:rsidP="004972DA">
      <w:pPr>
        <w:rPr>
          <w:rFonts w:ascii="Times New Roman" w:hAnsi="Times New Roman" w:cs="Times New Roman"/>
          <w:sz w:val="28"/>
          <w:szCs w:val="28"/>
          <w:lang w:val="kk-KZ"/>
        </w:rPr>
      </w:pPr>
      <w:r w:rsidRPr="009769F2">
        <w:rPr>
          <w:rFonts w:ascii="Times New Roman" w:hAnsi="Times New Roman" w:cs="Times New Roman"/>
          <w:sz w:val="28"/>
          <w:szCs w:val="28"/>
          <w:lang w:val="kk-KZ"/>
        </w:rPr>
        <w:t>ДНҚ – Дезоксирибонуклеин қышқылы</w:t>
      </w:r>
    </w:p>
    <w:p w14:paraId="60DE2939" w14:textId="77777777" w:rsidR="009B58B2" w:rsidRPr="009769F2" w:rsidRDefault="009B58B2" w:rsidP="004972DA">
      <w:pPr>
        <w:rPr>
          <w:rFonts w:ascii="Times New Roman" w:hAnsi="Times New Roman" w:cs="Times New Roman"/>
          <w:sz w:val="28"/>
          <w:szCs w:val="28"/>
          <w:lang w:val="kk-KZ"/>
        </w:rPr>
      </w:pPr>
      <w:r w:rsidRPr="009769F2">
        <w:rPr>
          <w:rFonts w:ascii="Times New Roman" w:hAnsi="Times New Roman" w:cs="Times New Roman"/>
          <w:sz w:val="28"/>
          <w:szCs w:val="28"/>
          <w:lang w:val="kk-KZ"/>
        </w:rPr>
        <w:t>БАҚ – бұқаралық ақпарат құралдары</w:t>
      </w:r>
    </w:p>
    <w:p w14:paraId="45E06019" w14:textId="77777777" w:rsidR="009769F2" w:rsidRPr="009769F2" w:rsidRDefault="009769F2" w:rsidP="009769F2">
      <w:pPr>
        <w:jc w:val="both"/>
        <w:rPr>
          <w:rFonts w:ascii="Times New Roman" w:hAnsi="Times New Roman" w:cs="Times New Roman"/>
          <w:sz w:val="28"/>
          <w:szCs w:val="28"/>
          <w:lang w:val="kk-KZ"/>
        </w:rPr>
      </w:pPr>
      <w:r w:rsidRPr="009769F2">
        <w:rPr>
          <w:rFonts w:ascii="Times New Roman" w:hAnsi="Times New Roman" w:cs="Times New Roman"/>
          <w:sz w:val="28"/>
          <w:szCs w:val="28"/>
          <w:lang w:val="kk-KZ"/>
        </w:rPr>
        <w:t>ГТР - гемагглютнацияны тежеу реакциясы</w:t>
      </w:r>
    </w:p>
    <w:p w14:paraId="4BD38A9B" w14:textId="77777777" w:rsidR="009769F2" w:rsidRPr="009769F2" w:rsidRDefault="009769F2" w:rsidP="009769F2">
      <w:pPr>
        <w:jc w:val="both"/>
        <w:rPr>
          <w:rFonts w:ascii="Times New Roman" w:hAnsi="Times New Roman" w:cs="Times New Roman"/>
          <w:sz w:val="28"/>
          <w:szCs w:val="28"/>
          <w:lang w:val="kk-KZ"/>
        </w:rPr>
      </w:pPr>
      <w:r w:rsidRPr="009769F2">
        <w:rPr>
          <w:rFonts w:ascii="Times New Roman" w:hAnsi="Times New Roman" w:cs="Times New Roman"/>
          <w:sz w:val="28"/>
          <w:szCs w:val="28"/>
          <w:lang w:val="kk-KZ"/>
        </w:rPr>
        <w:t xml:space="preserve">МЗР - микрозалалсыздандыру реакциясы </w:t>
      </w:r>
    </w:p>
    <w:p w14:paraId="0D7928E4" w14:textId="77777777" w:rsidR="009769F2" w:rsidRPr="004972DA" w:rsidRDefault="009769F2" w:rsidP="004972DA">
      <w:pPr>
        <w:rPr>
          <w:rFonts w:ascii="Times New Roman" w:hAnsi="Times New Roman" w:cs="Times New Roman"/>
          <w:sz w:val="28"/>
          <w:szCs w:val="28"/>
          <w:lang w:val="kk-KZ"/>
        </w:rPr>
      </w:pPr>
    </w:p>
    <w:p w14:paraId="7C22585D" w14:textId="77777777" w:rsidR="008A5635" w:rsidRPr="004972DA" w:rsidRDefault="008A5635" w:rsidP="008A5635">
      <w:pPr>
        <w:rPr>
          <w:rFonts w:ascii="Times New Roman" w:hAnsi="Times New Roman" w:cs="Times New Roman"/>
          <w:sz w:val="28"/>
          <w:szCs w:val="28"/>
          <w:lang w:val="kk-KZ"/>
        </w:rPr>
      </w:pPr>
    </w:p>
    <w:p w14:paraId="4CA4E810" w14:textId="77777777" w:rsidR="008A5635" w:rsidRDefault="008A5635" w:rsidP="008A5635">
      <w:pPr>
        <w:jc w:val="right"/>
        <w:rPr>
          <w:rFonts w:ascii="Times New Roman" w:hAnsi="Times New Roman" w:cs="Times New Roman"/>
          <w:b/>
          <w:sz w:val="28"/>
          <w:szCs w:val="28"/>
          <w:lang w:val="kk-KZ"/>
        </w:rPr>
      </w:pPr>
    </w:p>
    <w:p w14:paraId="6D678673" w14:textId="77777777" w:rsidR="008A5635" w:rsidRDefault="008A5635" w:rsidP="008A5635">
      <w:pPr>
        <w:jc w:val="center"/>
        <w:rPr>
          <w:rFonts w:ascii="Times New Roman" w:hAnsi="Times New Roman" w:cs="Times New Roman"/>
          <w:b/>
          <w:sz w:val="28"/>
          <w:szCs w:val="28"/>
          <w:lang w:val="kk-KZ"/>
        </w:rPr>
      </w:pPr>
    </w:p>
    <w:p w14:paraId="379DE569" w14:textId="77777777" w:rsidR="008A5635" w:rsidRDefault="008A5635" w:rsidP="008A5635">
      <w:pPr>
        <w:jc w:val="center"/>
        <w:rPr>
          <w:rFonts w:ascii="Times New Roman" w:hAnsi="Times New Roman" w:cs="Times New Roman"/>
          <w:b/>
          <w:sz w:val="28"/>
          <w:szCs w:val="28"/>
          <w:lang w:val="kk-KZ"/>
        </w:rPr>
      </w:pPr>
    </w:p>
    <w:p w14:paraId="3F76BBE5" w14:textId="77777777" w:rsidR="008A5635" w:rsidRDefault="008A5635" w:rsidP="008A5635">
      <w:pPr>
        <w:jc w:val="center"/>
        <w:rPr>
          <w:rFonts w:ascii="Times New Roman" w:hAnsi="Times New Roman" w:cs="Times New Roman"/>
          <w:b/>
          <w:sz w:val="28"/>
          <w:szCs w:val="28"/>
          <w:lang w:val="kk-KZ"/>
        </w:rPr>
      </w:pPr>
    </w:p>
    <w:p w14:paraId="4913165C" w14:textId="77777777" w:rsidR="008A5635" w:rsidRDefault="008A5635" w:rsidP="008A5635">
      <w:pPr>
        <w:jc w:val="center"/>
        <w:rPr>
          <w:rFonts w:ascii="Times New Roman" w:hAnsi="Times New Roman" w:cs="Times New Roman"/>
          <w:b/>
          <w:sz w:val="28"/>
          <w:szCs w:val="28"/>
          <w:lang w:val="kk-KZ"/>
        </w:rPr>
      </w:pPr>
    </w:p>
    <w:p w14:paraId="7C4D9CE9" w14:textId="77777777" w:rsidR="008A5635" w:rsidRDefault="008A5635" w:rsidP="008A5635">
      <w:pPr>
        <w:jc w:val="center"/>
        <w:rPr>
          <w:rFonts w:ascii="Times New Roman" w:hAnsi="Times New Roman" w:cs="Times New Roman"/>
          <w:b/>
          <w:sz w:val="28"/>
          <w:szCs w:val="28"/>
          <w:lang w:val="kk-KZ"/>
        </w:rPr>
      </w:pPr>
    </w:p>
    <w:p w14:paraId="4889A083" w14:textId="77777777" w:rsidR="008A5635" w:rsidRDefault="008A5635" w:rsidP="008A5635">
      <w:pPr>
        <w:jc w:val="center"/>
        <w:rPr>
          <w:rFonts w:ascii="Times New Roman" w:hAnsi="Times New Roman" w:cs="Times New Roman"/>
          <w:b/>
          <w:sz w:val="28"/>
          <w:szCs w:val="28"/>
          <w:lang w:val="kk-KZ"/>
        </w:rPr>
      </w:pPr>
    </w:p>
    <w:p w14:paraId="62DFA3D2" w14:textId="77777777" w:rsidR="008A5635" w:rsidRDefault="008A5635" w:rsidP="008A5635">
      <w:pPr>
        <w:jc w:val="center"/>
        <w:rPr>
          <w:rFonts w:ascii="Times New Roman" w:hAnsi="Times New Roman" w:cs="Times New Roman"/>
          <w:b/>
          <w:sz w:val="28"/>
          <w:szCs w:val="28"/>
          <w:lang w:val="kk-KZ"/>
        </w:rPr>
      </w:pPr>
    </w:p>
    <w:p w14:paraId="389C8E26" w14:textId="77777777" w:rsidR="008A5635" w:rsidRDefault="008A5635" w:rsidP="008A5635">
      <w:pPr>
        <w:jc w:val="center"/>
        <w:rPr>
          <w:rFonts w:ascii="Times New Roman" w:hAnsi="Times New Roman" w:cs="Times New Roman"/>
          <w:b/>
          <w:sz w:val="28"/>
          <w:szCs w:val="28"/>
          <w:lang w:val="kk-KZ"/>
        </w:rPr>
      </w:pPr>
    </w:p>
    <w:p w14:paraId="69061FFE" w14:textId="77777777" w:rsidR="008A5635" w:rsidRDefault="008A5635" w:rsidP="008A5635">
      <w:pPr>
        <w:jc w:val="center"/>
        <w:rPr>
          <w:rFonts w:ascii="Times New Roman" w:hAnsi="Times New Roman" w:cs="Times New Roman"/>
          <w:b/>
          <w:sz w:val="28"/>
          <w:szCs w:val="28"/>
          <w:lang w:val="kk-KZ"/>
        </w:rPr>
      </w:pPr>
    </w:p>
    <w:p w14:paraId="2B064B76" w14:textId="77777777" w:rsidR="008A5635" w:rsidRDefault="008A5635" w:rsidP="008A5635">
      <w:pPr>
        <w:jc w:val="center"/>
        <w:rPr>
          <w:rFonts w:ascii="Times New Roman" w:hAnsi="Times New Roman" w:cs="Times New Roman"/>
          <w:b/>
          <w:sz w:val="28"/>
          <w:szCs w:val="28"/>
          <w:lang w:val="kk-KZ"/>
        </w:rPr>
      </w:pPr>
    </w:p>
    <w:p w14:paraId="2B89AED5" w14:textId="77777777" w:rsidR="008A5635" w:rsidRDefault="008A5635">
      <w:pPr>
        <w:rPr>
          <w:rFonts w:ascii="Times New Roman" w:hAnsi="Times New Roman" w:cs="Times New Roman"/>
          <w:b/>
          <w:sz w:val="28"/>
          <w:szCs w:val="28"/>
          <w:lang w:val="kk-KZ"/>
        </w:rPr>
      </w:pPr>
    </w:p>
    <w:p w14:paraId="5C04E75C" w14:textId="77777777" w:rsidR="008D53D8" w:rsidRDefault="008D53D8" w:rsidP="005E2BD0">
      <w:pPr>
        <w:rPr>
          <w:rFonts w:ascii="Times New Roman" w:hAnsi="Times New Roman" w:cs="Times New Roman"/>
          <w:sz w:val="28"/>
          <w:szCs w:val="28"/>
          <w:lang w:val="kk-KZ"/>
        </w:rPr>
      </w:pPr>
    </w:p>
    <w:p w14:paraId="432CA749" w14:textId="77777777" w:rsidR="008A5635" w:rsidRDefault="004972DA" w:rsidP="00A80CF2">
      <w:pPr>
        <w:jc w:val="center"/>
        <w:rPr>
          <w:rFonts w:ascii="Times New Roman" w:hAnsi="Times New Roman" w:cs="Times New Roman"/>
          <w:sz w:val="28"/>
          <w:szCs w:val="28"/>
          <w:lang w:val="kk-KZ"/>
        </w:rPr>
      </w:pPr>
      <w:r w:rsidRPr="004972DA">
        <w:rPr>
          <w:rFonts w:ascii="Times New Roman" w:hAnsi="Times New Roman" w:cs="Times New Roman"/>
          <w:sz w:val="28"/>
          <w:szCs w:val="28"/>
          <w:lang w:val="kk-KZ"/>
        </w:rPr>
        <w:lastRenderedPageBreak/>
        <w:t>КІРІСПЕ</w:t>
      </w:r>
    </w:p>
    <w:p w14:paraId="231A86D2" w14:textId="77777777" w:rsidR="00405368" w:rsidRPr="001500E8" w:rsidRDefault="007860BC" w:rsidP="004972DA">
      <w:pPr>
        <w:rPr>
          <w:rFonts w:ascii="Times New Roman" w:hAnsi="Times New Roman" w:cs="Times New Roman"/>
          <w:b/>
          <w:sz w:val="28"/>
          <w:szCs w:val="28"/>
          <w:lang w:val="kk-KZ"/>
        </w:rPr>
      </w:pPr>
      <w:r w:rsidRPr="001500E8">
        <w:rPr>
          <w:rFonts w:ascii="Times New Roman" w:hAnsi="Times New Roman" w:cs="Times New Roman"/>
          <w:b/>
          <w:sz w:val="28"/>
          <w:szCs w:val="28"/>
          <w:lang w:val="kk-KZ"/>
        </w:rPr>
        <w:t>Өзектілігі:</w:t>
      </w:r>
    </w:p>
    <w:p w14:paraId="4BB2DDF6" w14:textId="77777777" w:rsidR="0043565F" w:rsidRPr="0060048C" w:rsidRDefault="007860BC" w:rsidP="007860BC">
      <w:pPr>
        <w:jc w:val="both"/>
        <w:rPr>
          <w:rFonts w:ascii="Times New Roman" w:hAnsi="Times New Roman" w:cs="Times New Roman"/>
          <w:sz w:val="28"/>
          <w:szCs w:val="28"/>
          <w:lang w:val="kk-KZ"/>
        </w:rPr>
      </w:pPr>
      <w:r>
        <w:rPr>
          <w:rFonts w:ascii="Times New Roman" w:hAnsi="Times New Roman" w:cs="Times New Roman"/>
          <w:sz w:val="28"/>
          <w:szCs w:val="28"/>
          <w:lang w:val="kk-KZ"/>
        </w:rPr>
        <w:tab/>
        <w:t>Тұмау ұзақ уақыт бойы медициналық және әлеуметтік-экономикалық мәселелердің бірі болып қала береді. Тұмау және тұмау тәрізді аурулар әлемдегі жағдайлардың жиілігі мен саны бойынша бірінші орын алады және  барлық жұқпалы аурулардың 95</w:t>
      </w:r>
      <w:r w:rsidRPr="007860BC">
        <w:rPr>
          <w:rFonts w:ascii="Times New Roman" w:hAnsi="Times New Roman" w:cs="Times New Roman"/>
          <w:sz w:val="28"/>
          <w:szCs w:val="28"/>
          <w:lang w:val="kk-KZ"/>
        </w:rPr>
        <w:t>%</w:t>
      </w:r>
      <w:r>
        <w:rPr>
          <w:rFonts w:ascii="Times New Roman" w:hAnsi="Times New Roman" w:cs="Times New Roman"/>
          <w:sz w:val="28"/>
          <w:szCs w:val="28"/>
          <w:lang w:val="kk-KZ"/>
        </w:rPr>
        <w:t xml:space="preserve"> құрайды. ДДСҰ мәліметтері бойынша ересек адамдар жылына орта есеппен  ЖРВИ – инфекциясымен екі рет ауырады. </w:t>
      </w:r>
      <w:r w:rsidR="00405368" w:rsidRPr="00405368">
        <w:rPr>
          <w:rFonts w:ascii="Times New Roman" w:hAnsi="Times New Roman" w:cs="Times New Roman"/>
          <w:color w:val="000000"/>
          <w:sz w:val="28"/>
          <w:szCs w:val="27"/>
          <w:shd w:val="clear" w:color="auto" w:fill="FFFFFF"/>
          <w:lang w:val="kk-KZ"/>
        </w:rPr>
        <w:t>ЖРВИ тобында тұмау маңызды орын алады. Эпидемия кезінде тұмау көбінесе ауыр ағымды өтеді, сондай-ақ әртүрлі созылмалы аурулардың өршуі тән</w:t>
      </w:r>
      <w:r w:rsidR="00405368" w:rsidRPr="00405368">
        <w:rPr>
          <w:rFonts w:ascii="Arial" w:hAnsi="Arial" w:cs="Arial"/>
          <w:color w:val="000000"/>
          <w:sz w:val="27"/>
          <w:szCs w:val="27"/>
          <w:shd w:val="clear" w:color="auto" w:fill="FFFFFF"/>
          <w:lang w:val="kk-KZ"/>
        </w:rPr>
        <w:t>.</w:t>
      </w:r>
      <w:r w:rsidR="00405368">
        <w:rPr>
          <w:rFonts w:ascii="Arial" w:hAnsi="Arial" w:cs="Arial"/>
          <w:color w:val="000000"/>
          <w:sz w:val="27"/>
          <w:szCs w:val="27"/>
          <w:shd w:val="clear" w:color="auto" w:fill="FFFFFF"/>
          <w:lang w:val="kk-KZ"/>
        </w:rPr>
        <w:t xml:space="preserve"> </w:t>
      </w:r>
      <w:r w:rsidR="00405368">
        <w:rPr>
          <w:rFonts w:ascii="Times New Roman" w:hAnsi="Times New Roman" w:cs="Times New Roman"/>
          <w:sz w:val="28"/>
          <w:szCs w:val="28"/>
          <w:lang w:val="kk-KZ"/>
        </w:rPr>
        <w:t>Инфекциялардың бұл тобы ауада</w:t>
      </w:r>
      <w:r w:rsidR="0043565F" w:rsidRPr="0043565F">
        <w:rPr>
          <w:rFonts w:ascii="Times New Roman" w:hAnsi="Times New Roman" w:cs="Times New Roman"/>
          <w:sz w:val="28"/>
          <w:szCs w:val="28"/>
          <w:lang w:val="kk-KZ"/>
        </w:rPr>
        <w:t xml:space="preserve"> оңай таратылатын жоғары жұқпалы аурулар санатына жатады.</w:t>
      </w:r>
      <w:r w:rsidR="00405368">
        <w:rPr>
          <w:rFonts w:ascii="Times New Roman" w:hAnsi="Times New Roman" w:cs="Times New Roman"/>
          <w:sz w:val="28"/>
          <w:szCs w:val="28"/>
          <w:lang w:val="kk-KZ"/>
        </w:rPr>
        <w:t xml:space="preserve"> </w:t>
      </w:r>
      <w:r w:rsidR="0043565F" w:rsidRPr="0043565F">
        <w:rPr>
          <w:rFonts w:ascii="Times New Roman" w:hAnsi="Times New Roman" w:cs="Times New Roman"/>
          <w:sz w:val="28"/>
          <w:szCs w:val="28"/>
          <w:lang w:val="kk-KZ"/>
        </w:rPr>
        <w:t xml:space="preserve">Жыл сайын әлемде барлық халықтың 15% -на дейін тұмау </w:t>
      </w:r>
      <w:r w:rsidR="00A44FB8">
        <w:rPr>
          <w:rFonts w:ascii="Times New Roman" w:hAnsi="Times New Roman" w:cs="Times New Roman"/>
          <w:sz w:val="28"/>
          <w:szCs w:val="28"/>
          <w:lang w:val="kk-KZ"/>
        </w:rPr>
        <w:t xml:space="preserve">жұқтыру </w:t>
      </w:r>
      <w:r w:rsidR="0043565F" w:rsidRPr="0043565F">
        <w:rPr>
          <w:rFonts w:ascii="Times New Roman" w:hAnsi="Times New Roman" w:cs="Times New Roman"/>
          <w:sz w:val="28"/>
          <w:szCs w:val="28"/>
          <w:lang w:val="kk-KZ"/>
        </w:rPr>
        <w:t>болады, ал 2 миллионға дейін адам қайтыс болады.</w:t>
      </w:r>
      <w:r w:rsidR="00405368">
        <w:rPr>
          <w:rFonts w:ascii="Times New Roman" w:hAnsi="Times New Roman" w:cs="Times New Roman"/>
          <w:sz w:val="28"/>
          <w:szCs w:val="28"/>
          <w:lang w:val="kk-KZ"/>
        </w:rPr>
        <w:t xml:space="preserve"> </w:t>
      </w:r>
      <w:r w:rsidR="0043565F" w:rsidRPr="0043565F">
        <w:rPr>
          <w:rFonts w:ascii="Times New Roman" w:hAnsi="Times New Roman" w:cs="Times New Roman"/>
          <w:sz w:val="28"/>
          <w:szCs w:val="28"/>
          <w:lang w:val="kk-KZ"/>
        </w:rPr>
        <w:t>Тұмау вирустары - өзгеру қабілеті жоғары патогендер. Сондықтан иммундық жүйесі өзгерген тұмау вирусымен кездесіп, оны жаңа, бұрын белгісіз вирус ретінде қабылдай бастайды. Иммундық жүйе тұмау вирусымен күресетін қорғаныс антиденелерін өндіруді «ұйымдастырып» жатқанда, адам ауруды дамытады.</w:t>
      </w:r>
      <w:r w:rsidR="00405368">
        <w:rPr>
          <w:rFonts w:ascii="Times New Roman" w:hAnsi="Times New Roman" w:cs="Times New Roman"/>
          <w:sz w:val="28"/>
          <w:szCs w:val="28"/>
          <w:lang w:val="kk-KZ"/>
        </w:rPr>
        <w:t xml:space="preserve"> Тұмау вирустарының өзгеруімен</w:t>
      </w:r>
      <w:r w:rsidR="0043565F" w:rsidRPr="0043565F">
        <w:rPr>
          <w:rFonts w:ascii="Times New Roman" w:hAnsi="Times New Roman" w:cs="Times New Roman"/>
          <w:sz w:val="28"/>
          <w:szCs w:val="28"/>
          <w:lang w:val="kk-KZ"/>
        </w:rPr>
        <w:t xml:space="preserve"> аурудың жыл сайынғы маусымдық өсуі байланысты.</w:t>
      </w:r>
      <w:r w:rsidR="00405368">
        <w:rPr>
          <w:rFonts w:ascii="Times New Roman" w:hAnsi="Times New Roman" w:cs="Times New Roman"/>
          <w:sz w:val="28"/>
          <w:szCs w:val="28"/>
          <w:lang w:val="kk-KZ"/>
        </w:rPr>
        <w:t xml:space="preserve"> </w:t>
      </w:r>
      <w:r w:rsidR="0043565F" w:rsidRPr="0043565F">
        <w:rPr>
          <w:rFonts w:ascii="Times New Roman" w:hAnsi="Times New Roman" w:cs="Times New Roman"/>
          <w:sz w:val="28"/>
          <w:szCs w:val="28"/>
          <w:lang w:val="kk-KZ"/>
        </w:rPr>
        <w:t>Вакцинациядан немесе тұмаудан кейін денеде қорғаныс антиденелері пайда болады, алайда олар алты айдан аз уақытқа созылады, содан кейін жойылады..Қазіргі уақытта иммундық жүйені осы «кездесуге» дайындаудың әртүрлі әдістері бар. Ең тиімді әдіс - вакцинация.</w:t>
      </w:r>
      <w:r w:rsidR="0040536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Қазақстан Республикасында тұмаудың және басқа жедел респираторлы вирустық инфекциялардың алдын-алу мәселелері  Қазақстан Республикасы Денсаулық сақтау министрлігінің  15.09.10 жылғы </w:t>
      </w:r>
      <w:r w:rsidRPr="007860BC">
        <w:rPr>
          <w:rFonts w:ascii="Times New Roman" w:hAnsi="Times New Roman" w:cs="Times New Roman"/>
          <w:sz w:val="28"/>
          <w:szCs w:val="28"/>
          <w:lang w:val="kk-KZ"/>
        </w:rPr>
        <w:t>№</w:t>
      </w:r>
      <w:r>
        <w:rPr>
          <w:rFonts w:ascii="Times New Roman" w:hAnsi="Times New Roman" w:cs="Times New Roman"/>
          <w:sz w:val="28"/>
          <w:szCs w:val="28"/>
          <w:lang w:val="kk-KZ"/>
        </w:rPr>
        <w:t xml:space="preserve"> 722 бұйрығымен реттеледі,</w:t>
      </w:r>
      <w:r w:rsidR="00405368">
        <w:rPr>
          <w:rFonts w:ascii="Times New Roman" w:hAnsi="Times New Roman" w:cs="Times New Roman"/>
          <w:sz w:val="28"/>
          <w:szCs w:val="28"/>
          <w:lang w:val="kk-KZ"/>
        </w:rPr>
        <w:t xml:space="preserve"> оған сәйкес бүкіл</w:t>
      </w:r>
      <w:r>
        <w:rPr>
          <w:rFonts w:ascii="Times New Roman" w:hAnsi="Times New Roman" w:cs="Times New Roman"/>
          <w:sz w:val="28"/>
          <w:szCs w:val="28"/>
          <w:lang w:val="kk-KZ"/>
        </w:rPr>
        <w:t xml:space="preserve"> Қазақстан бойынша 1 қаза</w:t>
      </w:r>
      <w:r w:rsidR="00405368">
        <w:rPr>
          <w:rFonts w:ascii="Times New Roman" w:hAnsi="Times New Roman" w:cs="Times New Roman"/>
          <w:sz w:val="28"/>
          <w:szCs w:val="28"/>
          <w:lang w:val="kk-KZ"/>
        </w:rPr>
        <w:t>ннан 15 қарашаға дейін тұмауға қ</w:t>
      </w:r>
      <w:r>
        <w:rPr>
          <w:rFonts w:ascii="Times New Roman" w:hAnsi="Times New Roman" w:cs="Times New Roman"/>
          <w:sz w:val="28"/>
          <w:szCs w:val="28"/>
          <w:lang w:val="kk-KZ"/>
        </w:rPr>
        <w:t>арсы егу жүргізіледі. Дүниежүзілік денсаулық сақтау ұйымы (ДДСҰ) тұмауға қарсы вакцинацияның осы инфекциядан қорғаудың жалғыз тәсілі және ұжымдық иммунитетті құру мүмкіндігі ретінде ұсынды.</w:t>
      </w:r>
    </w:p>
    <w:p w14:paraId="27F9FEA2" w14:textId="77777777" w:rsidR="00405368" w:rsidRDefault="00405368" w:rsidP="007860BC">
      <w:pPr>
        <w:jc w:val="both"/>
        <w:rPr>
          <w:rFonts w:ascii="Times New Roman" w:hAnsi="Times New Roman" w:cs="Times New Roman"/>
          <w:b/>
          <w:sz w:val="28"/>
          <w:szCs w:val="28"/>
          <w:lang w:val="kk-KZ"/>
        </w:rPr>
      </w:pPr>
    </w:p>
    <w:p w14:paraId="3CAA65A4" w14:textId="77777777" w:rsidR="00405368" w:rsidRDefault="00405368" w:rsidP="007860BC">
      <w:pPr>
        <w:jc w:val="both"/>
        <w:rPr>
          <w:rFonts w:ascii="Times New Roman" w:hAnsi="Times New Roman" w:cs="Times New Roman"/>
          <w:b/>
          <w:sz w:val="28"/>
          <w:szCs w:val="28"/>
          <w:lang w:val="kk-KZ"/>
        </w:rPr>
      </w:pPr>
    </w:p>
    <w:p w14:paraId="700A27C8" w14:textId="77777777" w:rsidR="00405368" w:rsidRDefault="00405368" w:rsidP="007860BC">
      <w:pPr>
        <w:jc w:val="both"/>
        <w:rPr>
          <w:rFonts w:ascii="Times New Roman" w:hAnsi="Times New Roman" w:cs="Times New Roman"/>
          <w:b/>
          <w:sz w:val="28"/>
          <w:szCs w:val="28"/>
          <w:lang w:val="kk-KZ"/>
        </w:rPr>
      </w:pPr>
    </w:p>
    <w:p w14:paraId="50A51060" w14:textId="77777777" w:rsidR="00405368" w:rsidRDefault="00405368" w:rsidP="007860BC">
      <w:pPr>
        <w:jc w:val="both"/>
        <w:rPr>
          <w:rFonts w:ascii="Times New Roman" w:hAnsi="Times New Roman" w:cs="Times New Roman"/>
          <w:b/>
          <w:sz w:val="28"/>
          <w:szCs w:val="28"/>
          <w:lang w:val="kk-KZ"/>
        </w:rPr>
      </w:pPr>
    </w:p>
    <w:p w14:paraId="6772224B" w14:textId="77777777" w:rsidR="00405368" w:rsidRDefault="00405368" w:rsidP="007860BC">
      <w:pPr>
        <w:jc w:val="both"/>
        <w:rPr>
          <w:rFonts w:ascii="Times New Roman" w:hAnsi="Times New Roman" w:cs="Times New Roman"/>
          <w:b/>
          <w:sz w:val="28"/>
          <w:szCs w:val="28"/>
          <w:lang w:val="kk-KZ"/>
        </w:rPr>
      </w:pPr>
    </w:p>
    <w:p w14:paraId="209A74E9" w14:textId="77777777" w:rsidR="00405368" w:rsidRDefault="00405368" w:rsidP="007860BC">
      <w:pPr>
        <w:jc w:val="both"/>
        <w:rPr>
          <w:rFonts w:ascii="Times New Roman" w:hAnsi="Times New Roman" w:cs="Times New Roman"/>
          <w:b/>
          <w:sz w:val="28"/>
          <w:szCs w:val="28"/>
          <w:lang w:val="kk-KZ"/>
        </w:rPr>
      </w:pPr>
    </w:p>
    <w:p w14:paraId="6083C411" w14:textId="77777777" w:rsidR="007860BC" w:rsidRDefault="007860BC" w:rsidP="007860BC">
      <w:pPr>
        <w:jc w:val="both"/>
        <w:rPr>
          <w:rFonts w:ascii="Times New Roman" w:hAnsi="Times New Roman" w:cs="Times New Roman"/>
          <w:sz w:val="28"/>
          <w:szCs w:val="28"/>
          <w:lang w:val="kk-KZ"/>
        </w:rPr>
      </w:pPr>
      <w:r w:rsidRPr="001500E8">
        <w:rPr>
          <w:rFonts w:ascii="Times New Roman" w:hAnsi="Times New Roman" w:cs="Times New Roman"/>
          <w:b/>
          <w:sz w:val="28"/>
          <w:szCs w:val="28"/>
          <w:lang w:val="kk-KZ"/>
        </w:rPr>
        <w:lastRenderedPageBreak/>
        <w:t>Зерттеудің мақсаты:</w:t>
      </w:r>
      <w:r>
        <w:rPr>
          <w:rFonts w:ascii="Times New Roman" w:hAnsi="Times New Roman" w:cs="Times New Roman"/>
          <w:sz w:val="28"/>
          <w:szCs w:val="28"/>
          <w:lang w:val="kk-KZ"/>
        </w:rPr>
        <w:t xml:space="preserve"> Тұмауға қарсы қолданылатын вакцинацияға студенттердің көзқарасын, және в</w:t>
      </w:r>
      <w:r w:rsidR="009E665E">
        <w:rPr>
          <w:rFonts w:ascii="Times New Roman" w:hAnsi="Times New Roman" w:cs="Times New Roman"/>
          <w:sz w:val="28"/>
          <w:szCs w:val="28"/>
          <w:lang w:val="kk-KZ"/>
        </w:rPr>
        <w:t>акцинацияның тиімділігін зерделеу</w:t>
      </w:r>
      <w:r>
        <w:rPr>
          <w:rFonts w:ascii="Times New Roman" w:hAnsi="Times New Roman" w:cs="Times New Roman"/>
          <w:sz w:val="28"/>
          <w:szCs w:val="28"/>
          <w:lang w:val="kk-KZ"/>
        </w:rPr>
        <w:t>.</w:t>
      </w:r>
    </w:p>
    <w:p w14:paraId="3A05AD92" w14:textId="77777777" w:rsidR="0060048C" w:rsidRDefault="007860BC" w:rsidP="007860BC">
      <w:pPr>
        <w:jc w:val="both"/>
        <w:rPr>
          <w:rFonts w:ascii="Times New Roman" w:hAnsi="Times New Roman" w:cs="Times New Roman"/>
          <w:sz w:val="28"/>
          <w:szCs w:val="28"/>
          <w:lang w:val="kk-KZ"/>
        </w:rPr>
      </w:pPr>
      <w:r w:rsidRPr="0015029C">
        <w:rPr>
          <w:rFonts w:ascii="Times New Roman" w:hAnsi="Times New Roman" w:cs="Times New Roman"/>
          <w:b/>
          <w:sz w:val="28"/>
          <w:szCs w:val="28"/>
          <w:lang w:val="kk-KZ"/>
        </w:rPr>
        <w:t>Зерттеу объектісі:</w:t>
      </w:r>
      <w:r>
        <w:rPr>
          <w:rFonts w:ascii="Times New Roman" w:hAnsi="Times New Roman" w:cs="Times New Roman"/>
          <w:sz w:val="28"/>
          <w:szCs w:val="28"/>
          <w:lang w:val="kk-KZ"/>
        </w:rPr>
        <w:t xml:space="preserve"> Ке АҚ ҚМУ студенттері</w:t>
      </w:r>
    </w:p>
    <w:p w14:paraId="06E09B60" w14:textId="77777777" w:rsidR="007860BC" w:rsidRDefault="007860BC" w:rsidP="007860BC">
      <w:pPr>
        <w:jc w:val="both"/>
        <w:rPr>
          <w:rFonts w:ascii="Times New Roman" w:hAnsi="Times New Roman" w:cs="Times New Roman"/>
          <w:b/>
          <w:sz w:val="28"/>
          <w:szCs w:val="28"/>
          <w:lang w:val="kk-KZ"/>
        </w:rPr>
      </w:pPr>
      <w:r w:rsidRPr="001500E8">
        <w:rPr>
          <w:rFonts w:ascii="Times New Roman" w:hAnsi="Times New Roman" w:cs="Times New Roman"/>
          <w:b/>
          <w:sz w:val="28"/>
          <w:szCs w:val="28"/>
          <w:lang w:val="kk-KZ"/>
        </w:rPr>
        <w:t>Зерттеу міндеттері:</w:t>
      </w:r>
    </w:p>
    <w:p w14:paraId="71B5637A" w14:textId="77777777" w:rsidR="007860BC" w:rsidRDefault="00FE061F" w:rsidP="007860BC">
      <w:pPr>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7860BC">
        <w:rPr>
          <w:rFonts w:ascii="Times New Roman" w:hAnsi="Times New Roman" w:cs="Times New Roman"/>
          <w:sz w:val="28"/>
          <w:szCs w:val="28"/>
          <w:lang w:val="kk-KZ"/>
        </w:rPr>
        <w:t>.</w:t>
      </w:r>
      <w:r w:rsidR="009E665E">
        <w:rPr>
          <w:rFonts w:ascii="Times New Roman" w:hAnsi="Times New Roman" w:cs="Times New Roman"/>
          <w:sz w:val="28"/>
          <w:szCs w:val="28"/>
          <w:lang w:val="kk-KZ"/>
        </w:rPr>
        <w:t xml:space="preserve">Ке АҚ </w:t>
      </w:r>
      <w:r w:rsidR="007860BC">
        <w:rPr>
          <w:rFonts w:ascii="Times New Roman" w:hAnsi="Times New Roman" w:cs="Times New Roman"/>
          <w:sz w:val="28"/>
          <w:szCs w:val="28"/>
          <w:lang w:val="kk-KZ"/>
        </w:rPr>
        <w:t xml:space="preserve">ҚМУ студенттерінің арасында тұмауға қарсы вакцинацияға </w:t>
      </w:r>
      <w:r w:rsidR="009E665E">
        <w:rPr>
          <w:rFonts w:ascii="Times New Roman" w:hAnsi="Times New Roman" w:cs="Times New Roman"/>
          <w:sz w:val="28"/>
          <w:szCs w:val="28"/>
          <w:lang w:val="kk-KZ"/>
        </w:rPr>
        <w:t>көзқарастарын анықтау</w:t>
      </w:r>
      <w:r w:rsidR="004E7928">
        <w:rPr>
          <w:rFonts w:ascii="Times New Roman" w:hAnsi="Times New Roman" w:cs="Times New Roman"/>
          <w:sz w:val="28"/>
          <w:szCs w:val="28"/>
          <w:lang w:val="kk-KZ"/>
        </w:rPr>
        <w:t>.</w:t>
      </w:r>
    </w:p>
    <w:p w14:paraId="56B62299" w14:textId="77777777" w:rsidR="00BF26FA" w:rsidRDefault="00FE061F" w:rsidP="007860BC">
      <w:pPr>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004E7928">
        <w:rPr>
          <w:rFonts w:ascii="Times New Roman" w:hAnsi="Times New Roman" w:cs="Times New Roman"/>
          <w:sz w:val="28"/>
          <w:szCs w:val="28"/>
          <w:lang w:val="kk-KZ"/>
        </w:rPr>
        <w:t>.</w:t>
      </w:r>
      <w:r w:rsidR="009E665E">
        <w:rPr>
          <w:rFonts w:ascii="Times New Roman" w:hAnsi="Times New Roman" w:cs="Times New Roman"/>
          <w:sz w:val="28"/>
          <w:szCs w:val="28"/>
          <w:lang w:val="kk-KZ"/>
        </w:rPr>
        <w:t>Студенттердің арасында т</w:t>
      </w:r>
      <w:r w:rsidR="004E7928">
        <w:rPr>
          <w:rFonts w:ascii="Times New Roman" w:hAnsi="Times New Roman" w:cs="Times New Roman"/>
          <w:sz w:val="28"/>
          <w:szCs w:val="28"/>
          <w:lang w:val="kk-KZ"/>
        </w:rPr>
        <w:t>ұмауға қарсы в</w:t>
      </w:r>
      <w:r w:rsidR="009E665E">
        <w:rPr>
          <w:rFonts w:ascii="Times New Roman" w:hAnsi="Times New Roman" w:cs="Times New Roman"/>
          <w:sz w:val="28"/>
          <w:szCs w:val="28"/>
          <w:lang w:val="kk-KZ"/>
        </w:rPr>
        <w:t>акцинацияның тиімділігін зерделеу</w:t>
      </w:r>
      <w:r w:rsidR="00134419">
        <w:rPr>
          <w:rFonts w:ascii="Times New Roman" w:hAnsi="Times New Roman" w:cs="Times New Roman"/>
          <w:sz w:val="28"/>
          <w:szCs w:val="28"/>
          <w:lang w:val="kk-KZ"/>
        </w:rPr>
        <w:t>.</w:t>
      </w:r>
    </w:p>
    <w:p w14:paraId="245A3B59" w14:textId="77777777" w:rsidR="00134419" w:rsidRDefault="00AE0F17" w:rsidP="007860BC">
      <w:pPr>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003833BC">
        <w:rPr>
          <w:rFonts w:ascii="Times New Roman" w:hAnsi="Times New Roman" w:cs="Times New Roman"/>
          <w:sz w:val="28"/>
          <w:szCs w:val="28"/>
          <w:lang w:val="kk-KZ"/>
        </w:rPr>
        <w:t>Студенттердің тұмауға қарсы вакцинация жайлы ақпараттандырылуы.</w:t>
      </w:r>
    </w:p>
    <w:p w14:paraId="34A39129" w14:textId="77777777" w:rsidR="0043565F" w:rsidRDefault="0015029C" w:rsidP="007860BC">
      <w:pPr>
        <w:jc w:val="both"/>
        <w:rPr>
          <w:rFonts w:ascii="Times New Roman" w:hAnsi="Times New Roman" w:cs="Times New Roman"/>
          <w:sz w:val="28"/>
          <w:szCs w:val="28"/>
          <w:lang w:val="kk-KZ"/>
        </w:rPr>
      </w:pPr>
      <w:r w:rsidRPr="0043565F">
        <w:rPr>
          <w:rFonts w:ascii="Times New Roman" w:hAnsi="Times New Roman" w:cs="Times New Roman"/>
          <w:b/>
          <w:sz w:val="28"/>
          <w:szCs w:val="28"/>
          <w:lang w:val="kk-KZ"/>
        </w:rPr>
        <w:t>Гипотеза:</w:t>
      </w:r>
      <w:r w:rsidR="0043565F">
        <w:rPr>
          <w:rFonts w:ascii="Times New Roman" w:hAnsi="Times New Roman" w:cs="Times New Roman"/>
          <w:sz w:val="28"/>
          <w:szCs w:val="28"/>
          <w:lang w:val="kk-KZ"/>
        </w:rPr>
        <w:t>Студенттер арасында тұмауға қарсы вакцина қабылдау оң нәтиже көрсетеді, егер:</w:t>
      </w:r>
    </w:p>
    <w:p w14:paraId="0204A4D8" w14:textId="77777777" w:rsidR="00773622" w:rsidRDefault="00773622" w:rsidP="00773622">
      <w:pPr>
        <w:pStyle w:val="a4"/>
        <w:numPr>
          <w:ilvl w:val="0"/>
          <w:numId w:val="7"/>
        </w:numPr>
        <w:jc w:val="both"/>
        <w:rPr>
          <w:rFonts w:ascii="Times New Roman" w:hAnsi="Times New Roman" w:cs="Times New Roman"/>
          <w:sz w:val="28"/>
          <w:szCs w:val="28"/>
          <w:lang w:val="kk-KZ"/>
        </w:rPr>
      </w:pPr>
      <w:r w:rsidRPr="006303C8">
        <w:rPr>
          <w:rFonts w:ascii="Times New Roman" w:hAnsi="Times New Roman" w:cs="Times New Roman"/>
          <w:sz w:val="28"/>
          <w:szCs w:val="28"/>
          <w:lang w:val="kk-KZ"/>
        </w:rPr>
        <w:t xml:space="preserve">иммундаудың артықшылықтары </w:t>
      </w:r>
      <w:r>
        <w:rPr>
          <w:rFonts w:ascii="Times New Roman" w:hAnsi="Times New Roman" w:cs="Times New Roman"/>
          <w:sz w:val="28"/>
          <w:szCs w:val="28"/>
          <w:lang w:val="kk-KZ"/>
        </w:rPr>
        <w:t>туралы студенттер толыққанды хабардар болса;</w:t>
      </w:r>
    </w:p>
    <w:p w14:paraId="0734A8DF" w14:textId="77777777" w:rsidR="00773622" w:rsidRPr="00773622" w:rsidRDefault="00773622" w:rsidP="00773622">
      <w:pPr>
        <w:pStyle w:val="a4"/>
        <w:numPr>
          <w:ilvl w:val="0"/>
          <w:numId w:val="7"/>
        </w:numPr>
        <w:jc w:val="both"/>
        <w:rPr>
          <w:rFonts w:ascii="Times New Roman" w:hAnsi="Times New Roman" w:cs="Times New Roman"/>
          <w:sz w:val="28"/>
          <w:szCs w:val="28"/>
          <w:lang w:val="kk-KZ"/>
        </w:rPr>
      </w:pPr>
      <w:r w:rsidRPr="00773622">
        <w:rPr>
          <w:rFonts w:ascii="Times New Roman" w:hAnsi="Times New Roman" w:cs="Times New Roman"/>
          <w:sz w:val="28"/>
          <w:szCs w:val="28"/>
          <w:lang w:val="kk-KZ"/>
        </w:rPr>
        <w:t xml:space="preserve">вакцинаның артықтықшылықтары туралы </w:t>
      </w:r>
      <w:r w:rsidRPr="00773622">
        <w:rPr>
          <w:rFonts w:ascii="Times New Roman" w:eastAsia="Times New Roman" w:hAnsi="Times New Roman" w:cs="Times New Roman"/>
          <w:bCs/>
          <w:sz w:val="28"/>
          <w:szCs w:val="28"/>
          <w:lang w:val="kk-KZ" w:eastAsia="zh-CN"/>
        </w:rPr>
        <w:t>түрлі бағдарламаларды практикада қолдансақ;</w:t>
      </w:r>
    </w:p>
    <w:p w14:paraId="0A3F218C" w14:textId="77777777" w:rsidR="0015029C" w:rsidRPr="00767E9B" w:rsidRDefault="00773622" w:rsidP="007860BC">
      <w:pPr>
        <w:pStyle w:val="a4"/>
        <w:numPr>
          <w:ilvl w:val="0"/>
          <w:numId w:val="7"/>
        </w:numPr>
        <w:jc w:val="both"/>
        <w:rPr>
          <w:rFonts w:ascii="Times New Roman" w:hAnsi="Times New Roman" w:cs="Times New Roman"/>
          <w:sz w:val="28"/>
          <w:szCs w:val="28"/>
          <w:lang w:val="kk-KZ"/>
        </w:rPr>
      </w:pPr>
      <w:r>
        <w:rPr>
          <w:rFonts w:ascii="Times New Roman" w:hAnsi="Times New Roman" w:cs="Times New Roman"/>
          <w:sz w:val="28"/>
          <w:szCs w:val="28"/>
          <w:lang w:val="kk-KZ"/>
        </w:rPr>
        <w:t>медицина қызметкерлері вакцина және алдын-алу мәселелері бойынша сауатты болса</w:t>
      </w:r>
      <w:r w:rsidR="00FA5269">
        <w:rPr>
          <w:rFonts w:ascii="Times New Roman" w:hAnsi="Times New Roman" w:cs="Times New Roman"/>
          <w:sz w:val="28"/>
          <w:szCs w:val="28"/>
          <w:lang w:val="kk-KZ"/>
        </w:rPr>
        <w:t>;</w:t>
      </w:r>
    </w:p>
    <w:p w14:paraId="32F6BA9D" w14:textId="77777777" w:rsidR="001500E8" w:rsidRPr="0043012E" w:rsidRDefault="001500E8" w:rsidP="001500E8">
      <w:pPr>
        <w:spacing w:after="0" w:line="360" w:lineRule="auto"/>
        <w:jc w:val="both"/>
        <w:rPr>
          <w:rFonts w:ascii="Times New Roman" w:eastAsia="Times New Roman" w:hAnsi="Times New Roman" w:cs="Times New Roman"/>
          <w:b/>
          <w:bCs/>
          <w:sz w:val="28"/>
          <w:szCs w:val="28"/>
          <w:lang w:val="kk-KZ" w:eastAsia="zh-CN"/>
        </w:rPr>
      </w:pPr>
      <w:r w:rsidRPr="0043012E">
        <w:rPr>
          <w:rFonts w:ascii="Times New Roman" w:eastAsia="Times New Roman" w:hAnsi="Times New Roman" w:cs="Times New Roman"/>
          <w:b/>
          <w:bCs/>
          <w:sz w:val="28"/>
          <w:szCs w:val="28"/>
          <w:lang w:val="kk-KZ" w:eastAsia="zh-CN"/>
        </w:rPr>
        <w:t>Зерттеу әдістері:</w:t>
      </w:r>
    </w:p>
    <w:p w14:paraId="3E61DD8C" w14:textId="77777777" w:rsidR="001500E8" w:rsidRPr="0043012E" w:rsidRDefault="00533485" w:rsidP="001500E8">
      <w:pPr>
        <w:spacing w:after="0" w:line="360" w:lineRule="auto"/>
        <w:jc w:val="both"/>
        <w:rPr>
          <w:rFonts w:ascii="Times New Roman" w:eastAsia="Times New Roman" w:hAnsi="Times New Roman" w:cs="Times New Roman"/>
          <w:bCs/>
          <w:sz w:val="28"/>
          <w:szCs w:val="28"/>
          <w:lang w:val="kk-KZ" w:eastAsia="zh-CN"/>
        </w:rPr>
      </w:pPr>
      <w:r>
        <w:rPr>
          <w:rFonts w:ascii="Times New Roman" w:eastAsia="Times New Roman" w:hAnsi="Times New Roman" w:cs="Times New Roman"/>
          <w:bCs/>
          <w:sz w:val="28"/>
          <w:szCs w:val="28"/>
          <w:lang w:val="kk-KZ" w:eastAsia="zh-CN"/>
        </w:rPr>
        <w:t>Статистикалық әдіс</w:t>
      </w:r>
      <w:r w:rsidR="001500E8">
        <w:rPr>
          <w:rFonts w:ascii="Times New Roman" w:eastAsia="Times New Roman" w:hAnsi="Times New Roman" w:cs="Times New Roman"/>
          <w:bCs/>
          <w:sz w:val="28"/>
          <w:szCs w:val="28"/>
          <w:lang w:val="kk-KZ" w:eastAsia="zh-CN"/>
        </w:rPr>
        <w:t>;</w:t>
      </w:r>
    </w:p>
    <w:p w14:paraId="4B7D25DD" w14:textId="77777777" w:rsidR="001500E8" w:rsidRPr="00533485" w:rsidRDefault="001500E8" w:rsidP="001500E8">
      <w:pPr>
        <w:spacing w:after="0" w:line="360" w:lineRule="auto"/>
        <w:jc w:val="both"/>
        <w:rPr>
          <w:rFonts w:ascii="Times New Roman" w:eastAsia="Times New Roman" w:hAnsi="Times New Roman" w:cs="Times New Roman"/>
          <w:bCs/>
          <w:sz w:val="28"/>
          <w:szCs w:val="28"/>
          <w:lang w:val="kk-KZ" w:eastAsia="zh-CN"/>
        </w:rPr>
      </w:pPr>
      <w:r>
        <w:rPr>
          <w:rFonts w:ascii="Times New Roman" w:eastAsia="Times New Roman" w:hAnsi="Times New Roman" w:cs="Times New Roman"/>
          <w:bCs/>
          <w:sz w:val="28"/>
          <w:szCs w:val="28"/>
          <w:lang w:val="kk-KZ" w:eastAsia="zh-CN"/>
        </w:rPr>
        <w:t>Ә</w:t>
      </w:r>
      <w:r w:rsidR="00533485">
        <w:rPr>
          <w:rFonts w:ascii="Times New Roman" w:eastAsia="Times New Roman" w:hAnsi="Times New Roman" w:cs="Times New Roman"/>
          <w:bCs/>
          <w:sz w:val="28"/>
          <w:szCs w:val="28"/>
          <w:lang w:val="kk-KZ" w:eastAsia="zh-CN"/>
        </w:rPr>
        <w:t>леуметтік әдіс:</w:t>
      </w:r>
    </w:p>
    <w:p w14:paraId="1B227F9B" w14:textId="77777777" w:rsidR="001500E8" w:rsidRPr="00DF0AF4" w:rsidRDefault="001500E8" w:rsidP="001500E8">
      <w:pPr>
        <w:jc w:val="both"/>
        <w:rPr>
          <w:rFonts w:ascii="Times New Roman" w:hAnsi="Times New Roman" w:cs="Times New Roman"/>
          <w:i/>
          <w:sz w:val="28"/>
          <w:lang w:val="kk-KZ"/>
        </w:rPr>
      </w:pPr>
      <w:r>
        <w:rPr>
          <w:rFonts w:ascii="Times New Roman" w:hAnsi="Times New Roman" w:cs="Times New Roman"/>
          <w:i/>
          <w:sz w:val="28"/>
          <w:lang w:val="kk-KZ"/>
        </w:rPr>
        <w:t>Таңдама көлемін есептеуге арналған формула:</w:t>
      </w:r>
    </w:p>
    <w:tbl>
      <w:tblPr>
        <w:tblW w:w="2831" w:type="dxa"/>
        <w:jc w:val="center"/>
        <w:shd w:val="clear" w:color="auto" w:fill="FFFFFF"/>
        <w:tblCellMar>
          <w:left w:w="0" w:type="dxa"/>
          <w:right w:w="0" w:type="dxa"/>
        </w:tblCellMar>
        <w:tblLook w:val="04A0" w:firstRow="1" w:lastRow="0" w:firstColumn="1" w:lastColumn="0" w:noHBand="0" w:noVBand="1"/>
      </w:tblPr>
      <w:tblGrid>
        <w:gridCol w:w="680"/>
        <w:gridCol w:w="2151"/>
      </w:tblGrid>
      <w:tr w:rsidR="001500E8" w:rsidRPr="003F0B85" w14:paraId="42C8460E" w14:textId="77777777" w:rsidTr="001500E8">
        <w:trPr>
          <w:trHeight w:val="206"/>
          <w:jc w:val="center"/>
        </w:trPr>
        <w:tc>
          <w:tcPr>
            <w:tcW w:w="680" w:type="dxa"/>
            <w:vMerge w:val="restart"/>
            <w:shd w:val="clear" w:color="auto" w:fill="FFFFFF"/>
            <w:vAlign w:val="center"/>
            <w:hideMark/>
          </w:tcPr>
          <w:p w14:paraId="15861B81" w14:textId="77777777" w:rsidR="001500E8" w:rsidRPr="003F0B85" w:rsidRDefault="001500E8" w:rsidP="001500E8">
            <w:pPr>
              <w:spacing w:after="225" w:line="240" w:lineRule="auto"/>
              <w:jc w:val="right"/>
              <w:rPr>
                <w:rFonts w:ascii="Times New Roman" w:eastAsia="Times New Roman" w:hAnsi="Times New Roman" w:cs="Times New Roman"/>
                <w:sz w:val="28"/>
                <w:szCs w:val="28"/>
              </w:rPr>
            </w:pPr>
            <w:r w:rsidRPr="003F0B85">
              <w:rPr>
                <w:rFonts w:ascii="Times New Roman" w:eastAsia="Times New Roman" w:hAnsi="Times New Roman" w:cs="Times New Roman"/>
                <w:sz w:val="28"/>
                <w:szCs w:val="28"/>
              </w:rPr>
              <w:t>SS =  </w:t>
            </w:r>
          </w:p>
        </w:tc>
        <w:tc>
          <w:tcPr>
            <w:tcW w:w="2151" w:type="dxa"/>
            <w:shd w:val="clear" w:color="auto" w:fill="FFFFFF"/>
            <w:vAlign w:val="bottom"/>
            <w:hideMark/>
          </w:tcPr>
          <w:p w14:paraId="54D9CE32" w14:textId="77777777" w:rsidR="001500E8" w:rsidRPr="003F0B85" w:rsidRDefault="001500E8" w:rsidP="001500E8">
            <w:pPr>
              <w:spacing w:after="225" w:line="240" w:lineRule="auto"/>
              <w:jc w:val="center"/>
              <w:rPr>
                <w:rFonts w:ascii="Times New Roman" w:eastAsia="Times New Roman" w:hAnsi="Times New Roman" w:cs="Times New Roman"/>
                <w:sz w:val="28"/>
                <w:szCs w:val="28"/>
              </w:rPr>
            </w:pPr>
            <w:r w:rsidRPr="003F0B85">
              <w:rPr>
                <w:rFonts w:ascii="Times New Roman" w:eastAsia="Times New Roman" w:hAnsi="Times New Roman" w:cs="Times New Roman"/>
                <w:sz w:val="28"/>
                <w:szCs w:val="28"/>
              </w:rPr>
              <w:t>Z</w:t>
            </w:r>
            <w:r w:rsidRPr="003F0B85">
              <w:rPr>
                <w:rFonts w:ascii="Times New Roman" w:eastAsia="Times New Roman" w:hAnsi="Times New Roman" w:cs="Times New Roman"/>
                <w:sz w:val="28"/>
                <w:szCs w:val="28"/>
                <w:vertAlign w:val="superscript"/>
              </w:rPr>
              <w:t>2 </w:t>
            </w:r>
            <w:r w:rsidRPr="003F0B85">
              <w:rPr>
                <w:rFonts w:ascii="Times New Roman" w:eastAsia="Times New Roman" w:hAnsi="Times New Roman" w:cs="Times New Roman"/>
                <w:sz w:val="28"/>
                <w:szCs w:val="28"/>
              </w:rPr>
              <w:t>* (p) * (1-p)</w:t>
            </w:r>
          </w:p>
        </w:tc>
      </w:tr>
      <w:tr w:rsidR="001500E8" w:rsidRPr="003F0B85" w14:paraId="218A7AB6" w14:textId="77777777" w:rsidTr="001500E8">
        <w:trPr>
          <w:trHeight w:val="247"/>
          <w:jc w:val="center"/>
        </w:trPr>
        <w:tc>
          <w:tcPr>
            <w:tcW w:w="680" w:type="dxa"/>
            <w:vMerge/>
            <w:shd w:val="clear" w:color="auto" w:fill="FFFFFF"/>
            <w:vAlign w:val="center"/>
            <w:hideMark/>
          </w:tcPr>
          <w:p w14:paraId="18346486" w14:textId="77777777" w:rsidR="001500E8" w:rsidRPr="003F0B85" w:rsidRDefault="001500E8" w:rsidP="001500E8">
            <w:pPr>
              <w:spacing w:after="225" w:line="240" w:lineRule="auto"/>
              <w:rPr>
                <w:rFonts w:ascii="Times New Roman" w:eastAsia="Times New Roman" w:hAnsi="Times New Roman" w:cs="Times New Roman"/>
                <w:sz w:val="28"/>
                <w:szCs w:val="28"/>
              </w:rPr>
            </w:pPr>
          </w:p>
        </w:tc>
        <w:tc>
          <w:tcPr>
            <w:tcW w:w="2151" w:type="dxa"/>
            <w:shd w:val="clear" w:color="auto" w:fill="FFFFFF"/>
            <w:vAlign w:val="center"/>
            <w:hideMark/>
          </w:tcPr>
          <w:p w14:paraId="2D012F90" w14:textId="77777777" w:rsidR="001500E8" w:rsidRPr="003F0B85" w:rsidRDefault="00662BB8" w:rsidP="001500E8">
            <w:pPr>
              <w:spacing w:after="225"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pict w14:anchorId="219F7869">
                <v:rect id="_x0000_i1025" style="width:0;height:.75pt" o:hralign="center" o:hrstd="t" o:hrnoshade="t" o:hr="t" fillcolor="#006" stroked="f"/>
              </w:pict>
            </w:r>
          </w:p>
        </w:tc>
      </w:tr>
      <w:tr w:rsidR="001500E8" w:rsidRPr="003F0B85" w14:paraId="5E4A47EC" w14:textId="77777777" w:rsidTr="001500E8">
        <w:trPr>
          <w:trHeight w:val="272"/>
          <w:jc w:val="center"/>
        </w:trPr>
        <w:tc>
          <w:tcPr>
            <w:tcW w:w="680" w:type="dxa"/>
            <w:vMerge/>
            <w:shd w:val="clear" w:color="auto" w:fill="FFFFFF"/>
            <w:vAlign w:val="center"/>
            <w:hideMark/>
          </w:tcPr>
          <w:p w14:paraId="589251F6" w14:textId="77777777" w:rsidR="001500E8" w:rsidRPr="003F0B85" w:rsidRDefault="001500E8" w:rsidP="001500E8">
            <w:pPr>
              <w:spacing w:after="225" w:line="240" w:lineRule="auto"/>
              <w:rPr>
                <w:rFonts w:ascii="Times New Roman" w:eastAsia="Times New Roman" w:hAnsi="Times New Roman" w:cs="Times New Roman"/>
                <w:sz w:val="28"/>
                <w:szCs w:val="28"/>
              </w:rPr>
            </w:pPr>
          </w:p>
        </w:tc>
        <w:tc>
          <w:tcPr>
            <w:tcW w:w="2151" w:type="dxa"/>
            <w:shd w:val="clear" w:color="auto" w:fill="FFFFFF"/>
            <w:hideMark/>
          </w:tcPr>
          <w:p w14:paraId="005F2CE7" w14:textId="77777777" w:rsidR="001500E8" w:rsidRPr="003F0B85" w:rsidRDefault="001500E8" w:rsidP="001500E8">
            <w:pPr>
              <w:spacing w:after="225" w:line="240" w:lineRule="auto"/>
              <w:jc w:val="center"/>
              <w:rPr>
                <w:rFonts w:ascii="Times New Roman" w:eastAsia="Times New Roman" w:hAnsi="Times New Roman" w:cs="Times New Roman"/>
                <w:sz w:val="28"/>
                <w:szCs w:val="28"/>
              </w:rPr>
            </w:pPr>
            <w:r w:rsidRPr="003F0B85">
              <w:rPr>
                <w:rFonts w:ascii="Times New Roman" w:eastAsia="Times New Roman" w:hAnsi="Times New Roman" w:cs="Times New Roman"/>
                <w:sz w:val="28"/>
                <w:szCs w:val="28"/>
              </w:rPr>
              <w:t>C</w:t>
            </w:r>
            <w:r w:rsidRPr="003F0B85">
              <w:rPr>
                <w:rFonts w:ascii="Times New Roman" w:eastAsia="Times New Roman" w:hAnsi="Times New Roman" w:cs="Times New Roman"/>
                <w:sz w:val="28"/>
                <w:szCs w:val="28"/>
                <w:vertAlign w:val="superscript"/>
              </w:rPr>
              <w:t>2</w:t>
            </w:r>
          </w:p>
        </w:tc>
      </w:tr>
    </w:tbl>
    <w:p w14:paraId="62B616CE" w14:textId="77777777" w:rsidR="001500E8" w:rsidRPr="00D269CA" w:rsidRDefault="001500E8" w:rsidP="001500E8">
      <w:pPr>
        <w:rPr>
          <w:rFonts w:ascii="Times New Roman" w:hAnsi="Times New Roman" w:cs="Times New Roman"/>
          <w:sz w:val="28"/>
          <w:lang w:val="kk-KZ"/>
        </w:rPr>
      </w:pPr>
    </w:p>
    <w:p w14:paraId="7E95BE8A" w14:textId="77777777" w:rsidR="001500E8" w:rsidRPr="00D269CA" w:rsidRDefault="001500E8" w:rsidP="001500E8">
      <w:pPr>
        <w:rPr>
          <w:rFonts w:ascii="Times New Roman" w:hAnsi="Times New Roman" w:cs="Times New Roman"/>
          <w:sz w:val="28"/>
          <w:lang w:val="kk-KZ"/>
        </w:rPr>
      </w:pPr>
      <w:r w:rsidRPr="00D269CA">
        <w:rPr>
          <w:rFonts w:ascii="Times New Roman" w:hAnsi="Times New Roman" w:cs="Times New Roman"/>
          <w:sz w:val="28"/>
          <w:lang w:val="kk-KZ"/>
        </w:rPr>
        <w:t>Z - сенім</w:t>
      </w:r>
      <w:r>
        <w:rPr>
          <w:rFonts w:ascii="Times New Roman" w:hAnsi="Times New Roman" w:cs="Times New Roman"/>
          <w:sz w:val="28"/>
          <w:lang w:val="kk-KZ"/>
        </w:rPr>
        <w:t>ділік</w:t>
      </w:r>
      <w:r w:rsidRPr="00D269CA">
        <w:rPr>
          <w:rFonts w:ascii="Times New Roman" w:hAnsi="Times New Roman" w:cs="Times New Roman"/>
          <w:sz w:val="28"/>
          <w:lang w:val="kk-KZ"/>
        </w:rPr>
        <w:t xml:space="preserve"> ықтималдығы</w:t>
      </w:r>
    </w:p>
    <w:p w14:paraId="51BBAEF1" w14:textId="77777777" w:rsidR="001500E8" w:rsidRPr="00D269CA" w:rsidRDefault="001500E8" w:rsidP="001500E8">
      <w:pPr>
        <w:rPr>
          <w:rFonts w:ascii="Times New Roman" w:hAnsi="Times New Roman" w:cs="Times New Roman"/>
          <w:sz w:val="28"/>
          <w:lang w:val="kk-KZ"/>
        </w:rPr>
      </w:pPr>
      <w:r w:rsidRPr="00D269CA">
        <w:rPr>
          <w:rFonts w:ascii="Times New Roman" w:hAnsi="Times New Roman" w:cs="Times New Roman"/>
          <w:sz w:val="28"/>
          <w:lang w:val="kk-KZ"/>
        </w:rPr>
        <w:t xml:space="preserve">p </w:t>
      </w:r>
      <w:r>
        <w:rPr>
          <w:rFonts w:ascii="Times New Roman" w:hAnsi="Times New Roman" w:cs="Times New Roman"/>
          <w:sz w:val="28"/>
          <w:lang w:val="kk-KZ"/>
        </w:rPr>
        <w:t>–</w:t>
      </w:r>
      <w:r w:rsidRPr="00D269CA">
        <w:rPr>
          <w:rFonts w:ascii="Times New Roman" w:hAnsi="Times New Roman" w:cs="Times New Roman"/>
          <w:sz w:val="28"/>
          <w:lang w:val="kk-KZ"/>
        </w:rPr>
        <w:t xml:space="preserve"> </w:t>
      </w:r>
      <w:r>
        <w:rPr>
          <w:rFonts w:ascii="Times New Roman" w:hAnsi="Times New Roman" w:cs="Times New Roman"/>
          <w:sz w:val="28"/>
          <w:lang w:val="kk-KZ"/>
        </w:rPr>
        <w:t>жауап берушілердің ондық түрдегі пайызы</w:t>
      </w:r>
    </w:p>
    <w:p w14:paraId="2833224D" w14:textId="77777777" w:rsidR="001500E8" w:rsidRDefault="001500E8" w:rsidP="001500E8">
      <w:pPr>
        <w:rPr>
          <w:rFonts w:ascii="Times New Roman" w:hAnsi="Times New Roman" w:cs="Times New Roman"/>
          <w:sz w:val="28"/>
          <w:lang w:val="kk-KZ"/>
        </w:rPr>
      </w:pPr>
      <w:r w:rsidRPr="00D269CA">
        <w:rPr>
          <w:rFonts w:ascii="Times New Roman" w:hAnsi="Times New Roman" w:cs="Times New Roman"/>
          <w:sz w:val="28"/>
          <w:lang w:val="kk-KZ"/>
        </w:rPr>
        <w:t>C - ондық формадағы сенімділік интервалы</w:t>
      </w:r>
    </w:p>
    <w:p w14:paraId="4CB7BA24" w14:textId="77777777" w:rsidR="0090707B" w:rsidRPr="00405368" w:rsidRDefault="001500E8" w:rsidP="00405368">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Жұмыстың құрылымы:</w:t>
      </w:r>
      <w:r w:rsidRPr="001500E8">
        <w:rPr>
          <w:lang w:val="kk-KZ"/>
        </w:rPr>
        <w:t xml:space="preserve"> </w:t>
      </w:r>
      <w:r w:rsidRPr="001500E8">
        <w:rPr>
          <w:rFonts w:ascii="Times New Roman" w:hAnsi="Times New Roman" w:cs="Times New Roman"/>
          <w:sz w:val="28"/>
          <w:szCs w:val="28"/>
          <w:lang w:val="kk-KZ"/>
        </w:rPr>
        <w:t xml:space="preserve">жұмыс кіріспеден, үш тараудан, қорытындыдан, </w:t>
      </w:r>
      <w:r w:rsidR="0015029C">
        <w:rPr>
          <w:rFonts w:ascii="Times New Roman" w:hAnsi="Times New Roman" w:cs="Times New Roman"/>
          <w:sz w:val="28"/>
          <w:szCs w:val="28"/>
          <w:lang w:val="kk-KZ"/>
        </w:rPr>
        <w:t>қосымшалардан</w:t>
      </w:r>
      <w:r w:rsidRPr="001500E8">
        <w:rPr>
          <w:rFonts w:ascii="Times New Roman" w:hAnsi="Times New Roman" w:cs="Times New Roman"/>
          <w:sz w:val="28"/>
          <w:szCs w:val="28"/>
          <w:lang w:val="kk-KZ"/>
        </w:rPr>
        <w:t xml:space="preserve"> </w:t>
      </w:r>
      <w:r w:rsidR="0015029C">
        <w:rPr>
          <w:rFonts w:ascii="Times New Roman" w:hAnsi="Times New Roman" w:cs="Times New Roman"/>
          <w:sz w:val="28"/>
          <w:szCs w:val="28"/>
          <w:lang w:val="kk-KZ"/>
        </w:rPr>
        <w:t xml:space="preserve">және падаланылған әдебиеттер тізімінен </w:t>
      </w:r>
      <w:r w:rsidRPr="001500E8">
        <w:rPr>
          <w:rFonts w:ascii="Times New Roman" w:hAnsi="Times New Roman" w:cs="Times New Roman"/>
          <w:sz w:val="28"/>
          <w:szCs w:val="28"/>
          <w:lang w:val="kk-KZ"/>
        </w:rPr>
        <w:t>тұрады</w:t>
      </w:r>
      <w:r w:rsidR="0015029C">
        <w:rPr>
          <w:rFonts w:ascii="Times New Roman" w:hAnsi="Times New Roman" w:cs="Times New Roman"/>
          <w:sz w:val="28"/>
          <w:szCs w:val="28"/>
          <w:lang w:val="kk-KZ"/>
        </w:rPr>
        <w:t>.</w:t>
      </w:r>
    </w:p>
    <w:p w14:paraId="3F6CCC92" w14:textId="77777777" w:rsidR="004E7928" w:rsidRPr="004972DA" w:rsidRDefault="004E7928" w:rsidP="004E7928">
      <w:pPr>
        <w:rPr>
          <w:rFonts w:ascii="Times New Roman" w:hAnsi="Times New Roman" w:cs="Times New Roman"/>
          <w:b/>
          <w:sz w:val="28"/>
          <w:szCs w:val="28"/>
          <w:lang w:val="kk-KZ"/>
        </w:rPr>
      </w:pPr>
      <w:r w:rsidRPr="004972DA">
        <w:rPr>
          <w:rFonts w:ascii="Times New Roman" w:hAnsi="Times New Roman" w:cs="Times New Roman"/>
          <w:b/>
          <w:sz w:val="28"/>
          <w:szCs w:val="28"/>
          <w:lang w:val="kk-KZ"/>
        </w:rPr>
        <w:t>І.ТҰМАУДЫҢ НЕГІЗГІ АСПЕКТІЛЕРІ</w:t>
      </w:r>
    </w:p>
    <w:p w14:paraId="4BF0E08B" w14:textId="77777777" w:rsidR="004972DA" w:rsidRDefault="004E7928" w:rsidP="004E7928">
      <w:pPr>
        <w:rPr>
          <w:rFonts w:ascii="Times New Roman" w:hAnsi="Times New Roman" w:cs="Times New Roman"/>
          <w:i/>
          <w:sz w:val="28"/>
          <w:szCs w:val="28"/>
          <w:lang w:val="kk-KZ"/>
        </w:rPr>
      </w:pPr>
      <w:r w:rsidRPr="004E7928">
        <w:rPr>
          <w:rFonts w:ascii="Times New Roman" w:hAnsi="Times New Roman" w:cs="Times New Roman"/>
          <w:i/>
          <w:sz w:val="28"/>
          <w:szCs w:val="28"/>
          <w:lang w:val="kk-KZ"/>
        </w:rPr>
        <w:t>1.1</w:t>
      </w:r>
      <w:r w:rsidRPr="004E7928">
        <w:rPr>
          <w:rFonts w:ascii="Times New Roman" w:hAnsi="Times New Roman" w:cs="Times New Roman"/>
          <w:b/>
          <w:i/>
          <w:sz w:val="28"/>
          <w:szCs w:val="28"/>
          <w:lang w:val="kk-KZ"/>
        </w:rPr>
        <w:t xml:space="preserve"> </w:t>
      </w:r>
      <w:r w:rsidRPr="004E7928">
        <w:rPr>
          <w:rFonts w:ascii="Times New Roman" w:hAnsi="Times New Roman" w:cs="Times New Roman"/>
          <w:i/>
          <w:sz w:val="28"/>
          <w:szCs w:val="28"/>
          <w:lang w:val="kk-KZ"/>
        </w:rPr>
        <w:t>Тұмау қазіргі уақыттағы өзекті мәселе ретінде</w:t>
      </w:r>
    </w:p>
    <w:p w14:paraId="72E316B9" w14:textId="77777777" w:rsidR="004E7928" w:rsidRPr="00E33542" w:rsidRDefault="004E7928" w:rsidP="004E7928">
      <w:pPr>
        <w:jc w:val="both"/>
        <w:rPr>
          <w:rFonts w:ascii="Times New Roman" w:hAnsi="Times New Roman" w:cs="Times New Roman"/>
          <w:sz w:val="28"/>
          <w:szCs w:val="28"/>
          <w:lang w:val="kk-KZ"/>
        </w:rPr>
      </w:pPr>
      <w:r>
        <w:rPr>
          <w:rFonts w:ascii="Times New Roman" w:hAnsi="Times New Roman" w:cs="Times New Roman"/>
          <w:i/>
          <w:sz w:val="28"/>
          <w:szCs w:val="28"/>
          <w:lang w:val="kk-KZ"/>
        </w:rPr>
        <w:tab/>
      </w:r>
      <w:r>
        <w:rPr>
          <w:rFonts w:ascii="Times New Roman" w:hAnsi="Times New Roman" w:cs="Times New Roman"/>
          <w:sz w:val="28"/>
          <w:szCs w:val="28"/>
          <w:lang w:val="kk-KZ"/>
        </w:rPr>
        <w:t>Тұмау фармакология саласының ұзақ тарихы мен жетістіктеріне қарамастан, қазіргі қоғамның маңызды медициналық және әлеуметтік мәселелерінің бірі болып қала береді. Әр уақыт сайын жер бетінде жүйелі түрде болатын тұмау пандемиясы адам мен экономикалық шығындарға әкеліп соқтырады, ғалымдарды тұмаудың  алдын-алу,  емдеу және осы аурудың ауыр зардаптарын алдын-алу мәселелерін тереңірек зерттеуге мәжбүр етеді. ДДСҰ мәліметтері бойынша жыл сайын әлем халқының  10</w:t>
      </w:r>
      <w:r w:rsidRPr="004E7928">
        <w:rPr>
          <w:rFonts w:ascii="Times New Roman" w:hAnsi="Times New Roman" w:cs="Times New Roman"/>
          <w:sz w:val="28"/>
          <w:szCs w:val="28"/>
          <w:lang w:val="kk-KZ"/>
        </w:rPr>
        <w:t>%</w:t>
      </w:r>
      <w:r>
        <w:rPr>
          <w:rFonts w:ascii="Times New Roman" w:hAnsi="Times New Roman" w:cs="Times New Roman"/>
          <w:sz w:val="28"/>
          <w:szCs w:val="28"/>
          <w:lang w:val="kk-KZ"/>
        </w:rPr>
        <w:t xml:space="preserve"> -дан астамы тұ</w:t>
      </w:r>
      <w:r w:rsidRPr="004E7928">
        <w:rPr>
          <w:rFonts w:ascii="Times New Roman" w:hAnsi="Times New Roman" w:cs="Times New Roman"/>
          <w:sz w:val="28"/>
          <w:szCs w:val="28"/>
          <w:lang w:val="kk-KZ"/>
        </w:rPr>
        <w:t>маумен ауырады</w:t>
      </w:r>
      <w:r>
        <w:rPr>
          <w:rFonts w:ascii="Times New Roman" w:hAnsi="Times New Roman" w:cs="Times New Roman"/>
          <w:sz w:val="28"/>
          <w:szCs w:val="28"/>
          <w:lang w:val="kk-KZ"/>
        </w:rPr>
        <w:t xml:space="preserve"> және тұмаудан және оның асқынуынан 250000-500000 адам қайтыс болады. Адам тұмау вирусының үш серотипінің (А,В,және С) алғашқы екеуінде нақты таралуы дәлелденді. Ең кең таралған аурулар (эпидемиялар) биосферада кең таралған және адамдарда,  құстарда, жабайы және үй сүтқоректілерінде ауруды қоздыратын А типті тұмау вирусымен байланысты</w:t>
      </w:r>
      <w:r w:rsidR="00405368">
        <w:rPr>
          <w:rFonts w:ascii="Times New Roman" w:hAnsi="Times New Roman" w:cs="Times New Roman"/>
          <w:sz w:val="28"/>
          <w:szCs w:val="28"/>
          <w:lang w:val="kk-KZ"/>
        </w:rPr>
        <w:t>. В т</w:t>
      </w:r>
      <w:r w:rsidR="00997682">
        <w:rPr>
          <w:rFonts w:ascii="Times New Roman" w:hAnsi="Times New Roman" w:cs="Times New Roman"/>
          <w:sz w:val="28"/>
          <w:szCs w:val="28"/>
          <w:lang w:val="kk-KZ"/>
        </w:rPr>
        <w:t>ипті тұмау вирустары  тек адамдардан оқшауланған және негізінен жергілікті індеттер мен қалыпты эпидемияларды тудырады.</w:t>
      </w:r>
      <w:r w:rsidR="00997682" w:rsidRPr="00997682">
        <w:rPr>
          <w:rFonts w:ascii="Times New Roman" w:hAnsi="Times New Roman" w:cs="Times New Roman"/>
          <w:sz w:val="28"/>
          <w:szCs w:val="28"/>
          <w:lang w:val="kk-KZ"/>
        </w:rPr>
        <w:t xml:space="preserve"> </w:t>
      </w:r>
      <w:r w:rsidR="00997682" w:rsidRPr="00E33542">
        <w:rPr>
          <w:rFonts w:ascii="Times New Roman" w:hAnsi="Times New Roman" w:cs="Times New Roman"/>
          <w:sz w:val="28"/>
          <w:szCs w:val="28"/>
          <w:lang w:val="kk-KZ"/>
        </w:rPr>
        <w:t>[1]</w:t>
      </w:r>
    </w:p>
    <w:p w14:paraId="0CEBBC6F" w14:textId="77777777" w:rsidR="00997682" w:rsidRDefault="00997682" w:rsidP="004E7928">
      <w:pPr>
        <w:jc w:val="both"/>
        <w:rPr>
          <w:rFonts w:ascii="Times New Roman" w:hAnsi="Times New Roman" w:cs="Times New Roman"/>
          <w:sz w:val="28"/>
          <w:szCs w:val="28"/>
          <w:lang w:val="kk-KZ"/>
        </w:rPr>
      </w:pPr>
      <w:r w:rsidRPr="00E33542">
        <w:rPr>
          <w:rFonts w:ascii="Times New Roman" w:hAnsi="Times New Roman" w:cs="Times New Roman"/>
          <w:sz w:val="28"/>
          <w:szCs w:val="28"/>
          <w:lang w:val="kk-KZ"/>
        </w:rPr>
        <w:tab/>
      </w:r>
      <w:r>
        <w:rPr>
          <w:rFonts w:ascii="Times New Roman" w:hAnsi="Times New Roman" w:cs="Times New Roman"/>
          <w:sz w:val="28"/>
          <w:szCs w:val="28"/>
          <w:lang w:val="kk-KZ"/>
        </w:rPr>
        <w:t>Әртүрлі елдердегі тұмау індетінің экономикалық шығыны ондаған миллиард долларды құрайды. ДДСҰ вакцинацияны  тұмаудың алдын-алу және осы инфекцияны бақылау бағдарламасының негізгі буыны болып табылатын тұмауды бақылаудың  жалғыз әлеуметтік және экономикалық тиімді шарасы деп санайды. Вакцинация, тұмау вирусының вакциналық штаммдары айналатын вирустармен  сәйкес</w:t>
      </w:r>
      <w:r w:rsidR="000628DD">
        <w:rPr>
          <w:rFonts w:ascii="Times New Roman" w:hAnsi="Times New Roman" w:cs="Times New Roman"/>
          <w:sz w:val="28"/>
          <w:szCs w:val="28"/>
          <w:lang w:val="kk-KZ"/>
        </w:rPr>
        <w:t xml:space="preserve"> келген кезде  тұмаудың 90</w:t>
      </w:r>
      <w:r w:rsidRPr="00997682">
        <w:rPr>
          <w:rFonts w:ascii="Times New Roman" w:hAnsi="Times New Roman" w:cs="Times New Roman"/>
          <w:sz w:val="28"/>
          <w:szCs w:val="28"/>
          <w:lang w:val="kk-KZ"/>
        </w:rPr>
        <w:t xml:space="preserve">% </w:t>
      </w:r>
      <w:r>
        <w:rPr>
          <w:rFonts w:ascii="Times New Roman" w:hAnsi="Times New Roman" w:cs="Times New Roman"/>
          <w:sz w:val="28"/>
          <w:szCs w:val="28"/>
          <w:lang w:val="kk-KZ"/>
        </w:rPr>
        <w:t>-ға, басқа жедел респират</w:t>
      </w:r>
      <w:r w:rsidR="000628DD">
        <w:rPr>
          <w:rFonts w:ascii="Times New Roman" w:hAnsi="Times New Roman" w:cs="Times New Roman"/>
          <w:sz w:val="28"/>
          <w:szCs w:val="28"/>
          <w:lang w:val="kk-KZ"/>
        </w:rPr>
        <w:t>орлы вирустық инфекциялардың 56</w:t>
      </w:r>
      <w:r w:rsidRPr="00997682">
        <w:rPr>
          <w:rFonts w:ascii="Times New Roman" w:hAnsi="Times New Roman" w:cs="Times New Roman"/>
          <w:sz w:val="28"/>
          <w:szCs w:val="28"/>
          <w:lang w:val="kk-KZ"/>
        </w:rPr>
        <w:t>%</w:t>
      </w:r>
      <w:r>
        <w:rPr>
          <w:rFonts w:ascii="Times New Roman" w:hAnsi="Times New Roman" w:cs="Times New Roman"/>
          <w:sz w:val="28"/>
          <w:szCs w:val="28"/>
          <w:lang w:val="kk-KZ"/>
        </w:rPr>
        <w:t>-ға және тұмаудың асқынуымен байланыст</w:t>
      </w:r>
      <w:r w:rsidR="000628DD">
        <w:rPr>
          <w:rFonts w:ascii="Times New Roman" w:hAnsi="Times New Roman" w:cs="Times New Roman"/>
          <w:sz w:val="28"/>
          <w:szCs w:val="28"/>
          <w:lang w:val="kk-KZ"/>
        </w:rPr>
        <w:t>ы ауруханаға жатқызу санының 48</w:t>
      </w:r>
      <w:r w:rsidRPr="00997682">
        <w:rPr>
          <w:rFonts w:ascii="Times New Roman" w:hAnsi="Times New Roman" w:cs="Times New Roman"/>
          <w:sz w:val="28"/>
          <w:szCs w:val="28"/>
          <w:lang w:val="kk-KZ"/>
        </w:rPr>
        <w:t>%</w:t>
      </w:r>
      <w:r>
        <w:rPr>
          <w:rFonts w:ascii="Times New Roman" w:hAnsi="Times New Roman" w:cs="Times New Roman"/>
          <w:sz w:val="28"/>
          <w:szCs w:val="28"/>
          <w:lang w:val="kk-KZ"/>
        </w:rPr>
        <w:t>-ға төмендейді. Мемлекеттік денсаулық сақтау органдарының көпшілігі тұмау инфекциясынан кейін ауыр асқынулары  болатын адамдарға жыл сайынғы екпе қабылдауды ұсынды.</w:t>
      </w:r>
      <w:r w:rsidRPr="00997682">
        <w:rPr>
          <w:rFonts w:ascii="Times New Roman" w:hAnsi="Times New Roman" w:cs="Times New Roman"/>
          <w:sz w:val="28"/>
          <w:szCs w:val="28"/>
          <w:lang w:val="kk-KZ"/>
        </w:rPr>
        <w:t>[2]</w:t>
      </w:r>
    </w:p>
    <w:p w14:paraId="4AA8A04D" w14:textId="77777777" w:rsidR="002075C9" w:rsidRDefault="00997682" w:rsidP="002075C9">
      <w:pPr>
        <w:jc w:val="both"/>
        <w:rPr>
          <w:rFonts w:ascii="Times New Roman" w:hAnsi="Times New Roman" w:cs="Times New Roman"/>
          <w:sz w:val="28"/>
          <w:szCs w:val="28"/>
          <w:lang w:val="kk-KZ"/>
        </w:rPr>
      </w:pPr>
      <w:r>
        <w:rPr>
          <w:rFonts w:ascii="Times New Roman" w:hAnsi="Times New Roman" w:cs="Times New Roman"/>
          <w:b/>
          <w:sz w:val="28"/>
          <w:szCs w:val="28"/>
          <w:lang w:val="kk-KZ"/>
        </w:rPr>
        <w:tab/>
      </w:r>
      <w:r>
        <w:rPr>
          <w:rFonts w:ascii="Times New Roman" w:hAnsi="Times New Roman" w:cs="Times New Roman"/>
          <w:sz w:val="28"/>
          <w:szCs w:val="28"/>
          <w:lang w:val="kk-KZ"/>
        </w:rPr>
        <w:t xml:space="preserve">Бүгінгі таңда тұмау -  бұл әлемдік қоғамдастықтың </w:t>
      </w:r>
      <w:r w:rsidR="002075C9">
        <w:rPr>
          <w:rFonts w:ascii="Times New Roman" w:hAnsi="Times New Roman" w:cs="Times New Roman"/>
          <w:sz w:val="28"/>
          <w:szCs w:val="28"/>
          <w:lang w:val="kk-KZ"/>
        </w:rPr>
        <w:t xml:space="preserve"> пр</w:t>
      </w:r>
      <w:r w:rsidR="000628DD">
        <w:rPr>
          <w:rFonts w:ascii="Times New Roman" w:hAnsi="Times New Roman" w:cs="Times New Roman"/>
          <w:sz w:val="28"/>
          <w:szCs w:val="28"/>
          <w:lang w:val="kk-KZ"/>
        </w:rPr>
        <w:t>о</w:t>
      </w:r>
      <w:r w:rsidR="002075C9">
        <w:rPr>
          <w:rFonts w:ascii="Times New Roman" w:hAnsi="Times New Roman" w:cs="Times New Roman"/>
          <w:sz w:val="28"/>
          <w:szCs w:val="28"/>
          <w:lang w:val="kk-KZ"/>
        </w:rPr>
        <w:t>блемасы, бұл үлкен экономикалық залал әкеледі. Англиядағы маусымдық тұмау эпидемиясынан тікелей залал 2 миллиард фунт стерлинг,  ал жанама болып, яғни жұмыс күндері мен өнімді</w:t>
      </w:r>
      <w:r w:rsidR="000628DD">
        <w:rPr>
          <w:rFonts w:ascii="Times New Roman" w:hAnsi="Times New Roman" w:cs="Times New Roman"/>
          <w:sz w:val="28"/>
          <w:szCs w:val="28"/>
          <w:lang w:val="kk-KZ"/>
        </w:rPr>
        <w:t xml:space="preserve">ліктің шығыны 100 </w:t>
      </w:r>
      <w:r w:rsidR="002075C9">
        <w:rPr>
          <w:rFonts w:ascii="Times New Roman" w:hAnsi="Times New Roman" w:cs="Times New Roman"/>
          <w:sz w:val="28"/>
          <w:szCs w:val="28"/>
          <w:lang w:val="kk-KZ"/>
        </w:rPr>
        <w:t xml:space="preserve">млрд фунт стерлинг болып табылады.  Германияда тікелей шығын – 45 млн, жанама – 936млн. АҚШ-қа тікелей шығын – 3млрд, ал жұмыс күндерінің шығыны 6-30 млрд. </w:t>
      </w:r>
      <w:r w:rsidR="002075C9">
        <w:rPr>
          <w:rFonts w:ascii="Times New Roman" w:hAnsi="Times New Roman" w:cs="Times New Roman"/>
          <w:sz w:val="28"/>
          <w:szCs w:val="28"/>
          <w:lang w:val="kk-KZ"/>
        </w:rPr>
        <w:lastRenderedPageBreak/>
        <w:t xml:space="preserve">Ресейде  маусымдық  тұмау эпидемиясынан келген залал 15 миллиард рубльді құрайды. </w:t>
      </w:r>
      <w:r w:rsidR="002075C9" w:rsidRPr="00E33542">
        <w:rPr>
          <w:rFonts w:ascii="Times New Roman" w:hAnsi="Times New Roman" w:cs="Times New Roman"/>
          <w:sz w:val="28"/>
          <w:szCs w:val="28"/>
          <w:lang w:val="kk-KZ"/>
        </w:rPr>
        <w:t>[3]</w:t>
      </w:r>
    </w:p>
    <w:p w14:paraId="421A89BB" w14:textId="77777777" w:rsidR="002075C9" w:rsidRDefault="002075C9" w:rsidP="002075C9">
      <w:pPr>
        <w:jc w:val="both"/>
        <w:rPr>
          <w:rFonts w:ascii="Times New Roman" w:hAnsi="Times New Roman" w:cs="Times New Roman"/>
          <w:sz w:val="28"/>
          <w:szCs w:val="28"/>
          <w:lang w:val="kk-KZ"/>
        </w:rPr>
      </w:pPr>
      <w:r>
        <w:rPr>
          <w:rFonts w:ascii="Times New Roman" w:hAnsi="Times New Roman" w:cs="Times New Roman"/>
          <w:sz w:val="28"/>
          <w:szCs w:val="28"/>
          <w:lang w:val="kk-KZ"/>
        </w:rPr>
        <w:tab/>
        <w:t>Тұмау вирустары вирустың геномының сегменттелген сипатына және оны қайта бөлу қабілетіне, сонымен қатар нүктелік мутациялардың, ең алдымен геммагглутинин мен нейраминидаза генінде жинақталуына байланысты өте жоғары өзгергіштігімен сипатталады. Вирус қасиеттерінің бұл өзгергіштігі патогенмен күресуге бағытталған шаралар үнемі түзетуді қажет етеді.</w:t>
      </w:r>
    </w:p>
    <w:p w14:paraId="0F22AA05" w14:textId="77777777" w:rsidR="002075C9" w:rsidRDefault="002075C9" w:rsidP="002075C9">
      <w:pPr>
        <w:jc w:val="both"/>
        <w:rPr>
          <w:rFonts w:ascii="Times New Roman" w:hAnsi="Times New Roman" w:cs="Times New Roman"/>
          <w:b/>
          <w:i/>
          <w:sz w:val="28"/>
          <w:szCs w:val="28"/>
          <w:lang w:val="kk-KZ"/>
        </w:rPr>
      </w:pPr>
      <w:r w:rsidRPr="002075C9">
        <w:rPr>
          <w:rFonts w:ascii="Times New Roman" w:hAnsi="Times New Roman" w:cs="Times New Roman"/>
          <w:b/>
          <w:i/>
          <w:sz w:val="28"/>
          <w:szCs w:val="28"/>
          <w:lang w:val="kk-KZ"/>
        </w:rPr>
        <w:t>1.2 Тұмаудың тарихы</w:t>
      </w:r>
    </w:p>
    <w:p w14:paraId="3FE1488D" w14:textId="77777777" w:rsidR="004972DA" w:rsidRDefault="002075C9" w:rsidP="00D82320">
      <w:pPr>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Қысқа инкубациялық кезеңі бар тұмаудың тарихы өте танымал. Тұмауға ұқсас аурудың сипаттамасы тіпті Гиппократтың (б.з.д. 460-377жж.) жазбаларында кездеседі, алайда тұмау вирусын тек </w:t>
      </w:r>
      <w:r w:rsidR="00D82320">
        <w:rPr>
          <w:rFonts w:ascii="Times New Roman" w:hAnsi="Times New Roman" w:cs="Times New Roman"/>
          <w:sz w:val="28"/>
          <w:szCs w:val="28"/>
          <w:lang w:val="kk-KZ"/>
        </w:rPr>
        <w:t xml:space="preserve"> 1931 жылы американдық вирусолог Ричард Шоуп оқшаулаған, ол жануарларда тұмаға қарсы вакцинациялаудың алғашқы тәжірибесімен және белгілі «испан тұмауы» (1918-1919 жылдардағы ең ауыр  тұмау пандемиясының) себебін анықтауда бір рөлімен танымал. Кейінгі жылдары ғалымдар А (Британдық Смит, Эндрюс және Лайдлоу 1933)  В (Т. Фрэнсис, Т.Магилл 1936)  және С (Р.Тейлор 1947) вирустың түрлерін анықтады.</w:t>
      </w:r>
    </w:p>
    <w:p w14:paraId="40A90EAE" w14:textId="77777777" w:rsidR="00D82320" w:rsidRPr="00092294" w:rsidRDefault="00D82320" w:rsidP="00D82320">
      <w:pPr>
        <w:jc w:val="both"/>
        <w:rPr>
          <w:rFonts w:ascii="Times New Roman" w:hAnsi="Times New Roman" w:cs="Times New Roman"/>
          <w:sz w:val="28"/>
          <w:szCs w:val="28"/>
          <w:lang w:val="kk-KZ"/>
        </w:rPr>
      </w:pPr>
      <w:r>
        <w:rPr>
          <w:rFonts w:ascii="Times New Roman" w:hAnsi="Times New Roman" w:cs="Times New Roman"/>
          <w:sz w:val="28"/>
          <w:szCs w:val="28"/>
          <w:lang w:val="kk-KZ"/>
        </w:rPr>
        <w:tab/>
        <w:t>Тұмау – бұл аурудың  жоғары деңгейіне, өлімге және экономикалық залалға байланысты қазіргі уақыттағы өзекті мәселе.</w:t>
      </w:r>
      <w:r w:rsidR="000628DD">
        <w:rPr>
          <w:rFonts w:ascii="Times New Roman" w:hAnsi="Times New Roman" w:cs="Times New Roman"/>
          <w:sz w:val="28"/>
          <w:szCs w:val="28"/>
          <w:lang w:val="kk-KZ"/>
        </w:rPr>
        <w:t xml:space="preserve"> </w:t>
      </w:r>
      <w:r>
        <w:rPr>
          <w:rFonts w:ascii="Times New Roman" w:hAnsi="Times New Roman" w:cs="Times New Roman"/>
          <w:sz w:val="28"/>
          <w:szCs w:val="28"/>
          <w:lang w:val="kk-KZ"/>
        </w:rPr>
        <w:t>Қысқа инкубация кезеңі, сондай-ақ аурудың жойылған және асиптоматикалық түрлерінің болуы тұмау мен жедел респираторлы вирустық инфекциялврдың (ЖРВИ) жыл сайын тез өсуіне себеп болады. Науқастарды оқшаулау, вирусқа қарсы препараттар мен иммуномодуляторларды қолданатын санитарлық-гигиеналық және профилактикалық шаралар эпидемиялық процестің динамикасына   айтарлықтай әсер ете алмайды. Вакцинация – бұл тұмаудың алдын-алудың ең тиімді шарасы.</w:t>
      </w:r>
      <w:r w:rsidR="00092294">
        <w:rPr>
          <w:rFonts w:ascii="Times New Roman" w:hAnsi="Times New Roman" w:cs="Times New Roman"/>
          <w:sz w:val="28"/>
          <w:szCs w:val="28"/>
          <w:lang w:val="kk-KZ"/>
        </w:rPr>
        <w:t xml:space="preserve"> </w:t>
      </w:r>
      <w:r w:rsidR="00092294" w:rsidRPr="00092294">
        <w:rPr>
          <w:rFonts w:ascii="Times New Roman" w:hAnsi="Times New Roman" w:cs="Times New Roman"/>
          <w:sz w:val="28"/>
          <w:szCs w:val="28"/>
          <w:lang w:val="kk-KZ"/>
        </w:rPr>
        <w:t>[4]</w:t>
      </w:r>
    </w:p>
    <w:p w14:paraId="30A511AA" w14:textId="77777777" w:rsidR="00092294" w:rsidRPr="00701559" w:rsidRDefault="00092294" w:rsidP="00092294">
      <w:pPr>
        <w:jc w:val="center"/>
        <w:rPr>
          <w:rFonts w:ascii="Times New Roman" w:hAnsi="Times New Roman" w:cs="Times New Roman"/>
          <w:b/>
          <w:sz w:val="32"/>
          <w:szCs w:val="28"/>
          <w:lang w:val="kk-KZ"/>
        </w:rPr>
      </w:pPr>
      <w:r w:rsidRPr="00701559">
        <w:rPr>
          <w:rFonts w:ascii="Times New Roman" w:hAnsi="Times New Roman" w:cs="Times New Roman"/>
          <w:b/>
          <w:sz w:val="32"/>
          <w:szCs w:val="28"/>
          <w:lang w:val="kk-KZ"/>
        </w:rPr>
        <w:t>ІІ.ТҰМАУҒА ҚАРСЫ ЕКПЕНІҢ ТИІМДІЛГІ МЕН САЛДАРЫ</w:t>
      </w:r>
    </w:p>
    <w:p w14:paraId="47A3622D" w14:textId="77777777" w:rsidR="00092294" w:rsidRPr="000C11A6" w:rsidRDefault="00092294" w:rsidP="00092294">
      <w:pPr>
        <w:rPr>
          <w:rFonts w:ascii="Times New Roman" w:hAnsi="Times New Roman" w:cs="Times New Roman"/>
          <w:b/>
          <w:i/>
          <w:sz w:val="28"/>
          <w:szCs w:val="28"/>
          <w:lang w:val="kk-KZ"/>
        </w:rPr>
      </w:pPr>
      <w:r w:rsidRPr="000C11A6">
        <w:rPr>
          <w:rFonts w:ascii="Times New Roman" w:hAnsi="Times New Roman" w:cs="Times New Roman"/>
          <w:b/>
          <w:i/>
          <w:sz w:val="28"/>
          <w:szCs w:val="28"/>
          <w:lang w:val="kk-KZ"/>
        </w:rPr>
        <w:t>2.1 Тұмауға қарсы   екпе тарихы</w:t>
      </w:r>
    </w:p>
    <w:p w14:paraId="61FA33C2" w14:textId="77777777" w:rsidR="00D82320" w:rsidRDefault="00092294" w:rsidP="00D82320">
      <w:pPr>
        <w:jc w:val="both"/>
        <w:rPr>
          <w:rFonts w:ascii="Times New Roman" w:hAnsi="Times New Roman" w:cs="Times New Roman"/>
          <w:sz w:val="28"/>
          <w:szCs w:val="28"/>
          <w:lang w:val="kk-KZ"/>
        </w:rPr>
      </w:pPr>
      <w:r>
        <w:rPr>
          <w:rFonts w:ascii="Times New Roman" w:hAnsi="Times New Roman" w:cs="Times New Roman"/>
          <w:sz w:val="28"/>
          <w:szCs w:val="28"/>
          <w:lang w:val="kk-KZ"/>
        </w:rPr>
        <w:tab/>
        <w:t>Тұмауға қарсы вакциналардың тарихы өткен ғасырдың 40 – жылдарынан  бастап, АҚШ әскери күштері үшін алғашқы дәрілік зат әзірленіп, екінші</w:t>
      </w:r>
      <w:r w:rsidR="000628D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дүниежүзілік соғыс  кезінде сарбаздарды вакцинациялау үшін қолданылғаннан бері жалғасуда. Тұмауға қарсы вакцина дегеніміз – организмге әлсіреген немесе белсенді емес күйде  енгізілетін аурудың қоздырғышы бар дәрі. Вирус инфекцияға ықпал етпейді және асқынуды  </w:t>
      </w:r>
      <w:r>
        <w:rPr>
          <w:rFonts w:ascii="Times New Roman" w:hAnsi="Times New Roman" w:cs="Times New Roman"/>
          <w:sz w:val="28"/>
          <w:szCs w:val="28"/>
          <w:lang w:val="kk-KZ"/>
        </w:rPr>
        <w:lastRenderedPageBreak/>
        <w:t>тудырмайды, ол вирустың осы түріне тұрақты иммунитетті дамытуға бағытталған. 1950 жылдары тұмауға қарсы вакцина жасау әдісі жасалды, ол қазір де қолданылады – ол тауық жұмыртқасының эмбриондарында вирустар өсіруге негізделген. Әрине сол жылдары вакцина тек әскери  қажеттіліктер үшін жасалды, жаппай өндіріс  болмады. Бірақ содан бері вакцинаны қауіпсіз және тиімдірек ететін кең ауқымды зерттеулер жүргізілуде. Жыл сайынға ауыр эпидемиологиялық жағдай бірқатар  себептермен байланысты (вирустың жоғары мутагендігі, вирустың жаңа антигендік тармағының пайда болуы, вирустың бірнеше кіші түрлерінің бір уақытта таралуы және т.б.)</w:t>
      </w:r>
      <w:r w:rsidR="00FC4C48">
        <w:rPr>
          <w:rFonts w:ascii="Times New Roman" w:hAnsi="Times New Roman" w:cs="Times New Roman"/>
          <w:sz w:val="28"/>
          <w:szCs w:val="28"/>
          <w:lang w:val="kk-KZ"/>
        </w:rPr>
        <w:t xml:space="preserve"> бұл жағдай  ДДСҰ қызметкелеріне тұмаудың  алдын –алуды жүзеге асыратын бірнеше бағдарламаларды әзірлеуді қажет етті, солардың бірі – вакцинация бағдарламасы. </w:t>
      </w:r>
      <w:r w:rsidR="00FC4C48" w:rsidRPr="00E33542">
        <w:rPr>
          <w:rFonts w:ascii="Times New Roman" w:hAnsi="Times New Roman" w:cs="Times New Roman"/>
          <w:sz w:val="28"/>
          <w:szCs w:val="28"/>
          <w:lang w:val="kk-KZ"/>
        </w:rPr>
        <w:t>[5]</w:t>
      </w:r>
    </w:p>
    <w:p w14:paraId="56A08A64" w14:textId="77777777" w:rsidR="00FC4C48" w:rsidRDefault="00FC4C48" w:rsidP="00FC4C48">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Тірі бәсеңдетілген тұмауға  қарсы вакциналардың  алғашқы буыны 1933 жылы тұмау вирусы оқшауланғаннан кейін жасалды. Тұмауға қарсы бірінші инактивтендірілген вакцина бір валентті болған (А тұмау вирусы). 1942 жылы В тұмау вирусы анықталғаннан кейін, екі валентті вакциналарды өндіру басталды. Кейінірек анықталғандай, тұмау вирустары мутацияланады, осының нәтижесінде антигенді </w:t>
      </w:r>
      <w:r w:rsidR="000E6A95">
        <w:rPr>
          <w:rFonts w:ascii="Times New Roman" w:hAnsi="Times New Roman" w:cs="Times New Roman"/>
          <w:sz w:val="28"/>
          <w:szCs w:val="28"/>
          <w:lang w:val="kk-KZ"/>
        </w:rPr>
        <w:t xml:space="preserve">өзгерістер орын алады. 1973 жылдан бері Дүниежүзілік денсаулық сақтау ұйымымен (ДДСҰ) ағымдағы цикульдеуші штаммдарды  сәйкестендіретін бақылау жүйелерінің  нәтижелері  бойынша тұмауға қарсы вакцина құрамы бойынша жыл сайынғы ұсыныстарды жариялау басталған. 1978 жылы бірінші үш валентті вакцина құрамына  А тұмауы вирусының екі штаммы және В тұмауы вирусының бір штаммы кірген. Қазіргі уақытта Қазақстан Республикасында инактивтендірілген тұмауға қарсы үш валентті вакциналар тіркелген және қолданылады. </w:t>
      </w:r>
      <w:r w:rsidR="000E6A95" w:rsidRPr="00E33542">
        <w:rPr>
          <w:rFonts w:ascii="Times New Roman" w:hAnsi="Times New Roman" w:cs="Times New Roman"/>
          <w:sz w:val="28"/>
          <w:szCs w:val="28"/>
          <w:lang w:val="kk-KZ"/>
        </w:rPr>
        <w:t>[6]</w:t>
      </w:r>
    </w:p>
    <w:p w14:paraId="67EA1443" w14:textId="77777777" w:rsidR="000E6A95" w:rsidRPr="00E33542" w:rsidRDefault="000E6A95" w:rsidP="00FC4C48">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Тұмауға қарсы вакцинация – инфекцияның және тұмаудың ауыр зардаптарын алдын-алудың жалғыз тәсілі. Тұмау, вакцинациямен басқарылатын </w:t>
      </w:r>
      <w:r w:rsidR="000628DD">
        <w:rPr>
          <w:rFonts w:ascii="Times New Roman" w:hAnsi="Times New Roman" w:cs="Times New Roman"/>
          <w:sz w:val="28"/>
          <w:szCs w:val="28"/>
          <w:lang w:val="kk-KZ"/>
        </w:rPr>
        <w:t>басқа вирустық  инфекцияларға (</w:t>
      </w:r>
      <w:r>
        <w:rPr>
          <w:rFonts w:ascii="Times New Roman" w:hAnsi="Times New Roman" w:cs="Times New Roman"/>
          <w:sz w:val="28"/>
          <w:szCs w:val="28"/>
          <w:lang w:val="kk-KZ"/>
        </w:rPr>
        <w:t>қызылша, қызамық, полиомиелит) қарағанда, шешілмеген мәселе болып қала береді. Алайда, вакцинацияны ДДСҰ тұмау инфекциясының алдын-алудың ең тиімді әдісі ретінде мойындайды.</w:t>
      </w:r>
      <w:r w:rsidR="00232B47">
        <w:rPr>
          <w:rFonts w:ascii="Times New Roman" w:hAnsi="Times New Roman" w:cs="Times New Roman"/>
          <w:sz w:val="28"/>
          <w:szCs w:val="28"/>
          <w:lang w:val="kk-KZ"/>
        </w:rPr>
        <w:t xml:space="preserve"> Тұмауға қарсы вакциналарды жаппай қолдану вирустардың антигендік қасиеттерінің өзгергіштігін үнемі қадағалап отырудың практикалық қажеттілігін көрсетті, өйткені вакциналардағы штаммдардың шынымен айналатын вирустарға сәйкестігі олардың тиімділігінің басты шарты болып табылады. </w:t>
      </w:r>
      <w:r w:rsidR="00232B47" w:rsidRPr="00E33542">
        <w:rPr>
          <w:rFonts w:ascii="Times New Roman" w:hAnsi="Times New Roman" w:cs="Times New Roman"/>
          <w:sz w:val="28"/>
          <w:szCs w:val="28"/>
          <w:lang w:val="kk-KZ"/>
        </w:rPr>
        <w:t>[7]</w:t>
      </w:r>
      <w:r>
        <w:rPr>
          <w:rFonts w:ascii="Times New Roman" w:hAnsi="Times New Roman" w:cs="Times New Roman"/>
          <w:sz w:val="28"/>
          <w:szCs w:val="28"/>
          <w:lang w:val="kk-KZ"/>
        </w:rPr>
        <w:t xml:space="preserve"> </w:t>
      </w:r>
    </w:p>
    <w:p w14:paraId="1A184ACC" w14:textId="77777777" w:rsidR="004972DA" w:rsidRDefault="00232B47" w:rsidP="008136EA">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ДДСҰ әрбір адам тұмауға қарсы екпе қабылдау керек деп санайды, ол әсіресе бес жасқа дейінгі балалар мен астма немесе қант диабеті сияқты </w:t>
      </w:r>
      <w:r>
        <w:rPr>
          <w:rFonts w:ascii="Times New Roman" w:hAnsi="Times New Roman" w:cs="Times New Roman"/>
          <w:sz w:val="28"/>
          <w:szCs w:val="28"/>
          <w:lang w:val="kk-KZ"/>
        </w:rPr>
        <w:lastRenderedPageBreak/>
        <w:t>аурулары бар адамдарға өте қажет. Ғалымдар вакцинамен жұмыс жасай отырып, белгілі бір маусымда тұмау вирусының қандай түрін  күтуге болатынын білмесе де, олар көптеген факторларды ескереді және  соңғы ұсынысты  ДДСҰ жасайды.  Вакцинация орташа есеппен 16 жастан 64 жасқа дейінгі  сау адамдардың 60</w:t>
      </w:r>
      <w:r w:rsidRPr="00232B47">
        <w:rPr>
          <w:rFonts w:ascii="Times New Roman" w:hAnsi="Times New Roman" w:cs="Times New Roman"/>
          <w:sz w:val="28"/>
          <w:szCs w:val="28"/>
          <w:lang w:val="kk-KZ"/>
        </w:rPr>
        <w:t>%</w:t>
      </w:r>
      <w:r w:rsidR="000628DD">
        <w:rPr>
          <w:rFonts w:ascii="Times New Roman" w:hAnsi="Times New Roman" w:cs="Times New Roman"/>
          <w:sz w:val="28"/>
          <w:szCs w:val="28"/>
          <w:lang w:val="kk-KZ"/>
        </w:rPr>
        <w:t>-</w:t>
      </w:r>
      <w:r>
        <w:rPr>
          <w:rFonts w:ascii="Times New Roman" w:hAnsi="Times New Roman" w:cs="Times New Roman"/>
          <w:sz w:val="28"/>
          <w:szCs w:val="28"/>
          <w:lang w:val="kk-KZ"/>
        </w:rPr>
        <w:t xml:space="preserve"> ын тұмаудан қорғайды.   Вакцина инъекциядан кейін екі аптадан кейін күшіне енетінін ескерген</w:t>
      </w:r>
      <w:r w:rsidR="000628DD">
        <w:rPr>
          <w:rFonts w:ascii="Times New Roman" w:hAnsi="Times New Roman" w:cs="Times New Roman"/>
          <w:sz w:val="28"/>
          <w:szCs w:val="28"/>
          <w:lang w:val="kk-KZ"/>
        </w:rPr>
        <w:t xml:space="preserve"> жөн. ДДСҰ мәліметтері бойынша </w:t>
      </w:r>
      <w:r>
        <w:rPr>
          <w:rFonts w:ascii="Times New Roman" w:hAnsi="Times New Roman" w:cs="Times New Roman"/>
          <w:sz w:val="28"/>
          <w:szCs w:val="28"/>
          <w:lang w:val="kk-KZ"/>
        </w:rPr>
        <w:t xml:space="preserve">жыл сайын әлемде тұмауға қарсы </w:t>
      </w:r>
      <w:r w:rsidR="00D0176E">
        <w:rPr>
          <w:rFonts w:ascii="Times New Roman" w:hAnsi="Times New Roman" w:cs="Times New Roman"/>
          <w:sz w:val="28"/>
          <w:szCs w:val="28"/>
          <w:lang w:val="kk-KZ"/>
        </w:rPr>
        <w:t xml:space="preserve"> 300 миллионға жуық адам вакцинацияланады, бұл тіпті ауруды азайтуға, бұл ауруды жою туралы айтпағанда, жеткіліксіз. Алдын-алу А тұмауы вирусының вакциналық штамдарын  жыл сайын жаңартып отыру қажеттілігімен  күрделене түседі, оның тез ө</w:t>
      </w:r>
      <w:r w:rsidR="000628DD">
        <w:rPr>
          <w:rFonts w:ascii="Times New Roman" w:hAnsi="Times New Roman" w:cs="Times New Roman"/>
          <w:sz w:val="28"/>
          <w:szCs w:val="28"/>
          <w:lang w:val="kk-KZ"/>
        </w:rPr>
        <w:t xml:space="preserve">згергіштігі, әсіресе антигендік </w:t>
      </w:r>
      <w:r w:rsidR="00D0176E">
        <w:rPr>
          <w:rFonts w:ascii="Times New Roman" w:hAnsi="Times New Roman" w:cs="Times New Roman"/>
          <w:sz w:val="28"/>
          <w:szCs w:val="28"/>
          <w:lang w:val="kk-KZ"/>
        </w:rPr>
        <w:t>ерекшелігі. ДДСҰ пандемияға қарсы дайындық шарасы ретінде  тұмауға қарсы вакциналардың қорларын үнемі толықтыруды ұсынады.  2006</w:t>
      </w:r>
      <w:r w:rsidR="000628DD">
        <w:rPr>
          <w:rFonts w:ascii="Times New Roman" w:hAnsi="Times New Roman" w:cs="Times New Roman"/>
          <w:sz w:val="28"/>
          <w:szCs w:val="28"/>
          <w:lang w:val="kk-KZ"/>
        </w:rPr>
        <w:t xml:space="preserve"> жылы</w:t>
      </w:r>
      <w:r w:rsidR="00D0176E">
        <w:rPr>
          <w:rFonts w:ascii="Times New Roman" w:hAnsi="Times New Roman" w:cs="Times New Roman"/>
          <w:sz w:val="28"/>
          <w:szCs w:val="28"/>
          <w:lang w:val="kk-KZ"/>
        </w:rPr>
        <w:t xml:space="preserve">  іс –қимылдың  жаһандық жоспары қабылданды,</w:t>
      </w:r>
      <w:r w:rsidR="000628DD">
        <w:rPr>
          <w:rFonts w:ascii="Times New Roman" w:hAnsi="Times New Roman" w:cs="Times New Roman"/>
          <w:sz w:val="28"/>
          <w:szCs w:val="28"/>
          <w:lang w:val="kk-KZ"/>
        </w:rPr>
        <w:t xml:space="preserve"> </w:t>
      </w:r>
      <w:r w:rsidR="00D0176E">
        <w:rPr>
          <w:rFonts w:ascii="Times New Roman" w:hAnsi="Times New Roman" w:cs="Times New Roman"/>
          <w:sz w:val="28"/>
          <w:szCs w:val="28"/>
          <w:lang w:val="kk-KZ"/>
        </w:rPr>
        <w:t>ең алдымен жаһандық масштабта тұмауға қарсы вакциналар  өндірісін ұлғайтуға бағытталған. Бұл жоспардың нәтижесі ретінде тұмауға қарсы маусымдық вакциналар өндірісін 2006 жылы жылына 500 миллионнан аз дозадан 2010 жылдың соңына қарай  жылына 1 миллиард  дозаға дейін  арттыру болды. Он бір дамушы мемлекет – Бразилия, Вьетнам, Египет, Үндістан, Индонезия,  Иран, Мексика, Корея Республикасы, Румыния, Сербия және Таиланд</w:t>
      </w:r>
      <w:r w:rsidR="008136EA">
        <w:rPr>
          <w:rFonts w:ascii="Times New Roman" w:hAnsi="Times New Roman" w:cs="Times New Roman"/>
          <w:sz w:val="28"/>
          <w:szCs w:val="28"/>
          <w:lang w:val="kk-KZ"/>
        </w:rPr>
        <w:t xml:space="preserve"> өз аумағында тұмауға қарсы вакциналардың өнеркәсіптік өндірісін  құруға халықаралық гранттар алды. Қазіргі уақытта Үндістан, Индонезия, Корея Республикасы және Румынияда тұмауға қарсы вакциналар лицензияланған, ал басқа өндірушілер вакцинаның соңғы сатысында тұр. ДДСҰ сарапшыларының пікірінше, тұмауға қарсы вакцина келесі қасиеттерге ие болуы керек:</w:t>
      </w:r>
    </w:p>
    <w:p w14:paraId="30FA42A3" w14:textId="77777777" w:rsidR="008136EA" w:rsidRDefault="008136EA" w:rsidP="008136EA">
      <w:pPr>
        <w:jc w:val="both"/>
        <w:rPr>
          <w:rFonts w:ascii="Times New Roman" w:hAnsi="Times New Roman" w:cs="Times New Roman"/>
          <w:sz w:val="28"/>
          <w:szCs w:val="28"/>
          <w:lang w:val="kk-KZ"/>
        </w:rPr>
      </w:pPr>
      <w:r>
        <w:rPr>
          <w:rFonts w:ascii="Times New Roman" w:hAnsi="Times New Roman" w:cs="Times New Roman"/>
          <w:b/>
          <w:sz w:val="28"/>
          <w:szCs w:val="28"/>
          <w:lang w:val="kk-KZ"/>
        </w:rPr>
        <w:t>-</w:t>
      </w:r>
      <w:r>
        <w:rPr>
          <w:rFonts w:ascii="Times New Roman" w:hAnsi="Times New Roman" w:cs="Times New Roman"/>
          <w:sz w:val="28"/>
          <w:szCs w:val="28"/>
          <w:lang w:val="kk-KZ"/>
        </w:rPr>
        <w:t>барлық мақсатты топтағы адамдарды, оның ішінде сәбилерді, қарттарды, жүкті әйелдерді және әлсіреген иммундық жүйесі бар адамдарға қауіпсіз және сенімді қорғау;</w:t>
      </w:r>
    </w:p>
    <w:p w14:paraId="0BDB287B" w14:textId="77777777" w:rsidR="008136EA" w:rsidRDefault="008136EA" w:rsidP="008136EA">
      <w:pPr>
        <w:jc w:val="both"/>
        <w:rPr>
          <w:rFonts w:ascii="Times New Roman" w:hAnsi="Times New Roman" w:cs="Times New Roman"/>
          <w:sz w:val="28"/>
          <w:szCs w:val="28"/>
          <w:lang w:val="kk-KZ"/>
        </w:rPr>
      </w:pPr>
      <w:r>
        <w:rPr>
          <w:rFonts w:ascii="Times New Roman" w:hAnsi="Times New Roman" w:cs="Times New Roman"/>
          <w:sz w:val="28"/>
          <w:szCs w:val="28"/>
          <w:lang w:val="kk-KZ"/>
        </w:rPr>
        <w:t>-салыстырмалы түрде арзан;</w:t>
      </w:r>
    </w:p>
    <w:p w14:paraId="71ACB22D" w14:textId="77777777" w:rsidR="008136EA" w:rsidRDefault="008136EA" w:rsidP="008136EA">
      <w:pPr>
        <w:jc w:val="both"/>
        <w:rPr>
          <w:rFonts w:ascii="Times New Roman" w:hAnsi="Times New Roman" w:cs="Times New Roman"/>
          <w:sz w:val="28"/>
          <w:szCs w:val="28"/>
          <w:lang w:val="kk-KZ"/>
        </w:rPr>
      </w:pPr>
      <w:r>
        <w:rPr>
          <w:rFonts w:ascii="Times New Roman" w:hAnsi="Times New Roman" w:cs="Times New Roman"/>
          <w:sz w:val="28"/>
          <w:szCs w:val="28"/>
          <w:lang w:val="kk-KZ"/>
        </w:rPr>
        <w:t>-антигеннің ең төменгі дозасын бір дозадан кейін иммунитеттің дамуына, оның ішінде  вакциналарға адъюванттарды енгізуге байланысты, вакцинацияға неғұрлым айқын және тұрақты иммундық жауап беру;</w:t>
      </w:r>
    </w:p>
    <w:p w14:paraId="093C4ABB" w14:textId="77777777" w:rsidR="008136EA" w:rsidRDefault="008136EA" w:rsidP="008136EA">
      <w:pPr>
        <w:jc w:val="both"/>
        <w:rPr>
          <w:rFonts w:ascii="Times New Roman" w:hAnsi="Times New Roman" w:cs="Times New Roman"/>
          <w:sz w:val="28"/>
          <w:szCs w:val="28"/>
          <w:lang w:val="kk-KZ"/>
        </w:rPr>
      </w:pPr>
      <w:r>
        <w:rPr>
          <w:rFonts w:ascii="Times New Roman" w:hAnsi="Times New Roman" w:cs="Times New Roman"/>
          <w:sz w:val="28"/>
          <w:szCs w:val="28"/>
          <w:lang w:val="kk-KZ"/>
        </w:rPr>
        <w:t>-термостабельді;</w:t>
      </w:r>
    </w:p>
    <w:p w14:paraId="690BAE70" w14:textId="77777777" w:rsidR="008136EA" w:rsidRPr="00E33542" w:rsidRDefault="008136EA" w:rsidP="008136EA">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-антигендік дрейфі бар вирустардан қорғауды қоса алғанда, кемінде бір жыл қорғауды қамтамасыз ету; </w:t>
      </w:r>
      <w:r w:rsidRPr="008136EA">
        <w:rPr>
          <w:rFonts w:ascii="Times New Roman" w:hAnsi="Times New Roman" w:cs="Times New Roman"/>
          <w:sz w:val="28"/>
          <w:szCs w:val="28"/>
          <w:lang w:val="kk-KZ"/>
        </w:rPr>
        <w:t>[8]</w:t>
      </w:r>
    </w:p>
    <w:p w14:paraId="002FFBF9" w14:textId="77777777" w:rsidR="008136EA" w:rsidRPr="00E33542" w:rsidRDefault="008136EA" w:rsidP="008136EA">
      <w:pPr>
        <w:jc w:val="both"/>
        <w:rPr>
          <w:rFonts w:ascii="Times New Roman" w:hAnsi="Times New Roman" w:cs="Times New Roman"/>
          <w:sz w:val="28"/>
          <w:szCs w:val="28"/>
          <w:lang w:val="kk-KZ"/>
        </w:rPr>
      </w:pPr>
      <w:r w:rsidRPr="00E33542">
        <w:rPr>
          <w:rFonts w:ascii="Times New Roman" w:hAnsi="Times New Roman" w:cs="Times New Roman"/>
          <w:sz w:val="28"/>
          <w:szCs w:val="28"/>
          <w:lang w:val="kk-KZ"/>
        </w:rPr>
        <w:lastRenderedPageBreak/>
        <w:tab/>
      </w:r>
      <w:r>
        <w:rPr>
          <w:rFonts w:ascii="Times New Roman" w:hAnsi="Times New Roman" w:cs="Times New Roman"/>
          <w:sz w:val="28"/>
          <w:szCs w:val="28"/>
          <w:lang w:val="kk-KZ"/>
        </w:rPr>
        <w:t xml:space="preserve">Тұмауға қарсы иммунизацияны </w:t>
      </w:r>
      <w:r w:rsidR="009B2F64">
        <w:rPr>
          <w:rFonts w:ascii="Times New Roman" w:hAnsi="Times New Roman" w:cs="Times New Roman"/>
          <w:sz w:val="28"/>
          <w:szCs w:val="28"/>
          <w:lang w:val="kk-KZ"/>
        </w:rPr>
        <w:t>негізінен қыркүйек айынан желтоқсан айына дейін қабылдаған тиімді болып келеді. Иммунитет вакцинациядан кейін он төрт  күннен кейін қалыптаса бастайды. Тұмауға қарсы екпелердің эффективтілігі балалар жасында өткізу 70-90</w:t>
      </w:r>
      <w:r w:rsidR="009B2F64" w:rsidRPr="009B2F64">
        <w:rPr>
          <w:rFonts w:ascii="Times New Roman" w:hAnsi="Times New Roman" w:cs="Times New Roman"/>
          <w:sz w:val="28"/>
          <w:szCs w:val="28"/>
          <w:lang w:val="kk-KZ"/>
        </w:rPr>
        <w:t>%</w:t>
      </w:r>
      <w:r w:rsidR="009B2F64">
        <w:rPr>
          <w:rFonts w:ascii="Times New Roman" w:hAnsi="Times New Roman" w:cs="Times New Roman"/>
          <w:sz w:val="28"/>
          <w:szCs w:val="28"/>
          <w:lang w:val="kk-KZ"/>
        </w:rPr>
        <w:t xml:space="preserve"> құрайды, бірақ ол барлық респераторлы жұқпалы вирустардан сақтамайды, тек тұмаудан ғана қорғайды. Сондықтан: «Мен екпені жасасам да ауырамын» деген пікір дұрыс емес. Ең бастысы, екпе тұмаудың ғана алдын алады. Эпидемияға дейін қандайда бір себептермен вакцинация жүргізілмесе, онда басталғаннан кейін арнайы вакцинация түрімен өтуге болады. Иммунитет қалыптасу барысында (7-15 күн вакцинациядан кейін) тұмауға қарсы басқа да алдын-алу шараларын жүргізіп отыру керек. Эпидемия басталғаннан кейін тірі вакцинация қабылдау қажет емес. Бұл басқа да эффектілерді көрсетуі мүмкін.</w:t>
      </w:r>
      <w:r w:rsidR="009B58B2">
        <w:rPr>
          <w:rFonts w:ascii="Times New Roman" w:hAnsi="Times New Roman" w:cs="Times New Roman"/>
          <w:sz w:val="28"/>
          <w:szCs w:val="28"/>
          <w:lang w:val="kk-KZ"/>
        </w:rPr>
        <w:t xml:space="preserve"> </w:t>
      </w:r>
      <w:r w:rsidR="009B2F64">
        <w:rPr>
          <w:rFonts w:ascii="Times New Roman" w:hAnsi="Times New Roman" w:cs="Times New Roman"/>
          <w:sz w:val="28"/>
          <w:szCs w:val="28"/>
          <w:lang w:val="kk-KZ"/>
        </w:rPr>
        <w:t>Ег</w:t>
      </w:r>
      <w:r w:rsidR="009B58B2">
        <w:rPr>
          <w:rFonts w:ascii="Times New Roman" w:hAnsi="Times New Roman" w:cs="Times New Roman"/>
          <w:sz w:val="28"/>
          <w:szCs w:val="28"/>
          <w:lang w:val="kk-KZ"/>
        </w:rPr>
        <w:t xml:space="preserve">удің пайдасы қаржы жағынан қарайтын болсақ  ақылы вакцина тұмаудан емделуден 10 рет арзан.  Жыл сайын тұмау вирусы эвалюциаланады, себебі максималды қорғаныс үшін вакцинаның құрамын өзгертіп отырады. Вакцинаны тұмау вирусының  өзекті штаммдарынан, эпидемиалық жағдайдың анализін негізге алып дайындайды. Эпидемияның ресми хабарлауынан кейін аймақ тұрғындарының барлығы ауырмайды. Кейбіреулері тұмаумен 1 айдан соң немесе одан көп, бұқаралық ақпарат құралдарында (БАҚ) ескертулер шыққан соң ауырады. </w:t>
      </w:r>
      <w:r w:rsidR="009B58B2" w:rsidRPr="00E33542">
        <w:rPr>
          <w:rFonts w:ascii="Times New Roman" w:hAnsi="Times New Roman" w:cs="Times New Roman"/>
          <w:sz w:val="28"/>
          <w:szCs w:val="28"/>
          <w:lang w:val="kk-KZ"/>
        </w:rPr>
        <w:t>[9]</w:t>
      </w:r>
    </w:p>
    <w:p w14:paraId="4BE2278B" w14:textId="77777777" w:rsidR="00DD474F" w:rsidRPr="00E33542" w:rsidRDefault="009B58B2" w:rsidP="008136EA">
      <w:pPr>
        <w:jc w:val="both"/>
        <w:rPr>
          <w:rFonts w:ascii="Times New Roman" w:hAnsi="Times New Roman" w:cs="Times New Roman"/>
          <w:sz w:val="28"/>
          <w:szCs w:val="28"/>
          <w:lang w:val="kk-KZ"/>
        </w:rPr>
      </w:pPr>
      <w:r w:rsidRPr="00E33542">
        <w:rPr>
          <w:rFonts w:ascii="Times New Roman" w:hAnsi="Times New Roman" w:cs="Times New Roman"/>
          <w:sz w:val="28"/>
          <w:szCs w:val="28"/>
          <w:lang w:val="kk-KZ"/>
        </w:rPr>
        <w:tab/>
        <w:t>Алайда</w:t>
      </w:r>
      <w:r>
        <w:rPr>
          <w:rFonts w:ascii="Times New Roman" w:hAnsi="Times New Roman" w:cs="Times New Roman"/>
          <w:sz w:val="28"/>
          <w:szCs w:val="28"/>
          <w:lang w:val="kk-KZ"/>
        </w:rPr>
        <w:t xml:space="preserve">, тұмаудың нақты қаупін (дәлірек айтқанда, осы аурудың асқынуы) түсінбейтін  адамдар, көбінесе </w:t>
      </w:r>
      <w:r w:rsidR="00EE02BC">
        <w:rPr>
          <w:rFonts w:ascii="Times New Roman" w:hAnsi="Times New Roman" w:cs="Times New Roman"/>
          <w:sz w:val="28"/>
          <w:szCs w:val="28"/>
          <w:lang w:val="kk-KZ"/>
        </w:rPr>
        <w:t xml:space="preserve"> тұмаудың алдын-</w:t>
      </w:r>
      <w:r>
        <w:rPr>
          <w:rFonts w:ascii="Times New Roman" w:hAnsi="Times New Roman" w:cs="Times New Roman"/>
          <w:sz w:val="28"/>
          <w:szCs w:val="28"/>
          <w:lang w:val="kk-KZ"/>
        </w:rPr>
        <w:t>алудың</w:t>
      </w:r>
      <w:r w:rsidR="00EE02BC">
        <w:rPr>
          <w:rFonts w:ascii="Times New Roman" w:hAnsi="Times New Roman" w:cs="Times New Roman"/>
          <w:sz w:val="28"/>
          <w:szCs w:val="28"/>
          <w:lang w:val="kk-KZ"/>
        </w:rPr>
        <w:t xml:space="preserve"> басқа әдістерін қолдануды жөн көреді. Қазіргі адамзаттағы иммунитеттің төмен деңгейі жағдайында жаңа тұмау эпидемиясының салдары өте ауыр болады, өйткені ауыр асқынулар әдетте, созылмалы соматикалық аурулардан, әртүрлі аллергиялық аурулардан әлсіреген адамдарда, иммунитеті әлі жетілмеген балаларда, әдетте, созылмалы соматикалық  аурулардан, әртүрлі аллергиялық аурулардан әлсіреген адамдарда, иммунитеті әлі жетілмеген балаларда пайда болады. Соңғы жылдары белгілі бір адамдар тобында қалыптасқан вакцинацияға деген сенімсіздік, вакциналар туралы  ақпараттың жоқтығынан, олардың әсер ету механизмі  және мұндай наразылықтың ғылыми жетістіктер  мен заманауи технологияларға әкелуі мүмкін салдары туралы болып отыр.</w:t>
      </w:r>
      <w:r w:rsidR="00DD474F">
        <w:rPr>
          <w:rFonts w:ascii="Times New Roman" w:hAnsi="Times New Roman" w:cs="Times New Roman"/>
          <w:sz w:val="28"/>
          <w:szCs w:val="28"/>
          <w:lang w:val="kk-KZ"/>
        </w:rPr>
        <w:t xml:space="preserve"> </w:t>
      </w:r>
      <w:r w:rsidR="00DD474F" w:rsidRPr="00E33542">
        <w:rPr>
          <w:rFonts w:ascii="Times New Roman" w:hAnsi="Times New Roman" w:cs="Times New Roman"/>
          <w:sz w:val="28"/>
          <w:szCs w:val="28"/>
          <w:lang w:val="kk-KZ"/>
        </w:rPr>
        <w:t>[5]</w:t>
      </w:r>
    </w:p>
    <w:p w14:paraId="3E13E028" w14:textId="77777777" w:rsidR="009B58B2" w:rsidRPr="00E33542" w:rsidRDefault="00DD474F" w:rsidP="008136EA">
      <w:pPr>
        <w:jc w:val="both"/>
        <w:rPr>
          <w:rFonts w:ascii="Times New Roman" w:hAnsi="Times New Roman" w:cs="Times New Roman"/>
          <w:sz w:val="28"/>
          <w:szCs w:val="28"/>
          <w:lang w:val="kk-KZ"/>
        </w:rPr>
      </w:pPr>
      <w:r>
        <w:rPr>
          <w:rFonts w:ascii="Times New Roman" w:hAnsi="Times New Roman" w:cs="Times New Roman"/>
          <w:sz w:val="28"/>
          <w:szCs w:val="28"/>
          <w:lang w:val="kk-KZ"/>
        </w:rPr>
        <w:tab/>
        <w:t>Вакцинаны ағзаға енгізу  ауруды қоздырмайды, бірақ қорғаныш антиденелерін шығару арқылы иммундық жүйені инфекциямен күресуге ынталандырады. Заманауи вакциналардың құрамы жыл сайын вирустың мутациясына сәйкес айналым штамдары мен максималды сәйкес келуі үшін өзгеріп отырады. 90</w:t>
      </w:r>
      <w:r w:rsidRPr="00DD474F">
        <w:rPr>
          <w:rFonts w:ascii="Times New Roman" w:hAnsi="Times New Roman" w:cs="Times New Roman"/>
          <w:sz w:val="28"/>
          <w:szCs w:val="28"/>
          <w:lang w:val="kk-KZ"/>
        </w:rPr>
        <w:t>%</w:t>
      </w:r>
      <w:r>
        <w:rPr>
          <w:rFonts w:ascii="Times New Roman" w:hAnsi="Times New Roman" w:cs="Times New Roman"/>
          <w:sz w:val="28"/>
          <w:szCs w:val="28"/>
          <w:lang w:val="kk-KZ"/>
        </w:rPr>
        <w:t xml:space="preserve"> жағдайда вирустың үш түрінен бір уақытта қорғайды. </w:t>
      </w:r>
      <w:r>
        <w:rPr>
          <w:rFonts w:ascii="Times New Roman" w:hAnsi="Times New Roman" w:cs="Times New Roman"/>
          <w:sz w:val="28"/>
          <w:szCs w:val="28"/>
          <w:lang w:val="kk-KZ"/>
        </w:rPr>
        <w:lastRenderedPageBreak/>
        <w:t xml:space="preserve">Тұмауға қарсы вакцинаның тиімділігі  бірнеше ай  бойы  қабылдау қажет болатын  арнайы емес  медициналық  дәрі – дәрмектермен  салыстырғанда жоғары: иммуностимулятолар, дәрумендер, гомеопатиялық дәрі-дәрмектер. Сарапшылар  бірауыздан  вакциналар әлі де  тұмаудың алдын-алуда бірінші қорғаныс бағыты  болып қала беретіндігін айтады. Тұмау ең үлкен қауіпті </w:t>
      </w:r>
      <w:r w:rsidR="00EE02B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үш </w:t>
      </w:r>
      <w:r w:rsidR="00CB3882">
        <w:rPr>
          <w:rFonts w:ascii="Times New Roman" w:hAnsi="Times New Roman" w:cs="Times New Roman"/>
          <w:sz w:val="28"/>
          <w:szCs w:val="28"/>
          <w:lang w:val="kk-KZ"/>
        </w:rPr>
        <w:t>жасқа дейінгі сәбилерге, 60 жастан асқан қарттарға және созылмалы аурулары бар адамдарға әкеледі. Олар үшін тұмау өлімге әкелуі мүмкін, және тұмаудан кейінгі  асқынулар оларда  жиі кездеседі – пневмония, бет жүйке жүйесінің невриті, менингит. Тұмаудан қорғанудың ең тиімді әдісі – вакцинация, бұл асқынулар мен өлімнің пайда болуын едәуір төмендетеді. Бүгінгі таңда вакцинацияны  аурудың басталуынан  екі апта бұрын ала алады. 6 айдан 2 жасқа дейінгі балаларда жүрек-қантамыр және  тіпті  орталық жүйке жүйесінің бұзылған функциясының  салдарынан тұмау инфекциясы асқынуы мүмкін. 6 айдан 2 жасқа дейінгі  балаларды тұмаумен асқынуларға байланысты ауруханаға жатқызу жиілігі асқынулар мен тұмаудан болатын өлім қаупі  жоғары созылмалы аурулары бар адамдармен бірдей. Осы жастағы балалардағы зерттеулерге сәйкес, тұмау 40</w:t>
      </w:r>
      <w:r w:rsidR="00CB3882" w:rsidRPr="00CB3882">
        <w:rPr>
          <w:rFonts w:ascii="Times New Roman" w:hAnsi="Times New Roman" w:cs="Times New Roman"/>
          <w:sz w:val="28"/>
          <w:szCs w:val="28"/>
          <w:lang w:val="kk-KZ"/>
        </w:rPr>
        <w:t>%</w:t>
      </w:r>
      <w:r w:rsidR="00CB3882">
        <w:rPr>
          <w:rFonts w:ascii="Times New Roman" w:hAnsi="Times New Roman" w:cs="Times New Roman"/>
          <w:sz w:val="28"/>
          <w:szCs w:val="28"/>
          <w:lang w:val="kk-KZ"/>
        </w:rPr>
        <w:t xml:space="preserve"> жағдайда асқынып кетеді, бұл көбінесе саңыраулыққа әкеледі. Осы жастағы балаларда тұмаудың таралуын азайту үшін кейбір елдерде балаларға ғана емес, сонымен бірге </w:t>
      </w:r>
      <w:r w:rsidR="00DE4D50">
        <w:rPr>
          <w:rFonts w:ascii="Times New Roman" w:hAnsi="Times New Roman" w:cs="Times New Roman"/>
          <w:sz w:val="28"/>
          <w:szCs w:val="28"/>
          <w:lang w:val="kk-KZ"/>
        </w:rPr>
        <w:t>ата-аналарға да вакцинациялау  ұсынылады. 6 айға дейінгі нәрестелерде  асқынулар  саны және  тұмау инфекциясын госпитализациялау 6 айдан асқан  балаларға қарағанда жоғары. 6 айға дейінгі балаларды тұмауға қарсы  вакцинациялау  олардың иммундық  жүйесінің  жетілмегендігіне  байланысты тиімді емес болғандықтан, жүктіліктің  2 немес</w:t>
      </w:r>
      <w:r w:rsidR="00725618">
        <w:rPr>
          <w:rFonts w:ascii="Times New Roman" w:hAnsi="Times New Roman" w:cs="Times New Roman"/>
          <w:sz w:val="28"/>
          <w:szCs w:val="28"/>
          <w:lang w:val="kk-KZ"/>
        </w:rPr>
        <w:t>е</w:t>
      </w:r>
      <w:r w:rsidR="00DE4D50">
        <w:rPr>
          <w:rFonts w:ascii="Times New Roman" w:hAnsi="Times New Roman" w:cs="Times New Roman"/>
          <w:sz w:val="28"/>
          <w:szCs w:val="28"/>
          <w:lang w:val="kk-KZ"/>
        </w:rPr>
        <w:t xml:space="preserve"> 3 триместірінде  жүкті әйеді вакцинациялау ұсынылады. Бұл жағдайда ан</w:t>
      </w:r>
      <w:r w:rsidR="00725618">
        <w:rPr>
          <w:rFonts w:ascii="Times New Roman" w:hAnsi="Times New Roman" w:cs="Times New Roman"/>
          <w:sz w:val="28"/>
          <w:szCs w:val="28"/>
          <w:lang w:val="kk-KZ"/>
        </w:rPr>
        <w:t>ал</w:t>
      </w:r>
      <w:r w:rsidR="00DE4D50">
        <w:rPr>
          <w:rFonts w:ascii="Times New Roman" w:hAnsi="Times New Roman" w:cs="Times New Roman"/>
          <w:sz w:val="28"/>
          <w:szCs w:val="28"/>
          <w:lang w:val="kk-KZ"/>
        </w:rPr>
        <w:t>ық  қорғаныс антиденелері жаңа туған нәрестенің</w:t>
      </w:r>
      <w:r w:rsidR="00725618">
        <w:rPr>
          <w:rFonts w:ascii="Times New Roman" w:hAnsi="Times New Roman" w:cs="Times New Roman"/>
          <w:sz w:val="28"/>
          <w:szCs w:val="28"/>
          <w:lang w:val="kk-KZ"/>
        </w:rPr>
        <w:t xml:space="preserve"> денесіне енеді және оны тұмаудан 4-6 ай бойы қорғауға болады. 3 жастан 17 жасқа дейінгі балаларды  вакцинациялау қажет, өйткені осы жастағы балалар көбінесе тұмаумен ауырады, және тұмау инфекциясы  барлық дерлік жүйелердің, соның ішінде иммундық жүйенің жұмысын бұзады, тұмаумен ауыратын бала әлсіреп,</w:t>
      </w:r>
      <w:r w:rsidR="00734813">
        <w:rPr>
          <w:rFonts w:ascii="Times New Roman" w:hAnsi="Times New Roman" w:cs="Times New Roman"/>
          <w:sz w:val="28"/>
          <w:szCs w:val="28"/>
          <w:lang w:val="kk-KZ"/>
        </w:rPr>
        <w:t xml:space="preserve"> </w:t>
      </w:r>
      <w:r w:rsidR="00725618">
        <w:rPr>
          <w:rFonts w:ascii="Times New Roman" w:hAnsi="Times New Roman" w:cs="Times New Roman"/>
          <w:sz w:val="28"/>
          <w:szCs w:val="28"/>
          <w:lang w:val="kk-KZ"/>
        </w:rPr>
        <w:t>түрлі вирустық және бактериялық инфекцияларға сезімталдыққа бейім болады. Сонымен қатар, осы жастағы балалар тұмау инфекциясының негізгі таратушылары болып табылады, бұл ата-аналар мен отбасы мүшелері арасында тұмаудың пайда болу қауіптілігін арттырады.</w:t>
      </w:r>
      <w:r w:rsidR="00833E5B">
        <w:rPr>
          <w:rFonts w:ascii="Times New Roman" w:hAnsi="Times New Roman" w:cs="Times New Roman"/>
          <w:sz w:val="28"/>
          <w:szCs w:val="28"/>
          <w:lang w:val="kk-KZ"/>
        </w:rPr>
        <w:t xml:space="preserve"> </w:t>
      </w:r>
      <w:r w:rsidR="00833E5B" w:rsidRPr="00E33542">
        <w:rPr>
          <w:rFonts w:ascii="Times New Roman" w:hAnsi="Times New Roman" w:cs="Times New Roman"/>
          <w:sz w:val="28"/>
          <w:szCs w:val="28"/>
          <w:lang w:val="kk-KZ"/>
        </w:rPr>
        <w:t>[10]</w:t>
      </w:r>
      <w:r w:rsidR="00DE4D50">
        <w:rPr>
          <w:rFonts w:ascii="Times New Roman" w:hAnsi="Times New Roman" w:cs="Times New Roman"/>
          <w:sz w:val="28"/>
          <w:szCs w:val="28"/>
          <w:lang w:val="kk-KZ"/>
        </w:rPr>
        <w:t xml:space="preserve"> </w:t>
      </w:r>
    </w:p>
    <w:p w14:paraId="1B8B2C89" w14:textId="77777777" w:rsidR="00833E5B" w:rsidRDefault="00833E5B" w:rsidP="008136EA">
      <w:pPr>
        <w:jc w:val="both"/>
        <w:rPr>
          <w:rFonts w:ascii="Times New Roman" w:hAnsi="Times New Roman" w:cs="Times New Roman"/>
          <w:sz w:val="28"/>
          <w:szCs w:val="28"/>
          <w:lang w:val="kk-KZ"/>
        </w:rPr>
      </w:pPr>
      <w:r w:rsidRPr="00E33542">
        <w:rPr>
          <w:rFonts w:ascii="Times New Roman" w:hAnsi="Times New Roman" w:cs="Times New Roman"/>
          <w:sz w:val="28"/>
          <w:szCs w:val="28"/>
          <w:lang w:val="kk-KZ"/>
        </w:rPr>
        <w:tab/>
      </w:r>
      <w:r>
        <w:rPr>
          <w:rFonts w:ascii="Times New Roman" w:hAnsi="Times New Roman" w:cs="Times New Roman"/>
          <w:sz w:val="28"/>
          <w:szCs w:val="28"/>
          <w:lang w:val="kk-KZ"/>
        </w:rPr>
        <w:t>Эпидемиологиялық иммундау күнтізбесі тұмаудың асқыну қаупі  жоғары тұрғындарға егуді ұсынады. Төменде негізгі топтар  көрсетілген:</w:t>
      </w:r>
    </w:p>
    <w:p w14:paraId="45383A9E" w14:textId="77777777" w:rsidR="00833E5B" w:rsidRPr="00FB3369" w:rsidRDefault="00833E5B" w:rsidP="00FB3369">
      <w:pPr>
        <w:pStyle w:val="a4"/>
        <w:numPr>
          <w:ilvl w:val="0"/>
          <w:numId w:val="3"/>
        </w:numPr>
        <w:jc w:val="both"/>
        <w:rPr>
          <w:rFonts w:ascii="Times New Roman" w:hAnsi="Times New Roman" w:cs="Times New Roman"/>
          <w:sz w:val="28"/>
          <w:szCs w:val="28"/>
          <w:lang w:val="kk-KZ"/>
        </w:rPr>
      </w:pPr>
      <w:r w:rsidRPr="00FB3369">
        <w:rPr>
          <w:rFonts w:ascii="Times New Roman" w:hAnsi="Times New Roman" w:cs="Times New Roman"/>
          <w:b/>
          <w:sz w:val="28"/>
          <w:szCs w:val="28"/>
          <w:lang w:val="kk-KZ"/>
        </w:rPr>
        <w:t>Бронх демікпесі</w:t>
      </w:r>
      <w:r w:rsidRPr="00FB3369">
        <w:rPr>
          <w:rFonts w:ascii="Times New Roman" w:hAnsi="Times New Roman" w:cs="Times New Roman"/>
          <w:sz w:val="28"/>
          <w:szCs w:val="28"/>
          <w:lang w:val="kk-KZ"/>
        </w:rPr>
        <w:t xml:space="preserve"> тұмау кезінде ауыр түрде өтеді, тұмауға қарсы екпе бронх демікпесінің өршуіне себеп болмайды.[11]</w:t>
      </w:r>
    </w:p>
    <w:p w14:paraId="192D97BE" w14:textId="77777777" w:rsidR="00833E5B" w:rsidRPr="00FB3369" w:rsidRDefault="00833E5B" w:rsidP="00FB3369">
      <w:pPr>
        <w:pStyle w:val="a4"/>
        <w:numPr>
          <w:ilvl w:val="0"/>
          <w:numId w:val="3"/>
        </w:numPr>
        <w:jc w:val="both"/>
        <w:rPr>
          <w:rFonts w:ascii="Times New Roman" w:hAnsi="Times New Roman" w:cs="Times New Roman"/>
          <w:sz w:val="28"/>
          <w:szCs w:val="28"/>
          <w:lang w:val="en-US"/>
        </w:rPr>
      </w:pPr>
      <w:r w:rsidRPr="00FB3369">
        <w:rPr>
          <w:rFonts w:ascii="Times New Roman" w:hAnsi="Times New Roman" w:cs="Times New Roman"/>
          <w:b/>
          <w:sz w:val="28"/>
          <w:szCs w:val="28"/>
          <w:lang w:val="kk-KZ"/>
        </w:rPr>
        <w:lastRenderedPageBreak/>
        <w:t>Жүрек-қантамырлары аурулары.</w:t>
      </w:r>
      <w:r w:rsidRPr="00FB3369">
        <w:rPr>
          <w:rFonts w:ascii="Times New Roman" w:hAnsi="Times New Roman" w:cs="Times New Roman"/>
          <w:sz w:val="28"/>
          <w:szCs w:val="28"/>
          <w:lang w:val="kk-KZ"/>
        </w:rPr>
        <w:t xml:space="preserve"> Тұмауға қарсы иммундау миокард инфарктісінен кейін науқастарда  өлім және ишемиялық оқиғалар қаупін 3 есе төмендететіні көрсетілді. </w:t>
      </w:r>
      <w:r w:rsidRPr="00FB3369">
        <w:rPr>
          <w:rFonts w:ascii="Times New Roman" w:hAnsi="Times New Roman" w:cs="Times New Roman"/>
          <w:sz w:val="28"/>
          <w:szCs w:val="28"/>
          <w:lang w:val="en-US"/>
        </w:rPr>
        <w:t>[12]</w:t>
      </w:r>
    </w:p>
    <w:p w14:paraId="05230D6C" w14:textId="77777777" w:rsidR="00833E5B" w:rsidRPr="00FB3369" w:rsidRDefault="00833E5B" w:rsidP="00FB3369">
      <w:pPr>
        <w:pStyle w:val="a4"/>
        <w:numPr>
          <w:ilvl w:val="0"/>
          <w:numId w:val="3"/>
        </w:numPr>
        <w:jc w:val="both"/>
        <w:rPr>
          <w:rFonts w:ascii="Times New Roman" w:hAnsi="Times New Roman" w:cs="Times New Roman"/>
          <w:sz w:val="28"/>
          <w:szCs w:val="28"/>
          <w:lang w:val="en-US"/>
        </w:rPr>
      </w:pPr>
      <w:r w:rsidRPr="00FB3369">
        <w:rPr>
          <w:rFonts w:ascii="Times New Roman" w:hAnsi="Times New Roman" w:cs="Times New Roman"/>
          <w:b/>
          <w:sz w:val="28"/>
          <w:szCs w:val="28"/>
          <w:lang w:val="kk-KZ"/>
        </w:rPr>
        <w:t xml:space="preserve">Орталық жүйке жүйесінің патологиясы. </w:t>
      </w:r>
      <w:r w:rsidRPr="00FB3369">
        <w:rPr>
          <w:rFonts w:ascii="Times New Roman" w:hAnsi="Times New Roman" w:cs="Times New Roman"/>
          <w:sz w:val="28"/>
          <w:szCs w:val="28"/>
          <w:lang w:val="kk-KZ"/>
        </w:rPr>
        <w:t>Науқастардың бұл санатына тұмауға қарсы тұру қиын, оларда тыныс алудың бұзылуына әкеледі. [</w:t>
      </w:r>
      <w:r w:rsidRPr="00FB3369">
        <w:rPr>
          <w:rFonts w:ascii="Times New Roman" w:hAnsi="Times New Roman" w:cs="Times New Roman"/>
          <w:sz w:val="28"/>
          <w:szCs w:val="28"/>
          <w:lang w:val="en-US"/>
        </w:rPr>
        <w:t>13]</w:t>
      </w:r>
    </w:p>
    <w:p w14:paraId="2CC6A0F5" w14:textId="77777777" w:rsidR="00833E5B" w:rsidRPr="00FB3369" w:rsidRDefault="007966C3" w:rsidP="00FB3369">
      <w:pPr>
        <w:pStyle w:val="a4"/>
        <w:numPr>
          <w:ilvl w:val="0"/>
          <w:numId w:val="3"/>
        </w:numPr>
        <w:jc w:val="both"/>
        <w:rPr>
          <w:rFonts w:ascii="Times New Roman" w:hAnsi="Times New Roman" w:cs="Times New Roman"/>
          <w:sz w:val="28"/>
          <w:szCs w:val="28"/>
          <w:lang w:val="en-US"/>
        </w:rPr>
      </w:pPr>
      <w:r w:rsidRPr="00FB3369">
        <w:rPr>
          <w:rFonts w:ascii="Times New Roman" w:hAnsi="Times New Roman" w:cs="Times New Roman"/>
          <w:sz w:val="28"/>
          <w:szCs w:val="28"/>
          <w:lang w:val="kk-KZ"/>
        </w:rPr>
        <w:t xml:space="preserve">Тұмау ересек адамдарда неврологиялық  науқастар үшін де қауіпті. Осылайша, бірнеше рет склероздың өршуі  тұмаудан кейінгі 6 апта ішінде 33% жағдайда байқалды (салыстыру үшін  вакцинацияланған адамдарда 5% байқалды). </w:t>
      </w:r>
      <w:r w:rsidRPr="00FB3369">
        <w:rPr>
          <w:rFonts w:ascii="Times New Roman" w:hAnsi="Times New Roman" w:cs="Times New Roman"/>
          <w:sz w:val="28"/>
          <w:szCs w:val="28"/>
          <w:lang w:val="en-US"/>
        </w:rPr>
        <w:t>[14]</w:t>
      </w:r>
    </w:p>
    <w:p w14:paraId="5B199DBC" w14:textId="77777777" w:rsidR="007966C3" w:rsidRPr="00FB3369" w:rsidRDefault="007966C3" w:rsidP="00FB3369">
      <w:pPr>
        <w:pStyle w:val="a4"/>
        <w:numPr>
          <w:ilvl w:val="0"/>
          <w:numId w:val="3"/>
        </w:numPr>
        <w:jc w:val="both"/>
        <w:rPr>
          <w:rFonts w:ascii="Times New Roman" w:hAnsi="Times New Roman" w:cs="Times New Roman"/>
          <w:sz w:val="28"/>
          <w:szCs w:val="28"/>
          <w:lang w:val="kk-KZ"/>
        </w:rPr>
      </w:pPr>
      <w:r w:rsidRPr="00FB3369">
        <w:rPr>
          <w:rFonts w:ascii="Times New Roman" w:hAnsi="Times New Roman" w:cs="Times New Roman"/>
          <w:b/>
          <w:sz w:val="28"/>
          <w:szCs w:val="28"/>
          <w:lang w:val="kk-KZ"/>
        </w:rPr>
        <w:t xml:space="preserve">Иммунтапшылығы жағдайлары. </w:t>
      </w:r>
      <w:r w:rsidRPr="00FB3369">
        <w:rPr>
          <w:rFonts w:ascii="Times New Roman" w:hAnsi="Times New Roman" w:cs="Times New Roman"/>
          <w:sz w:val="28"/>
          <w:szCs w:val="28"/>
          <w:lang w:val="kk-KZ"/>
        </w:rPr>
        <w:t xml:space="preserve">Бұл пациенттерде тұмаудың ауыр асқыну қаупі жоғары. Белсенді емес вакциналар бұл науқастар үшін тыйым салынбаған, бірақ оларға иммундық реакция әлсіз болуы мүмкін, сондықтан тұмауға қарсы бір немесе екі дозалық вакцинация режимі  туралы мәселені  жеке шешу керек. </w:t>
      </w:r>
      <w:r w:rsidRPr="00FB3369">
        <w:rPr>
          <w:rFonts w:ascii="Times New Roman" w:hAnsi="Times New Roman" w:cs="Times New Roman"/>
          <w:sz w:val="28"/>
          <w:szCs w:val="28"/>
          <w:lang w:val="en-US"/>
        </w:rPr>
        <w:t>[15]</w:t>
      </w:r>
    </w:p>
    <w:p w14:paraId="00C5211F" w14:textId="77777777" w:rsidR="007966C3" w:rsidRPr="00E33542" w:rsidRDefault="007966C3" w:rsidP="00FB3369">
      <w:pPr>
        <w:pStyle w:val="a4"/>
        <w:numPr>
          <w:ilvl w:val="0"/>
          <w:numId w:val="3"/>
        </w:numPr>
        <w:jc w:val="both"/>
        <w:rPr>
          <w:rFonts w:ascii="Times New Roman" w:hAnsi="Times New Roman" w:cs="Times New Roman"/>
          <w:sz w:val="28"/>
          <w:szCs w:val="28"/>
          <w:lang w:val="kk-KZ"/>
        </w:rPr>
      </w:pPr>
      <w:r w:rsidRPr="00FB3369">
        <w:rPr>
          <w:rFonts w:ascii="Times New Roman" w:hAnsi="Times New Roman" w:cs="Times New Roman"/>
          <w:b/>
          <w:sz w:val="28"/>
          <w:szCs w:val="28"/>
          <w:lang w:val="kk-KZ"/>
        </w:rPr>
        <w:t>Иммуносупрессия.</w:t>
      </w:r>
      <w:r w:rsidRPr="00FB3369">
        <w:rPr>
          <w:rFonts w:ascii="Times New Roman" w:hAnsi="Times New Roman" w:cs="Times New Roman"/>
          <w:sz w:val="28"/>
          <w:szCs w:val="28"/>
          <w:lang w:val="kk-KZ"/>
        </w:rPr>
        <w:t xml:space="preserve"> Иммуносупрессиясы бар инактивті вакциналар мен токсоидтермен  вакцинациялаудың </w:t>
      </w:r>
      <w:r w:rsidR="006136B2" w:rsidRPr="00FB3369">
        <w:rPr>
          <w:rFonts w:ascii="Times New Roman" w:hAnsi="Times New Roman" w:cs="Times New Roman"/>
          <w:sz w:val="28"/>
          <w:szCs w:val="28"/>
          <w:lang w:val="kk-KZ"/>
        </w:rPr>
        <w:t xml:space="preserve">қауіпсіздігі көптеген зерттеулермен дәлелденді.Иммуносупрессивті терапия фонында онкогематологиялық аурулары бар балалар тұмауға қарсы белсенді вакциналарды енгізуге нашар жауап береді. Жалпы лейкемиямен ауыратын балалар вакцинацияға қатты ісіктері бар науқастарға қарағанда нашар жауап береді. Вакциналарға жауап беру қабілеті иммуносупрессия аяқталғаннан кейін әр түрлі дәрежеде қалпына келеді. Сондықтан инактивтендірілген вакциналарды терапия аяқталғаннан кейін 4 аптадан кешіктірмей енгізу </w:t>
      </w:r>
      <w:r w:rsidR="00E13A5D" w:rsidRPr="00FB3369">
        <w:rPr>
          <w:rFonts w:ascii="Times New Roman" w:hAnsi="Times New Roman" w:cs="Times New Roman"/>
          <w:sz w:val="28"/>
          <w:szCs w:val="28"/>
          <w:lang w:val="kk-KZ"/>
        </w:rPr>
        <w:t>ұсынылады.[16]</w:t>
      </w:r>
    </w:p>
    <w:p w14:paraId="2594645A" w14:textId="77777777" w:rsidR="00E13A5D" w:rsidRPr="00FB3369" w:rsidRDefault="00E13A5D" w:rsidP="00FB3369">
      <w:pPr>
        <w:pStyle w:val="a4"/>
        <w:numPr>
          <w:ilvl w:val="0"/>
          <w:numId w:val="3"/>
        </w:numPr>
        <w:jc w:val="both"/>
        <w:rPr>
          <w:rFonts w:ascii="Times New Roman" w:hAnsi="Times New Roman" w:cs="Times New Roman"/>
          <w:sz w:val="28"/>
          <w:szCs w:val="28"/>
          <w:lang w:val="kk-KZ"/>
        </w:rPr>
      </w:pPr>
      <w:r w:rsidRPr="00FB3369">
        <w:rPr>
          <w:rFonts w:ascii="Times New Roman" w:hAnsi="Times New Roman" w:cs="Times New Roman"/>
          <w:sz w:val="28"/>
          <w:szCs w:val="28"/>
          <w:lang w:val="kk-KZ"/>
        </w:rPr>
        <w:t xml:space="preserve">Тұмауға қарсы егудің ерекше көрсеткіші болып табылатын басқа созылмалы аурулар: гемодиализ бойынша созылмалы бүйрек жетіспеушілгі </w:t>
      </w:r>
      <w:r w:rsidR="002E5204" w:rsidRPr="00FB3369">
        <w:rPr>
          <w:rFonts w:ascii="Times New Roman" w:hAnsi="Times New Roman" w:cs="Times New Roman"/>
          <w:sz w:val="28"/>
          <w:szCs w:val="28"/>
          <w:lang w:val="kk-KZ"/>
        </w:rPr>
        <w:t xml:space="preserve">бар науқастар, бауырдың созылмалы жеткіліксіздігі бар науқастар,  әсіресе цирроз, семіздік, гематологиялық аурулар -  орақ жасушалы анемия, улкен талассемия, балалардағы аспиринмен ұзақ терапия.(Рея синдромының қаупі) </w:t>
      </w:r>
      <w:r w:rsidR="002E5204" w:rsidRPr="00E33542">
        <w:rPr>
          <w:rFonts w:ascii="Times New Roman" w:hAnsi="Times New Roman" w:cs="Times New Roman"/>
          <w:sz w:val="28"/>
          <w:szCs w:val="28"/>
          <w:lang w:val="kk-KZ"/>
        </w:rPr>
        <w:t>[17]</w:t>
      </w:r>
    </w:p>
    <w:p w14:paraId="48DA8C1D" w14:textId="77777777" w:rsidR="002E5204" w:rsidRPr="00734813" w:rsidRDefault="002E5204" w:rsidP="00734813">
      <w:pPr>
        <w:pStyle w:val="a4"/>
        <w:numPr>
          <w:ilvl w:val="0"/>
          <w:numId w:val="31"/>
        </w:numPr>
        <w:jc w:val="both"/>
        <w:rPr>
          <w:rFonts w:ascii="Times New Roman" w:hAnsi="Times New Roman" w:cs="Times New Roman"/>
          <w:sz w:val="28"/>
          <w:szCs w:val="28"/>
          <w:lang w:val="kk-KZ"/>
        </w:rPr>
      </w:pPr>
      <w:r w:rsidRPr="00734813">
        <w:rPr>
          <w:rFonts w:ascii="Times New Roman" w:hAnsi="Times New Roman" w:cs="Times New Roman"/>
          <w:sz w:val="28"/>
          <w:szCs w:val="28"/>
          <w:lang w:val="kk-KZ"/>
        </w:rPr>
        <w:t xml:space="preserve">Жүктілік. Екінші және үшінші триместрдегі жүкті әйелдердің ауруханаға жатқызылу қаупі  жоғары және тұмаудың асқынуы бар. Тұмауға қарсы  вакцина барлық жүкті әйелдерге (кез-келген триместрде) немесе жүктілікті жоспарлаған әйелдерге ұсынылады.[18] </w:t>
      </w:r>
    </w:p>
    <w:p w14:paraId="033E1B74" w14:textId="77777777" w:rsidR="00734813" w:rsidRDefault="00734813" w:rsidP="002E5204">
      <w:pPr>
        <w:jc w:val="both"/>
        <w:rPr>
          <w:rFonts w:ascii="Times New Roman" w:hAnsi="Times New Roman" w:cs="Times New Roman"/>
          <w:b/>
          <w:i/>
          <w:sz w:val="28"/>
          <w:szCs w:val="28"/>
          <w:lang w:val="kk-KZ"/>
        </w:rPr>
      </w:pPr>
    </w:p>
    <w:p w14:paraId="00AFE3F2" w14:textId="77777777" w:rsidR="00734813" w:rsidRDefault="00734813" w:rsidP="002E5204">
      <w:pPr>
        <w:jc w:val="both"/>
        <w:rPr>
          <w:rFonts w:ascii="Times New Roman" w:hAnsi="Times New Roman" w:cs="Times New Roman"/>
          <w:b/>
          <w:i/>
          <w:sz w:val="28"/>
          <w:szCs w:val="28"/>
          <w:lang w:val="kk-KZ"/>
        </w:rPr>
      </w:pPr>
    </w:p>
    <w:p w14:paraId="76C8743C" w14:textId="77777777" w:rsidR="002E5204" w:rsidRPr="000C11A6" w:rsidRDefault="002E5204" w:rsidP="002E5204">
      <w:pPr>
        <w:jc w:val="both"/>
        <w:rPr>
          <w:rFonts w:ascii="Times New Roman" w:hAnsi="Times New Roman" w:cs="Times New Roman"/>
          <w:b/>
          <w:i/>
          <w:sz w:val="28"/>
          <w:szCs w:val="28"/>
          <w:lang w:val="kk-KZ"/>
        </w:rPr>
      </w:pPr>
      <w:r w:rsidRPr="000C11A6">
        <w:rPr>
          <w:rFonts w:ascii="Times New Roman" w:hAnsi="Times New Roman" w:cs="Times New Roman"/>
          <w:b/>
          <w:i/>
          <w:sz w:val="28"/>
          <w:szCs w:val="28"/>
          <w:lang w:val="kk-KZ"/>
        </w:rPr>
        <w:lastRenderedPageBreak/>
        <w:t>2.2. Тұмаудың асқынулары мен салдары</w:t>
      </w:r>
    </w:p>
    <w:p w14:paraId="032010EA" w14:textId="77777777" w:rsidR="002E5204" w:rsidRDefault="002E5204" w:rsidP="008136EA">
      <w:pPr>
        <w:jc w:val="both"/>
        <w:rPr>
          <w:rFonts w:ascii="Times New Roman" w:hAnsi="Times New Roman" w:cs="Times New Roman"/>
          <w:sz w:val="28"/>
          <w:szCs w:val="28"/>
          <w:lang w:val="kk-KZ"/>
        </w:rPr>
      </w:pPr>
      <w:r w:rsidRPr="00E33542">
        <w:rPr>
          <w:rFonts w:ascii="Times New Roman" w:hAnsi="Times New Roman" w:cs="Times New Roman"/>
          <w:sz w:val="28"/>
          <w:szCs w:val="28"/>
          <w:lang w:val="kk-KZ"/>
        </w:rPr>
        <w:tab/>
      </w:r>
      <w:r>
        <w:rPr>
          <w:rFonts w:ascii="Times New Roman" w:hAnsi="Times New Roman" w:cs="Times New Roman"/>
          <w:sz w:val="28"/>
          <w:szCs w:val="28"/>
          <w:lang w:val="kk-KZ"/>
        </w:rPr>
        <w:t>Жыл сайын ауруханада тұмаудан кейінгі жүздеген асқынулар тіркеледі. Кейде  ата-аналар өз баласының денсаулығына толықтай жауап беретінін ескермей вакцинадан бас тарту құқығын пайдаланады. Сонымен қатар,</w:t>
      </w:r>
      <w:r w:rsidR="00000E07">
        <w:rPr>
          <w:rFonts w:ascii="Times New Roman" w:hAnsi="Times New Roman" w:cs="Times New Roman"/>
          <w:sz w:val="28"/>
          <w:szCs w:val="28"/>
          <w:lang w:val="kk-KZ"/>
        </w:rPr>
        <w:t xml:space="preserve"> вакцинация 21 ғасырда бұл қоғамның эпидемияға қарсы қауіпсіздігінің маңызды құралы болып табылады. Ешкімді жұқпалы аурулардың жұқтырылуынан қорғауға мәжбүрлеу мүмкін емес, бірақ тұмауға қарсы вакцинация  жасаудан бұрын медициналық білімі бар адаммен кеңесу керек.</w:t>
      </w:r>
    </w:p>
    <w:p w14:paraId="00358FB1" w14:textId="77777777" w:rsidR="00000E07" w:rsidRDefault="00000E07" w:rsidP="008136EA">
      <w:pPr>
        <w:jc w:val="both"/>
        <w:rPr>
          <w:rFonts w:ascii="Times New Roman" w:hAnsi="Times New Roman" w:cs="Times New Roman"/>
          <w:sz w:val="28"/>
          <w:szCs w:val="28"/>
          <w:lang w:val="kk-KZ"/>
        </w:rPr>
      </w:pPr>
      <w:r>
        <w:rPr>
          <w:rFonts w:ascii="Times New Roman" w:hAnsi="Times New Roman" w:cs="Times New Roman"/>
          <w:sz w:val="28"/>
          <w:szCs w:val="28"/>
          <w:lang w:val="kk-KZ"/>
        </w:rPr>
        <w:tab/>
        <w:t>Бүкіл протеолиз жүйесінің вирустық белсенділігі және капиллярлық эндотелий жасушаларының зақымдануы тамырлардың өткізгіштігінің жоғарылауына, қан кетуге және тіндердің қосымша зақымдалуына әкеледі. Қан ағымына енетін вирус қанның түзілуін тежейді және иммундық жүйе, лейкопения және басқа асқынулар дамиды.</w:t>
      </w:r>
    </w:p>
    <w:p w14:paraId="21D63300" w14:textId="77777777" w:rsidR="00000E07" w:rsidRDefault="00000E07" w:rsidP="008136EA">
      <w:pPr>
        <w:jc w:val="both"/>
        <w:rPr>
          <w:rFonts w:ascii="Times New Roman" w:hAnsi="Times New Roman" w:cs="Times New Roman"/>
          <w:sz w:val="28"/>
          <w:szCs w:val="28"/>
          <w:lang w:val="kk-KZ"/>
        </w:rPr>
      </w:pPr>
      <w:r>
        <w:rPr>
          <w:rFonts w:ascii="Times New Roman" w:hAnsi="Times New Roman" w:cs="Times New Roman"/>
          <w:sz w:val="28"/>
          <w:szCs w:val="28"/>
          <w:lang w:val="kk-KZ"/>
        </w:rPr>
        <w:tab/>
        <w:t>Тыныс алу жолында көбейетін тұмау вирусы эпителийдің жойылуын тудырады, оның физиологиялық қызметі  тыныс алу жолдарын шаң, бактериялардан тазарту және т.б. Егер  эпителий жойылған болса,</w:t>
      </w:r>
      <w:r w:rsidR="00734813">
        <w:rPr>
          <w:rFonts w:ascii="Times New Roman" w:hAnsi="Times New Roman" w:cs="Times New Roman"/>
          <w:sz w:val="28"/>
          <w:szCs w:val="28"/>
          <w:lang w:val="kk-KZ"/>
        </w:rPr>
        <w:t xml:space="preserve"> </w:t>
      </w:r>
      <w:r>
        <w:rPr>
          <w:rFonts w:ascii="Times New Roman" w:hAnsi="Times New Roman" w:cs="Times New Roman"/>
          <w:sz w:val="28"/>
          <w:szCs w:val="28"/>
          <w:lang w:val="kk-KZ"/>
        </w:rPr>
        <w:t>ол енді өзінің қорғаныс функцияларын толықтай орындай алмайды, бактериялар өкпеге үлкен жеңілдікпен енеді</w:t>
      </w:r>
      <w:r w:rsidR="00D63F7F">
        <w:rPr>
          <w:rFonts w:ascii="Times New Roman" w:hAnsi="Times New Roman" w:cs="Times New Roman"/>
          <w:sz w:val="28"/>
          <w:szCs w:val="28"/>
          <w:lang w:val="kk-KZ"/>
        </w:rPr>
        <w:t>. Осылайша, бактериялардың суперфекциясын дамыту қаупі бар.</w:t>
      </w:r>
    </w:p>
    <w:p w14:paraId="316F4C3B" w14:textId="77777777" w:rsidR="00D63F7F" w:rsidRDefault="00D63F7F" w:rsidP="008136EA">
      <w:pPr>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Тұмаудың жиі кездесетін асқынуы – пневмония, әдетте қайталама бактериялық инфекция </w:t>
      </w:r>
      <w:r w:rsidRPr="00465FB7">
        <w:rPr>
          <w:rFonts w:ascii="Times New Roman" w:hAnsi="Times New Roman" w:cs="Times New Roman"/>
          <w:sz w:val="28"/>
          <w:szCs w:val="28"/>
          <w:lang w:val="kk-KZ"/>
        </w:rPr>
        <w:t>(</w:t>
      </w:r>
      <w:r w:rsidRPr="00D63F7F">
        <w:rPr>
          <w:rFonts w:ascii="Times New Roman" w:hAnsi="Times New Roman" w:cs="Times New Roman"/>
          <w:sz w:val="28"/>
          <w:szCs w:val="28"/>
          <w:lang w:val="kk-KZ"/>
        </w:rPr>
        <w:t xml:space="preserve">Streptococcus </w:t>
      </w:r>
      <w:r>
        <w:rPr>
          <w:rFonts w:ascii="Times New Roman" w:hAnsi="Times New Roman" w:cs="Times New Roman"/>
          <w:sz w:val="28"/>
          <w:szCs w:val="28"/>
          <w:lang w:val="kk-KZ"/>
        </w:rPr>
        <w:t>pneumonia</w:t>
      </w:r>
      <w:r w:rsidRPr="00D63F7F">
        <w:rPr>
          <w:rFonts w:ascii="Times New Roman" w:hAnsi="Times New Roman" w:cs="Times New Roman"/>
          <w:sz w:val="28"/>
          <w:szCs w:val="28"/>
          <w:lang w:val="kk-KZ"/>
        </w:rPr>
        <w:t xml:space="preserve">e, Haemophilus influenza, </w:t>
      </w:r>
      <w:r>
        <w:rPr>
          <w:rFonts w:ascii="Times New Roman" w:hAnsi="Times New Roman" w:cs="Times New Roman"/>
          <w:sz w:val="28"/>
          <w:szCs w:val="28"/>
          <w:lang w:val="kk-KZ"/>
        </w:rPr>
        <w:t xml:space="preserve">немесе </w:t>
      </w:r>
      <w:r w:rsidRPr="00D63F7F">
        <w:rPr>
          <w:rFonts w:ascii="Times New Roman" w:hAnsi="Times New Roman" w:cs="Times New Roman"/>
          <w:sz w:val="28"/>
          <w:szCs w:val="28"/>
          <w:lang w:val="kk-KZ"/>
        </w:rPr>
        <w:t>Staphylococcus aureus</w:t>
      </w:r>
      <w:r>
        <w:rPr>
          <w:rFonts w:ascii="Times New Roman" w:hAnsi="Times New Roman" w:cs="Times New Roman"/>
          <w:sz w:val="28"/>
          <w:szCs w:val="28"/>
          <w:lang w:val="kk-KZ"/>
        </w:rPr>
        <w:t>) тудырады. Аралас инфекция ( вирустық және бактериялық пневмония) сирек кездеседі.</w:t>
      </w:r>
      <w:r w:rsidR="0073481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Біріншілік вирустық пневмония -  жоғары өліммен сипатталатын сирек асқыну. Бұл тұмау ең жоғары вируленттілік  </w:t>
      </w:r>
      <w:r w:rsidR="00221FF4">
        <w:rPr>
          <w:rFonts w:ascii="Times New Roman" w:hAnsi="Times New Roman" w:cs="Times New Roman"/>
          <w:sz w:val="28"/>
          <w:szCs w:val="28"/>
          <w:lang w:val="kk-KZ"/>
        </w:rPr>
        <w:t>вирусымен туындаған жағдайда пайда болады. Сонымен қатар, «фульминантты» геморрагиялық пневмония дамып, 3-4 күннен аспайды. Шынайы бастапқы тұмау пневмониясын, ең алдымен, өкпедегі тоқырау жүретін жүректің және өкпенің созылмалы ауруларымен ауыратын науқастарда байқауға болады.</w:t>
      </w:r>
    </w:p>
    <w:p w14:paraId="15CC36B9" w14:textId="77777777" w:rsidR="009F6FEF" w:rsidRDefault="00221FF4" w:rsidP="008136EA">
      <w:pPr>
        <w:jc w:val="both"/>
        <w:rPr>
          <w:rFonts w:ascii="Times New Roman" w:hAnsi="Times New Roman" w:cs="Times New Roman"/>
          <w:sz w:val="28"/>
          <w:szCs w:val="28"/>
          <w:lang w:val="kk-KZ"/>
        </w:rPr>
      </w:pPr>
      <w:r>
        <w:rPr>
          <w:rFonts w:ascii="Times New Roman" w:hAnsi="Times New Roman" w:cs="Times New Roman"/>
          <w:sz w:val="28"/>
          <w:szCs w:val="28"/>
          <w:lang w:val="kk-KZ"/>
        </w:rPr>
        <w:tab/>
        <w:t>Тұмаудан кейін жиі пайда болатын басқа қайталама бактериалды инфекциялар – ринит, синусит, бронхит және отит. Рея синдромы түріндегі  асқыну  тек балаларда  (негізінен В тұмауынан кейін) салицилаттарды (соның ішінде ацетилсалицил қышқылын) ішкеннен кейін пайда болады және қатты құсу арқылы көрініп церебральды ісінудің салдарынан комаға әкеледі.</w:t>
      </w:r>
      <w:r w:rsidR="00734813">
        <w:rPr>
          <w:rFonts w:ascii="Times New Roman" w:hAnsi="Times New Roman" w:cs="Times New Roman"/>
          <w:sz w:val="28"/>
          <w:szCs w:val="28"/>
          <w:lang w:val="kk-KZ"/>
        </w:rPr>
        <w:t xml:space="preserve"> </w:t>
      </w:r>
      <w:r w:rsidR="009F6FEF">
        <w:rPr>
          <w:rFonts w:ascii="Times New Roman" w:hAnsi="Times New Roman" w:cs="Times New Roman"/>
          <w:sz w:val="28"/>
          <w:szCs w:val="28"/>
          <w:lang w:val="kk-KZ"/>
        </w:rPr>
        <w:t xml:space="preserve">Жүрек-қантамыр жүйесінің асқынулары егде жастағы адамдарда жиі </w:t>
      </w:r>
      <w:r w:rsidR="009F6FEF">
        <w:rPr>
          <w:rFonts w:ascii="Times New Roman" w:hAnsi="Times New Roman" w:cs="Times New Roman"/>
          <w:sz w:val="28"/>
          <w:szCs w:val="28"/>
          <w:lang w:val="kk-KZ"/>
        </w:rPr>
        <w:lastRenderedPageBreak/>
        <w:t>кездеседі.</w:t>
      </w:r>
      <w:r w:rsidR="00734813">
        <w:rPr>
          <w:rFonts w:ascii="Times New Roman" w:hAnsi="Times New Roman" w:cs="Times New Roman"/>
          <w:sz w:val="28"/>
          <w:szCs w:val="28"/>
          <w:lang w:val="kk-KZ"/>
        </w:rPr>
        <w:t xml:space="preserve"> </w:t>
      </w:r>
      <w:r w:rsidR="009F6FEF">
        <w:rPr>
          <w:rFonts w:ascii="Times New Roman" w:hAnsi="Times New Roman" w:cs="Times New Roman"/>
          <w:sz w:val="28"/>
          <w:szCs w:val="28"/>
          <w:lang w:val="kk-KZ"/>
        </w:rPr>
        <w:t xml:space="preserve">Миокард  пен перикард (жүрек жеткіліксіздігіне әкелетін жүрек бұлшықетінің </w:t>
      </w:r>
      <w:r w:rsidR="00734813">
        <w:rPr>
          <w:rFonts w:ascii="Times New Roman" w:hAnsi="Times New Roman" w:cs="Times New Roman"/>
          <w:sz w:val="28"/>
          <w:szCs w:val="28"/>
          <w:lang w:val="kk-KZ"/>
        </w:rPr>
        <w:t xml:space="preserve"> </w:t>
      </w:r>
      <w:r w:rsidR="009F6FEF">
        <w:rPr>
          <w:rFonts w:ascii="Times New Roman" w:hAnsi="Times New Roman" w:cs="Times New Roman"/>
          <w:sz w:val="28"/>
          <w:szCs w:val="28"/>
          <w:lang w:val="kk-KZ"/>
        </w:rPr>
        <w:t>қабыну ауруы)</w:t>
      </w:r>
      <w:r w:rsidR="00734813">
        <w:rPr>
          <w:rFonts w:ascii="Times New Roman" w:hAnsi="Times New Roman" w:cs="Times New Roman"/>
          <w:sz w:val="28"/>
          <w:szCs w:val="28"/>
          <w:lang w:val="kk-KZ"/>
        </w:rPr>
        <w:t xml:space="preserve"> </w:t>
      </w:r>
      <w:r w:rsidR="009F6FEF">
        <w:rPr>
          <w:rFonts w:ascii="Times New Roman" w:hAnsi="Times New Roman" w:cs="Times New Roman"/>
          <w:sz w:val="28"/>
          <w:szCs w:val="28"/>
          <w:lang w:val="kk-KZ"/>
        </w:rPr>
        <w:t>дамуы мүмкін.</w:t>
      </w:r>
    </w:p>
    <w:p w14:paraId="565C0F07" w14:textId="77777777" w:rsidR="009F6FEF" w:rsidRDefault="009F6FEF" w:rsidP="008136EA">
      <w:pPr>
        <w:jc w:val="both"/>
        <w:rPr>
          <w:rFonts w:ascii="Times New Roman" w:hAnsi="Times New Roman" w:cs="Times New Roman"/>
          <w:sz w:val="28"/>
          <w:szCs w:val="28"/>
          <w:lang w:val="kk-KZ"/>
        </w:rPr>
      </w:pPr>
      <w:r>
        <w:rPr>
          <w:rFonts w:ascii="Times New Roman" w:hAnsi="Times New Roman" w:cs="Times New Roman"/>
          <w:sz w:val="28"/>
          <w:szCs w:val="28"/>
          <w:lang w:val="kk-KZ"/>
        </w:rPr>
        <w:tab/>
        <w:t>В типті тұмауынан кейін бұлшықет  асқынуы мүмкін, нәтижесінде  миозит және басқа бұлшықет аурулары пайда болады. Мұндай асқынулар балаларда жиі кездеседі және бірнеше күн бойы бұлшықет ауруымен  көрінеді. Зәрде миоглабиннің көбеюі байқалады, (миоглобигурия), бұл бүйректің жедел бұзылуына  әкелуі мүмкін.</w:t>
      </w:r>
    </w:p>
    <w:p w14:paraId="24B965BF" w14:textId="77777777" w:rsidR="00FB3369" w:rsidRDefault="009F6FEF" w:rsidP="008136EA">
      <w:pPr>
        <w:jc w:val="both"/>
        <w:rPr>
          <w:rFonts w:ascii="Times New Roman" w:hAnsi="Times New Roman" w:cs="Times New Roman"/>
          <w:sz w:val="28"/>
          <w:szCs w:val="28"/>
          <w:lang w:val="kk-KZ"/>
        </w:rPr>
      </w:pPr>
      <w:r>
        <w:rPr>
          <w:rFonts w:ascii="Times New Roman" w:hAnsi="Times New Roman" w:cs="Times New Roman"/>
          <w:sz w:val="28"/>
          <w:szCs w:val="28"/>
          <w:lang w:val="kk-KZ"/>
        </w:rPr>
        <w:tab/>
        <w:t>Бактериялық суперинфекция.</w:t>
      </w:r>
      <w:r w:rsidR="00734813">
        <w:rPr>
          <w:rFonts w:ascii="Times New Roman" w:hAnsi="Times New Roman" w:cs="Times New Roman"/>
          <w:sz w:val="28"/>
          <w:szCs w:val="28"/>
          <w:lang w:val="kk-KZ"/>
        </w:rPr>
        <w:t xml:space="preserve"> </w:t>
      </w:r>
      <w:r>
        <w:rPr>
          <w:rFonts w:ascii="Times New Roman" w:hAnsi="Times New Roman" w:cs="Times New Roman"/>
          <w:sz w:val="28"/>
          <w:szCs w:val="28"/>
          <w:lang w:val="kk-KZ"/>
        </w:rPr>
        <w:t>Бактериялық инфекция (пневмококк,  гемофильді, стафилококк) көбінесе тұмаудан әлсіреген ағзаға түседі. Тұмаудан кейін  созылмалы аурулард</w:t>
      </w:r>
      <w:r w:rsidR="00FB3369">
        <w:rPr>
          <w:rFonts w:ascii="Times New Roman" w:hAnsi="Times New Roman" w:cs="Times New Roman"/>
          <w:sz w:val="28"/>
          <w:szCs w:val="28"/>
          <w:lang w:val="kk-KZ"/>
        </w:rPr>
        <w:t>ың өршуі жиі байқалады.</w:t>
      </w:r>
    </w:p>
    <w:p w14:paraId="778120EE" w14:textId="77777777" w:rsidR="009F6FEF" w:rsidRDefault="00FB3369" w:rsidP="008136EA">
      <w:pPr>
        <w:jc w:val="both"/>
        <w:rPr>
          <w:rFonts w:ascii="Times New Roman" w:hAnsi="Times New Roman" w:cs="Times New Roman"/>
          <w:sz w:val="28"/>
          <w:szCs w:val="28"/>
          <w:lang w:val="kk-KZ"/>
        </w:rPr>
      </w:pPr>
      <w:r>
        <w:rPr>
          <w:rFonts w:ascii="Times New Roman" w:hAnsi="Times New Roman" w:cs="Times New Roman"/>
          <w:sz w:val="28"/>
          <w:szCs w:val="28"/>
          <w:lang w:val="kk-KZ"/>
        </w:rPr>
        <w:tab/>
        <w:t>ДДСҰ-ның жыл сайын әлемде маусымдық эпидемиялар кезінде әлем халқының 20</w:t>
      </w:r>
      <w:r w:rsidRPr="00FB3369">
        <w:rPr>
          <w:rFonts w:ascii="Times New Roman" w:hAnsi="Times New Roman" w:cs="Times New Roman"/>
          <w:sz w:val="28"/>
          <w:szCs w:val="28"/>
          <w:lang w:val="kk-KZ"/>
        </w:rPr>
        <w:t>%</w:t>
      </w:r>
      <w:r>
        <w:rPr>
          <w:rFonts w:ascii="Times New Roman" w:hAnsi="Times New Roman" w:cs="Times New Roman"/>
          <w:sz w:val="28"/>
          <w:szCs w:val="28"/>
          <w:lang w:val="kk-KZ"/>
        </w:rPr>
        <w:t xml:space="preserve"> -на дейін тұмау болады, 3-5 миллион жағдайда ауыр түрлері тіркеледі, өлім жағдайы 250 мыңнан  500 мыңға дейін. Тұмаудың жоғары деңгейіне  келесі факторлар себеп болады:</w:t>
      </w:r>
    </w:p>
    <w:p w14:paraId="2FD954C8" w14:textId="77777777" w:rsidR="00FB3369" w:rsidRPr="00FB3369" w:rsidRDefault="00FB3369" w:rsidP="00FB3369">
      <w:pPr>
        <w:pStyle w:val="a4"/>
        <w:numPr>
          <w:ilvl w:val="0"/>
          <w:numId w:val="6"/>
        </w:numPr>
        <w:jc w:val="both"/>
        <w:rPr>
          <w:rFonts w:ascii="Times New Roman" w:hAnsi="Times New Roman" w:cs="Times New Roman"/>
          <w:sz w:val="28"/>
          <w:szCs w:val="28"/>
          <w:lang w:val="kk-KZ"/>
        </w:rPr>
      </w:pPr>
      <w:r w:rsidRPr="00FB3369">
        <w:rPr>
          <w:rFonts w:ascii="Times New Roman" w:hAnsi="Times New Roman" w:cs="Times New Roman"/>
          <w:sz w:val="28"/>
          <w:szCs w:val="28"/>
          <w:lang w:val="kk-KZ"/>
        </w:rPr>
        <w:t>Инфекцияның ауа – тамшылы жолмен берілуі;</w:t>
      </w:r>
    </w:p>
    <w:p w14:paraId="3F963C1F" w14:textId="77777777" w:rsidR="00FB3369" w:rsidRPr="00FB3369" w:rsidRDefault="00FB3369" w:rsidP="00FB3369">
      <w:pPr>
        <w:pStyle w:val="a4"/>
        <w:numPr>
          <w:ilvl w:val="0"/>
          <w:numId w:val="6"/>
        </w:numPr>
        <w:jc w:val="both"/>
        <w:rPr>
          <w:rFonts w:ascii="Times New Roman" w:hAnsi="Times New Roman" w:cs="Times New Roman"/>
          <w:sz w:val="28"/>
          <w:szCs w:val="28"/>
          <w:lang w:val="kk-KZ"/>
        </w:rPr>
      </w:pPr>
      <w:r w:rsidRPr="00FB3369">
        <w:rPr>
          <w:rFonts w:ascii="Times New Roman" w:hAnsi="Times New Roman" w:cs="Times New Roman"/>
          <w:sz w:val="28"/>
          <w:szCs w:val="28"/>
          <w:lang w:val="kk-KZ"/>
        </w:rPr>
        <w:t>Вирустың тез өзгеру қабілеті, адамның табиғи иммундық қорғанысынан алыстап, вирусқа қарсы препараттарға төзімділікке ие болуы;</w:t>
      </w:r>
    </w:p>
    <w:p w14:paraId="018D4556" w14:textId="77777777" w:rsidR="00FB3369" w:rsidRPr="00FB3369" w:rsidRDefault="00FB3369" w:rsidP="00FB3369">
      <w:pPr>
        <w:pStyle w:val="a4"/>
        <w:numPr>
          <w:ilvl w:val="0"/>
          <w:numId w:val="6"/>
        </w:numPr>
        <w:jc w:val="both"/>
        <w:rPr>
          <w:rFonts w:ascii="Times New Roman" w:hAnsi="Times New Roman" w:cs="Times New Roman"/>
          <w:sz w:val="28"/>
          <w:szCs w:val="28"/>
          <w:lang w:val="kk-KZ"/>
        </w:rPr>
      </w:pPr>
      <w:r w:rsidRPr="00FB3369">
        <w:rPr>
          <w:rFonts w:ascii="Times New Roman" w:hAnsi="Times New Roman" w:cs="Times New Roman"/>
          <w:sz w:val="28"/>
          <w:szCs w:val="28"/>
          <w:lang w:val="kk-KZ"/>
        </w:rPr>
        <w:t>Еуропада, Азияда, АҚШ-та халық тығыздығы;</w:t>
      </w:r>
    </w:p>
    <w:p w14:paraId="23A9A014" w14:textId="77777777" w:rsidR="00FB3369" w:rsidRPr="00734813" w:rsidRDefault="00FB3369" w:rsidP="00734813">
      <w:pPr>
        <w:pStyle w:val="a4"/>
        <w:numPr>
          <w:ilvl w:val="0"/>
          <w:numId w:val="6"/>
        </w:numPr>
        <w:jc w:val="both"/>
        <w:rPr>
          <w:rFonts w:ascii="Times New Roman" w:hAnsi="Times New Roman" w:cs="Times New Roman"/>
          <w:sz w:val="28"/>
          <w:szCs w:val="28"/>
          <w:lang w:val="kk-KZ"/>
        </w:rPr>
      </w:pPr>
      <w:r w:rsidRPr="00FB3369">
        <w:rPr>
          <w:rFonts w:ascii="Times New Roman" w:hAnsi="Times New Roman" w:cs="Times New Roman"/>
          <w:sz w:val="28"/>
          <w:szCs w:val="28"/>
          <w:lang w:val="kk-KZ"/>
        </w:rPr>
        <w:t>Жаһандану, елден-елге халықтың қарқынды көшіп-қонуы;</w:t>
      </w:r>
    </w:p>
    <w:p w14:paraId="3D6EDCB5" w14:textId="77777777" w:rsidR="00FB3369" w:rsidRDefault="00FB3369" w:rsidP="00FB3369">
      <w:pPr>
        <w:ind w:firstLine="360"/>
        <w:jc w:val="both"/>
        <w:rPr>
          <w:rFonts w:ascii="Times New Roman" w:hAnsi="Times New Roman" w:cs="Times New Roman"/>
          <w:sz w:val="28"/>
          <w:szCs w:val="28"/>
          <w:lang w:val="kk-KZ"/>
        </w:rPr>
      </w:pPr>
      <w:r w:rsidRPr="00FB3369">
        <w:rPr>
          <w:rFonts w:ascii="Times New Roman" w:hAnsi="Times New Roman" w:cs="Times New Roman"/>
          <w:sz w:val="28"/>
          <w:szCs w:val="28"/>
          <w:lang w:val="kk-KZ"/>
        </w:rPr>
        <w:t>Тыныс жолдарынан  қан ағымына түскенде тұмау вирусы ең алдымен</w:t>
      </w:r>
      <w:r w:rsidR="001249B1">
        <w:rPr>
          <w:rFonts w:ascii="Times New Roman" w:hAnsi="Times New Roman" w:cs="Times New Roman"/>
          <w:sz w:val="28"/>
          <w:szCs w:val="28"/>
          <w:lang w:val="kk-KZ"/>
        </w:rPr>
        <w:t xml:space="preserve"> </w:t>
      </w:r>
      <w:r w:rsidRPr="00FB3369">
        <w:rPr>
          <w:rFonts w:ascii="Times New Roman" w:hAnsi="Times New Roman" w:cs="Times New Roman"/>
          <w:sz w:val="28"/>
          <w:szCs w:val="28"/>
          <w:lang w:val="kk-KZ"/>
        </w:rPr>
        <w:t>тамыр жүйесі мен қан жасушаларына әсер етеді.</w:t>
      </w:r>
      <w:r>
        <w:rPr>
          <w:rFonts w:ascii="Times New Roman" w:hAnsi="Times New Roman" w:cs="Times New Roman"/>
          <w:sz w:val="28"/>
          <w:szCs w:val="28"/>
          <w:lang w:val="kk-KZ"/>
        </w:rPr>
        <w:t xml:space="preserve"> Вирус ағзаға өзінің уытты әсерінен басқа, қорғаныс тетіктерін әлсіретіп, бактериялық инфекцияға жол ашады. Ауыр клиникалық жағдайдалар (қайталама пневмония,</w:t>
      </w:r>
      <w:r w:rsidR="001249B1">
        <w:rPr>
          <w:rFonts w:ascii="Times New Roman" w:hAnsi="Times New Roman" w:cs="Times New Roman"/>
          <w:sz w:val="28"/>
          <w:szCs w:val="28"/>
          <w:lang w:val="kk-KZ"/>
        </w:rPr>
        <w:t xml:space="preserve"> бронхит) жүйке және жүрек-қантамыр  жүйелеріндегі асқынулар, созылмалы аурулардың өршуі жиі өлімнің  себебі болып табылады, әсіресе 2 жасқа дейінгі балаларда , қарттарда және денсаулығы  нашар адамдарда.</w:t>
      </w:r>
      <w:r w:rsidR="001249B1" w:rsidRPr="001249B1">
        <w:rPr>
          <w:rFonts w:ascii="Times New Roman" w:hAnsi="Times New Roman" w:cs="Times New Roman"/>
          <w:sz w:val="28"/>
          <w:szCs w:val="28"/>
          <w:lang w:val="kk-KZ"/>
        </w:rPr>
        <w:t>[19]</w:t>
      </w:r>
    </w:p>
    <w:p w14:paraId="6115EEFF" w14:textId="77777777" w:rsidR="00734813" w:rsidRPr="00E33542" w:rsidRDefault="00734813" w:rsidP="00FB3369">
      <w:pPr>
        <w:ind w:firstLine="360"/>
        <w:jc w:val="both"/>
        <w:rPr>
          <w:rFonts w:ascii="Times New Roman" w:hAnsi="Times New Roman" w:cs="Times New Roman"/>
          <w:sz w:val="28"/>
          <w:szCs w:val="28"/>
          <w:lang w:val="kk-KZ"/>
        </w:rPr>
      </w:pPr>
    </w:p>
    <w:p w14:paraId="217E89B3" w14:textId="77777777" w:rsidR="001249B1" w:rsidRDefault="001249B1" w:rsidP="001249B1">
      <w:pPr>
        <w:jc w:val="both"/>
        <w:rPr>
          <w:rFonts w:ascii="Times New Roman" w:hAnsi="Times New Roman" w:cs="Times New Roman"/>
          <w:b/>
          <w:i/>
          <w:sz w:val="28"/>
          <w:szCs w:val="28"/>
          <w:lang w:val="kk-KZ"/>
        </w:rPr>
      </w:pPr>
      <w:r w:rsidRPr="00E33542">
        <w:rPr>
          <w:rFonts w:ascii="Times New Roman" w:hAnsi="Times New Roman" w:cs="Times New Roman"/>
          <w:b/>
          <w:i/>
          <w:sz w:val="28"/>
          <w:szCs w:val="28"/>
          <w:lang w:val="kk-KZ"/>
        </w:rPr>
        <w:t>2.3</w:t>
      </w:r>
      <w:r w:rsidRPr="001249B1">
        <w:rPr>
          <w:rFonts w:ascii="Times New Roman" w:hAnsi="Times New Roman" w:cs="Times New Roman"/>
          <w:b/>
          <w:i/>
          <w:sz w:val="28"/>
          <w:szCs w:val="28"/>
          <w:lang w:val="kk-KZ"/>
        </w:rPr>
        <w:t>. Инфекцияның және тұмаудың ауыр зардаптарын алдын-алудың жалғыз  тәсілі – тұмауға қарсы вакцинаның даму кезеңдері.</w:t>
      </w:r>
    </w:p>
    <w:p w14:paraId="0E75626F" w14:textId="77777777" w:rsidR="0007686E" w:rsidRPr="00634EB0" w:rsidRDefault="001249B1" w:rsidP="001249B1">
      <w:pPr>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Айта кету керек, мутацияға қабілеттілігі жоғары болғандықтан, тұмау вирусы өте өзгергіш, сондықтан вакциналардың  құрамы жыл сайын ДДСҰ болжамдарын ескере отырып жаңартылуы керек. Сонымен қатар, вакцинация  жыл сайынғы иммунизацияны қажет ететін тұрақсыз иммунитетті береді. Бұл </w:t>
      </w:r>
      <w:r>
        <w:rPr>
          <w:rFonts w:ascii="Times New Roman" w:hAnsi="Times New Roman" w:cs="Times New Roman"/>
          <w:sz w:val="28"/>
          <w:szCs w:val="28"/>
          <w:lang w:val="kk-KZ"/>
        </w:rPr>
        <w:lastRenderedPageBreak/>
        <w:t xml:space="preserve">және басқа да фактілер вакцинацияның өзінде және тұмауға қарсы вакциналар төңірегінде қызу пікірталас туғызады. Тұмауға қарсы вакциналар тобы басқа препараттар топтарымен салыстырғанда  едәуір аз, бұл оларды алудың күрделілігі </w:t>
      </w:r>
      <w:r w:rsidR="0007686E">
        <w:rPr>
          <w:rFonts w:ascii="Times New Roman" w:hAnsi="Times New Roman" w:cs="Times New Roman"/>
          <w:sz w:val="28"/>
          <w:szCs w:val="28"/>
          <w:lang w:val="kk-KZ"/>
        </w:rPr>
        <w:t>мен қабаттығымен, әлемдегі проблеманың жағдайын үнемі бақылау қажеттілігімен байланысты.</w:t>
      </w:r>
    </w:p>
    <w:p w14:paraId="484DFDF6" w14:textId="77777777" w:rsidR="00924240" w:rsidRDefault="00924240" w:rsidP="001249B1">
      <w:pPr>
        <w:jc w:val="both"/>
        <w:rPr>
          <w:rFonts w:ascii="Times New Roman" w:hAnsi="Times New Roman" w:cs="Times New Roman"/>
          <w:sz w:val="28"/>
          <w:szCs w:val="28"/>
          <w:lang w:val="kk-KZ"/>
        </w:rPr>
      </w:pPr>
    </w:p>
    <w:p w14:paraId="7314A4B3" w14:textId="77777777" w:rsidR="00634EB0" w:rsidRPr="00634EB0" w:rsidRDefault="00634EB0" w:rsidP="001249B1">
      <w:pPr>
        <w:jc w:val="both"/>
        <w:rPr>
          <w:rFonts w:ascii="Times New Roman" w:hAnsi="Times New Roman" w:cs="Times New Roman"/>
          <w:sz w:val="28"/>
          <w:szCs w:val="28"/>
        </w:rPr>
      </w:pPr>
      <w:r>
        <w:rPr>
          <w:rFonts w:ascii="Times New Roman" w:hAnsi="Times New Roman" w:cs="Times New Roman"/>
          <w:sz w:val="28"/>
          <w:szCs w:val="28"/>
        </w:rPr>
        <w:t>1-кесте</w:t>
      </w:r>
    </w:p>
    <w:tbl>
      <w:tblPr>
        <w:tblStyle w:val="a3"/>
        <w:tblW w:w="0" w:type="auto"/>
        <w:tblLayout w:type="fixed"/>
        <w:tblLook w:val="04A0" w:firstRow="1" w:lastRow="0" w:firstColumn="1" w:lastColumn="0" w:noHBand="0" w:noVBand="1"/>
      </w:tblPr>
      <w:tblGrid>
        <w:gridCol w:w="4503"/>
        <w:gridCol w:w="5068"/>
      </w:tblGrid>
      <w:tr w:rsidR="0007686E" w14:paraId="0055509F" w14:textId="77777777" w:rsidTr="007910BE">
        <w:tc>
          <w:tcPr>
            <w:tcW w:w="4503" w:type="dxa"/>
          </w:tcPr>
          <w:p w14:paraId="79FF5B2A" w14:textId="77777777" w:rsidR="0007686E" w:rsidRPr="0007686E" w:rsidRDefault="0007686E" w:rsidP="001249B1">
            <w:pPr>
              <w:jc w:val="both"/>
              <w:rPr>
                <w:rFonts w:ascii="Times New Roman" w:hAnsi="Times New Roman" w:cs="Times New Roman"/>
                <w:b/>
                <w:i/>
                <w:sz w:val="28"/>
                <w:szCs w:val="28"/>
                <w:lang w:val="kk-KZ"/>
              </w:rPr>
            </w:pPr>
            <w:r w:rsidRPr="0007686E">
              <w:rPr>
                <w:rFonts w:ascii="Times New Roman" w:hAnsi="Times New Roman" w:cs="Times New Roman"/>
                <w:b/>
                <w:i/>
                <w:sz w:val="28"/>
                <w:szCs w:val="28"/>
                <w:lang w:val="kk-KZ"/>
              </w:rPr>
              <w:t>Вакцина атауы</w:t>
            </w:r>
          </w:p>
        </w:tc>
        <w:tc>
          <w:tcPr>
            <w:tcW w:w="5068" w:type="dxa"/>
          </w:tcPr>
          <w:p w14:paraId="54594913" w14:textId="77777777" w:rsidR="0007686E" w:rsidRPr="0007686E" w:rsidRDefault="0007686E" w:rsidP="001249B1">
            <w:pPr>
              <w:jc w:val="both"/>
              <w:rPr>
                <w:rFonts w:ascii="Times New Roman" w:hAnsi="Times New Roman" w:cs="Times New Roman"/>
                <w:b/>
                <w:i/>
                <w:sz w:val="28"/>
                <w:szCs w:val="28"/>
                <w:lang w:val="kk-KZ"/>
              </w:rPr>
            </w:pPr>
            <w:r w:rsidRPr="0007686E">
              <w:rPr>
                <w:rFonts w:ascii="Times New Roman" w:hAnsi="Times New Roman" w:cs="Times New Roman"/>
                <w:b/>
                <w:i/>
                <w:sz w:val="28"/>
                <w:szCs w:val="28"/>
                <w:lang w:val="kk-KZ"/>
              </w:rPr>
              <w:t>Негізгі сипаттамалары</w:t>
            </w:r>
          </w:p>
        </w:tc>
      </w:tr>
      <w:tr w:rsidR="0007686E" w:rsidRPr="00662BB8" w14:paraId="2F75097C" w14:textId="77777777" w:rsidTr="007910BE">
        <w:tc>
          <w:tcPr>
            <w:tcW w:w="4503" w:type="dxa"/>
          </w:tcPr>
          <w:p w14:paraId="64029AC2" w14:textId="77777777" w:rsidR="0007686E" w:rsidRDefault="0007686E" w:rsidP="001249B1">
            <w:pPr>
              <w:jc w:val="both"/>
              <w:rPr>
                <w:rFonts w:ascii="Times New Roman" w:hAnsi="Times New Roman" w:cs="Times New Roman"/>
                <w:i/>
                <w:sz w:val="28"/>
                <w:szCs w:val="28"/>
                <w:lang w:val="kk-KZ"/>
              </w:rPr>
            </w:pPr>
            <w:r w:rsidRPr="0007686E">
              <w:rPr>
                <w:rFonts w:ascii="Times New Roman" w:hAnsi="Times New Roman" w:cs="Times New Roman"/>
                <w:i/>
                <w:sz w:val="28"/>
                <w:szCs w:val="28"/>
                <w:lang w:val="kk-KZ"/>
              </w:rPr>
              <w:t>Тұмауға қарсы вакциналардың бірінші буыны: тірі және тұтас вирион белсенді емес.</w:t>
            </w:r>
          </w:p>
          <w:p w14:paraId="52F7EAC1" w14:textId="77777777" w:rsidR="007910BE" w:rsidRDefault="007910BE" w:rsidP="001249B1">
            <w:pPr>
              <w:jc w:val="both"/>
              <w:rPr>
                <w:rFonts w:ascii="Times New Roman" w:hAnsi="Times New Roman" w:cs="Times New Roman"/>
                <w:i/>
                <w:sz w:val="28"/>
                <w:szCs w:val="28"/>
                <w:lang w:val="kk-KZ"/>
              </w:rPr>
            </w:pPr>
          </w:p>
          <w:p w14:paraId="0BF5D405" w14:textId="77777777" w:rsidR="007910BE" w:rsidRDefault="007910BE" w:rsidP="001249B1">
            <w:pPr>
              <w:jc w:val="both"/>
              <w:rPr>
                <w:rFonts w:ascii="Times New Roman" w:hAnsi="Times New Roman" w:cs="Times New Roman"/>
                <w:i/>
                <w:sz w:val="28"/>
                <w:szCs w:val="28"/>
                <w:lang w:val="kk-KZ"/>
              </w:rPr>
            </w:pPr>
          </w:p>
          <w:p w14:paraId="70D3787D" w14:textId="77777777" w:rsidR="0007686E" w:rsidRDefault="0007686E" w:rsidP="001249B1">
            <w:pPr>
              <w:jc w:val="both"/>
              <w:rPr>
                <w:rFonts w:ascii="Times New Roman" w:hAnsi="Times New Roman" w:cs="Times New Roman"/>
                <w:i/>
                <w:sz w:val="28"/>
                <w:szCs w:val="28"/>
                <w:lang w:val="kk-KZ"/>
              </w:rPr>
            </w:pPr>
          </w:p>
          <w:p w14:paraId="7BC247D8" w14:textId="77777777" w:rsidR="0007686E" w:rsidRDefault="0007686E" w:rsidP="001249B1">
            <w:pPr>
              <w:jc w:val="both"/>
              <w:rPr>
                <w:rFonts w:ascii="Times New Roman" w:hAnsi="Times New Roman" w:cs="Times New Roman"/>
                <w:i/>
                <w:sz w:val="28"/>
                <w:szCs w:val="28"/>
                <w:lang w:val="kk-KZ"/>
              </w:rPr>
            </w:pPr>
          </w:p>
          <w:p w14:paraId="674B3429" w14:textId="77777777" w:rsidR="0007686E" w:rsidRPr="0007686E" w:rsidRDefault="0007686E" w:rsidP="001249B1">
            <w:pPr>
              <w:jc w:val="both"/>
              <w:rPr>
                <w:rFonts w:ascii="Times New Roman" w:hAnsi="Times New Roman" w:cs="Times New Roman"/>
                <w:i/>
                <w:sz w:val="28"/>
                <w:szCs w:val="28"/>
                <w:lang w:val="kk-KZ"/>
              </w:rPr>
            </w:pPr>
            <w:r>
              <w:object w:dxaOrig="4875" w:dyaOrig="4110" w14:anchorId="7DDB0B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4.2pt;height:205.2pt" o:ole="">
                  <v:imagedata r:id="rId8" o:title=""/>
                </v:shape>
                <o:OLEObject Type="Embed" ProgID="PBrush" ShapeID="_x0000_i1026" DrawAspect="Content" ObjectID="_1793709409" r:id="rId9"/>
              </w:object>
            </w:r>
          </w:p>
        </w:tc>
        <w:tc>
          <w:tcPr>
            <w:tcW w:w="5068" w:type="dxa"/>
          </w:tcPr>
          <w:p w14:paraId="4B1CEB20" w14:textId="77777777" w:rsidR="0007686E" w:rsidRPr="0007686E" w:rsidRDefault="0007686E" w:rsidP="00197719">
            <w:pPr>
              <w:jc w:val="both"/>
              <w:rPr>
                <w:rFonts w:ascii="Times New Roman" w:hAnsi="Times New Roman" w:cs="Times New Roman"/>
                <w:sz w:val="28"/>
                <w:szCs w:val="28"/>
                <w:lang w:val="kk-KZ"/>
              </w:rPr>
            </w:pPr>
            <w:r>
              <w:rPr>
                <w:rFonts w:ascii="Times New Roman" w:hAnsi="Times New Roman" w:cs="Times New Roman"/>
                <w:sz w:val="28"/>
                <w:szCs w:val="28"/>
                <w:lang w:val="kk-KZ"/>
              </w:rPr>
              <w:t>Тірі вакциналар,  аты айтып тұрғандай, тірі, бірақ жойылған тұмау вирусының штаммдарын қамтиды. Тарихи тұрғыда, тұмауға қарсы алғашқы вакцина  1940 жылдары АҚШ армиясында қолданылған, тірі, белсенді емес тұмау вирусы болған. Вакцина тауық эмбриондарында өсіру  және формалинмен тұмау вирусын әлсірету арқылы алынды. Вакцина зерттеулерде жақсы нәтиже көрсетті (тұмаудың және оның ауыр  түрлерінің  алдын-алу  бойынша тиімділігі  80</w:t>
            </w:r>
            <w:r w:rsidRPr="0007686E">
              <w:rPr>
                <w:rFonts w:ascii="Times New Roman" w:hAnsi="Times New Roman" w:cs="Times New Roman"/>
                <w:sz w:val="28"/>
                <w:szCs w:val="28"/>
                <w:lang w:val="kk-KZ"/>
              </w:rPr>
              <w:t>%</w:t>
            </w:r>
            <w:r>
              <w:rPr>
                <w:rFonts w:ascii="Times New Roman" w:hAnsi="Times New Roman" w:cs="Times New Roman"/>
                <w:sz w:val="28"/>
                <w:szCs w:val="28"/>
                <w:lang w:val="kk-KZ"/>
              </w:rPr>
              <w:t xml:space="preserve"> дейін), бірақ бұл кезде препараттың дұрыс тазаланбауының  салдарынан инъекция орнында және жоғары температурада қабын</w:t>
            </w:r>
            <w:r w:rsidR="00197719">
              <w:rPr>
                <w:rFonts w:ascii="Times New Roman" w:hAnsi="Times New Roman" w:cs="Times New Roman"/>
                <w:sz w:val="28"/>
                <w:szCs w:val="28"/>
                <w:lang w:val="kk-KZ"/>
              </w:rPr>
              <w:t>у түрінде жанама әсерлер жиі бо</w:t>
            </w:r>
            <w:r>
              <w:rPr>
                <w:rFonts w:ascii="Times New Roman" w:hAnsi="Times New Roman" w:cs="Times New Roman"/>
                <w:sz w:val="28"/>
                <w:szCs w:val="28"/>
                <w:lang w:val="kk-KZ"/>
              </w:rPr>
              <w:t>лады. Тірі вакциналар енгізілген кезде  (құрамында сұйық тауық эмбриондарынан алынған тежелетін тұмау вирусы бар)</w:t>
            </w:r>
            <w:r w:rsidR="00197719">
              <w:rPr>
                <w:rFonts w:ascii="Times New Roman" w:hAnsi="Times New Roman" w:cs="Times New Roman"/>
                <w:sz w:val="28"/>
                <w:szCs w:val="28"/>
                <w:lang w:val="kk-KZ"/>
              </w:rPr>
              <w:t xml:space="preserve"> </w:t>
            </w:r>
            <w:r>
              <w:rPr>
                <w:rFonts w:ascii="Times New Roman" w:hAnsi="Times New Roman" w:cs="Times New Roman"/>
                <w:sz w:val="28"/>
                <w:szCs w:val="28"/>
                <w:lang w:val="kk-KZ"/>
              </w:rPr>
              <w:t>жақсы иммундық реакция қалыптасады.</w:t>
            </w:r>
            <w:r w:rsidR="00600EE4">
              <w:rPr>
                <w:rFonts w:ascii="Times New Roman" w:hAnsi="Times New Roman" w:cs="Times New Roman"/>
                <w:sz w:val="28"/>
                <w:szCs w:val="28"/>
                <w:lang w:val="kk-KZ"/>
              </w:rPr>
              <w:t xml:space="preserve"> Сонымен қатар, қазіргі заманғы тірі вакциналдың көпшілігі ішкі түрде енгізіледі, бұл тек жалпы ғана емес, сонымен бірге жергілікті иммундық механизмдердің де жұмыс істейтінін де білдіреді. Алайда, тірі тұмауға</w:t>
            </w:r>
            <w:r w:rsidR="00197719">
              <w:rPr>
                <w:rFonts w:ascii="Times New Roman" w:hAnsi="Times New Roman" w:cs="Times New Roman"/>
                <w:sz w:val="28"/>
                <w:szCs w:val="28"/>
                <w:lang w:val="kk-KZ"/>
              </w:rPr>
              <w:t xml:space="preserve"> қарсы вакциналар қолданылған </w:t>
            </w:r>
            <w:r w:rsidR="00600EE4">
              <w:rPr>
                <w:rFonts w:ascii="Times New Roman" w:hAnsi="Times New Roman" w:cs="Times New Roman"/>
                <w:sz w:val="28"/>
                <w:szCs w:val="28"/>
                <w:lang w:val="kk-KZ"/>
              </w:rPr>
              <w:t>кезде,</w:t>
            </w:r>
            <w:r w:rsidR="00197719">
              <w:rPr>
                <w:rFonts w:ascii="Times New Roman" w:hAnsi="Times New Roman" w:cs="Times New Roman"/>
                <w:sz w:val="28"/>
                <w:szCs w:val="28"/>
                <w:lang w:val="kk-KZ"/>
              </w:rPr>
              <w:t xml:space="preserve"> </w:t>
            </w:r>
            <w:r w:rsidR="00600EE4">
              <w:rPr>
                <w:rFonts w:ascii="Times New Roman" w:hAnsi="Times New Roman" w:cs="Times New Roman"/>
                <w:sz w:val="28"/>
                <w:szCs w:val="28"/>
                <w:lang w:val="kk-KZ"/>
              </w:rPr>
              <w:t xml:space="preserve">препаратты қабылдағаннан кейін пайда болатын тұмаудың ауыр белгілері аясында  жанама әсерлер  пайда болуы мүмкін (адам әлсіреген болса да, тұмау </w:t>
            </w:r>
            <w:r w:rsidR="00600EE4">
              <w:rPr>
                <w:rFonts w:ascii="Times New Roman" w:hAnsi="Times New Roman" w:cs="Times New Roman"/>
                <w:sz w:val="28"/>
                <w:szCs w:val="28"/>
                <w:lang w:val="kk-KZ"/>
              </w:rPr>
              <w:lastRenderedPageBreak/>
              <w:t xml:space="preserve">вирусын жұқтырады). Сондай-ақ, осы топтың препараттарын қолданған кезде </w:t>
            </w:r>
            <w:r w:rsidR="00197719">
              <w:rPr>
                <w:rFonts w:ascii="Times New Roman" w:hAnsi="Times New Roman" w:cs="Times New Roman"/>
                <w:sz w:val="28"/>
                <w:szCs w:val="28"/>
                <w:lang w:val="kk-KZ"/>
              </w:rPr>
              <w:t>вакцинациялау  мерзімі шектеулі. Т</w:t>
            </w:r>
            <w:r w:rsidR="00600EE4">
              <w:rPr>
                <w:rFonts w:ascii="Times New Roman" w:hAnsi="Times New Roman" w:cs="Times New Roman"/>
                <w:sz w:val="28"/>
                <w:szCs w:val="28"/>
                <w:lang w:val="kk-KZ"/>
              </w:rPr>
              <w:t>ұмау</w:t>
            </w:r>
            <w:r w:rsidR="00197719">
              <w:rPr>
                <w:rFonts w:ascii="Times New Roman" w:hAnsi="Times New Roman" w:cs="Times New Roman"/>
                <w:sz w:val="28"/>
                <w:szCs w:val="28"/>
                <w:lang w:val="kk-KZ"/>
              </w:rPr>
              <w:t xml:space="preserve"> эпидемиясы - </w:t>
            </w:r>
            <w:r w:rsidR="00600EE4">
              <w:rPr>
                <w:rFonts w:ascii="Times New Roman" w:hAnsi="Times New Roman" w:cs="Times New Roman"/>
                <w:sz w:val="28"/>
                <w:szCs w:val="28"/>
                <w:lang w:val="kk-KZ"/>
              </w:rPr>
              <w:t xml:space="preserve">тірі вакциналармен егуге қарсы көрсеткіш. Бірінші топқа тұтас вирионды вакциналар кіреді, олардың құрамында инактивтенбеген және тазартылған  тұмау вирустары бар (тазарту мен көрудің басқа технологиясы қолданылады). Тірі және тұтас вирионды вакциналарда асқынудың жоғары қаупіне  байланысты көптеген қарсы көрсеткіштер бар. Оларға тауық ақуызына аллергия, кез-келген жедел </w:t>
            </w:r>
            <w:r w:rsidR="007910BE">
              <w:rPr>
                <w:rFonts w:ascii="Times New Roman" w:hAnsi="Times New Roman" w:cs="Times New Roman"/>
                <w:sz w:val="28"/>
                <w:szCs w:val="28"/>
                <w:lang w:val="kk-KZ"/>
              </w:rPr>
              <w:t>жұқпалы және жұқпалы емес аурулар, әсіресе бронх демікпесі немесе созылмалы аурулардың өршуі (бұл жағдайда егу қалпына келтірілгеннен немесе ремиссмя басталғаннан кейін 1 айдан кешіктірілмей жүргізіледі), жедел  сатыдағы кез-келген  аллергиялық аурулар, қатерлі ісік және жүктілік, иммунтапшылығы жағдайлары, тұмау эпидемиясы. Кейбір елдерде тірі вакциналарпедиатриялық тәжірибеде қолданылмайды, өйткені бұл жағдайда қазіргі заманғы және реактивті емес  вакциналар көп. Басқа елдерде тірі  (үш жастан бастап) және белсенді емес тұтас вирионды  вакциналар балаларға экономикалық себептермен қолданыла береді – олардың құны кейінгі топтағы вакциналарға қарағанда төмен.</w:t>
            </w:r>
          </w:p>
        </w:tc>
      </w:tr>
      <w:tr w:rsidR="0007686E" w:rsidRPr="00662BB8" w14:paraId="2532CFFC" w14:textId="77777777" w:rsidTr="007910BE">
        <w:tc>
          <w:tcPr>
            <w:tcW w:w="4503" w:type="dxa"/>
          </w:tcPr>
          <w:p w14:paraId="37F9B23D" w14:textId="77777777" w:rsidR="0007686E" w:rsidRDefault="007910BE" w:rsidP="001249B1">
            <w:pPr>
              <w:jc w:val="both"/>
              <w:rPr>
                <w:rFonts w:ascii="Times New Roman" w:hAnsi="Times New Roman" w:cs="Times New Roman"/>
                <w:i/>
                <w:sz w:val="28"/>
                <w:szCs w:val="28"/>
                <w:lang w:val="kk-KZ"/>
              </w:rPr>
            </w:pPr>
            <w:r w:rsidRPr="007910BE">
              <w:rPr>
                <w:rFonts w:ascii="Times New Roman" w:hAnsi="Times New Roman" w:cs="Times New Roman"/>
                <w:i/>
                <w:sz w:val="28"/>
                <w:szCs w:val="28"/>
                <w:lang w:val="kk-KZ"/>
              </w:rPr>
              <w:lastRenderedPageBreak/>
              <w:t>Екінші буындағы тұмауға қарсы вакциналар: бөлінген вакциналар.</w:t>
            </w:r>
          </w:p>
          <w:p w14:paraId="01379FFC" w14:textId="77777777" w:rsidR="007910BE" w:rsidRDefault="007910BE" w:rsidP="001249B1">
            <w:pPr>
              <w:jc w:val="both"/>
              <w:rPr>
                <w:rFonts w:ascii="Times New Roman" w:hAnsi="Times New Roman" w:cs="Times New Roman"/>
                <w:i/>
                <w:sz w:val="28"/>
                <w:szCs w:val="28"/>
                <w:lang w:val="kk-KZ"/>
              </w:rPr>
            </w:pPr>
          </w:p>
          <w:p w14:paraId="4E014782" w14:textId="77777777" w:rsidR="007910BE" w:rsidRDefault="007910BE" w:rsidP="001249B1">
            <w:pPr>
              <w:jc w:val="both"/>
              <w:rPr>
                <w:rFonts w:ascii="Times New Roman" w:hAnsi="Times New Roman" w:cs="Times New Roman"/>
                <w:i/>
                <w:sz w:val="28"/>
                <w:szCs w:val="28"/>
                <w:lang w:val="kk-KZ"/>
              </w:rPr>
            </w:pPr>
          </w:p>
          <w:p w14:paraId="22213294" w14:textId="77777777" w:rsidR="007910BE" w:rsidRDefault="007910BE" w:rsidP="001249B1">
            <w:pPr>
              <w:jc w:val="both"/>
              <w:rPr>
                <w:rFonts w:ascii="Times New Roman" w:hAnsi="Times New Roman" w:cs="Times New Roman"/>
                <w:i/>
                <w:sz w:val="28"/>
                <w:szCs w:val="28"/>
                <w:lang w:val="kk-KZ"/>
              </w:rPr>
            </w:pPr>
            <w:r>
              <w:object w:dxaOrig="4455" w:dyaOrig="3975" w14:anchorId="5766E8EE">
                <v:shape id="_x0000_i1027" type="#_x0000_t75" style="width:230.4pt;height:196.8pt" o:ole="">
                  <v:imagedata r:id="rId10" o:title=""/>
                </v:shape>
                <o:OLEObject Type="Embed" ProgID="PBrush" ShapeID="_x0000_i1027" DrawAspect="Content" ObjectID="_1793709410" r:id="rId11"/>
              </w:object>
            </w:r>
          </w:p>
          <w:p w14:paraId="6E9E095E" w14:textId="77777777" w:rsidR="00EF2DBB" w:rsidRDefault="00EF2DBB" w:rsidP="001249B1">
            <w:pPr>
              <w:jc w:val="both"/>
              <w:rPr>
                <w:rFonts w:ascii="Times New Roman" w:hAnsi="Times New Roman" w:cs="Times New Roman"/>
                <w:i/>
                <w:sz w:val="28"/>
                <w:szCs w:val="28"/>
                <w:lang w:val="kk-KZ"/>
              </w:rPr>
            </w:pPr>
          </w:p>
          <w:p w14:paraId="3FDA3E6E" w14:textId="77777777" w:rsidR="00EF2DBB" w:rsidRDefault="00EF2DBB" w:rsidP="001249B1">
            <w:pPr>
              <w:jc w:val="both"/>
              <w:rPr>
                <w:rFonts w:ascii="Times New Roman" w:hAnsi="Times New Roman" w:cs="Times New Roman"/>
                <w:i/>
                <w:sz w:val="28"/>
                <w:szCs w:val="28"/>
                <w:lang w:val="kk-KZ"/>
              </w:rPr>
            </w:pPr>
          </w:p>
          <w:p w14:paraId="3299CF5D" w14:textId="77777777" w:rsidR="00EF2DBB" w:rsidRPr="00EF2DBB" w:rsidRDefault="00EF2DBB" w:rsidP="001249B1">
            <w:pPr>
              <w:jc w:val="both"/>
              <w:rPr>
                <w:rFonts w:ascii="Times New Roman" w:hAnsi="Times New Roman" w:cs="Times New Roman"/>
                <w:i/>
                <w:sz w:val="28"/>
                <w:szCs w:val="28"/>
                <w:lang w:val="kk-KZ"/>
              </w:rPr>
            </w:pPr>
          </w:p>
        </w:tc>
        <w:tc>
          <w:tcPr>
            <w:tcW w:w="5068" w:type="dxa"/>
          </w:tcPr>
          <w:p w14:paraId="51B4EE9D" w14:textId="77777777" w:rsidR="0007686E" w:rsidRDefault="007910BE" w:rsidP="001249B1">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Бөлінген вакциналар (сплит) немесе вакциналардың құрамында химиялық жолмен жойылған вирус бөлшектері, беткі және ішкі ақуыздар болады. Тірі және белсенді емес вакциналармен салыстырғанда, мұндай дәрілер</w:t>
            </w:r>
            <w:r w:rsidR="00EF2DBB">
              <w:rPr>
                <w:rFonts w:ascii="Times New Roman" w:hAnsi="Times New Roman" w:cs="Times New Roman"/>
                <w:sz w:val="28"/>
                <w:szCs w:val="28"/>
                <w:lang w:val="kk-KZ"/>
              </w:rPr>
              <w:t xml:space="preserve"> реактивтілікке ие емес, өйткені вирустардың құрылымы оларды өндіру нәтижесінде жойылады.</w:t>
            </w:r>
            <w:r>
              <w:rPr>
                <w:rFonts w:ascii="Times New Roman" w:hAnsi="Times New Roman" w:cs="Times New Roman"/>
                <w:sz w:val="28"/>
                <w:szCs w:val="28"/>
                <w:lang w:val="kk-KZ"/>
              </w:rPr>
              <w:t xml:space="preserve"> </w:t>
            </w:r>
          </w:p>
        </w:tc>
      </w:tr>
      <w:tr w:rsidR="0007686E" w:rsidRPr="00662BB8" w14:paraId="034AF5EA" w14:textId="77777777" w:rsidTr="007910BE">
        <w:tc>
          <w:tcPr>
            <w:tcW w:w="4503" w:type="dxa"/>
          </w:tcPr>
          <w:p w14:paraId="2961ACF2" w14:textId="77777777" w:rsidR="00EF2DBB" w:rsidRDefault="00EF2DBB" w:rsidP="00EF2DBB">
            <w:pPr>
              <w:jc w:val="both"/>
              <w:rPr>
                <w:rFonts w:ascii="Times New Roman" w:hAnsi="Times New Roman" w:cs="Times New Roman"/>
                <w:i/>
                <w:sz w:val="28"/>
                <w:szCs w:val="28"/>
                <w:lang w:val="kk-KZ"/>
              </w:rPr>
            </w:pPr>
            <w:r w:rsidRPr="00EF2DBB">
              <w:rPr>
                <w:rFonts w:ascii="Times New Roman" w:hAnsi="Times New Roman" w:cs="Times New Roman"/>
                <w:i/>
                <w:sz w:val="28"/>
                <w:szCs w:val="28"/>
                <w:lang w:val="kk-KZ"/>
              </w:rPr>
              <w:t>Үшінші буындағы тұмауға қарсы вакциналар:</w:t>
            </w:r>
            <w:r>
              <w:rPr>
                <w:rFonts w:ascii="Times New Roman" w:hAnsi="Times New Roman" w:cs="Times New Roman"/>
                <w:i/>
                <w:sz w:val="28"/>
                <w:szCs w:val="28"/>
                <w:lang w:val="kk-KZ"/>
              </w:rPr>
              <w:t xml:space="preserve"> қосалқы </w:t>
            </w:r>
            <w:r w:rsidRPr="00EF2DBB">
              <w:rPr>
                <w:rFonts w:ascii="Times New Roman" w:hAnsi="Times New Roman" w:cs="Times New Roman"/>
                <w:i/>
                <w:sz w:val="28"/>
                <w:szCs w:val="28"/>
                <w:lang w:val="kk-KZ"/>
              </w:rPr>
              <w:t>вакциналар.</w:t>
            </w:r>
          </w:p>
          <w:p w14:paraId="233494CF" w14:textId="77777777" w:rsidR="00EF2DBB" w:rsidRDefault="00EF2DBB" w:rsidP="00EF2DBB">
            <w:pPr>
              <w:jc w:val="both"/>
              <w:rPr>
                <w:rFonts w:ascii="Times New Roman" w:hAnsi="Times New Roman" w:cs="Times New Roman"/>
                <w:i/>
                <w:sz w:val="28"/>
                <w:szCs w:val="28"/>
                <w:lang w:val="kk-KZ"/>
              </w:rPr>
            </w:pPr>
          </w:p>
          <w:p w14:paraId="333D9B52" w14:textId="77777777" w:rsidR="00EF2DBB" w:rsidRDefault="00EF2DBB" w:rsidP="00EF2DBB">
            <w:pPr>
              <w:jc w:val="both"/>
              <w:rPr>
                <w:rFonts w:ascii="Times New Roman" w:hAnsi="Times New Roman" w:cs="Times New Roman"/>
                <w:i/>
                <w:sz w:val="28"/>
                <w:szCs w:val="28"/>
                <w:lang w:val="kk-KZ"/>
              </w:rPr>
            </w:pPr>
          </w:p>
          <w:p w14:paraId="5D7C75A0" w14:textId="77777777" w:rsidR="0007686E" w:rsidRDefault="00EF2DBB" w:rsidP="00EF2DBB">
            <w:pPr>
              <w:jc w:val="both"/>
              <w:rPr>
                <w:rFonts w:ascii="Times New Roman" w:hAnsi="Times New Roman" w:cs="Times New Roman"/>
                <w:sz w:val="28"/>
                <w:szCs w:val="28"/>
                <w:lang w:val="kk-KZ"/>
              </w:rPr>
            </w:pPr>
            <w:r>
              <w:object w:dxaOrig="3945" w:dyaOrig="3060" w14:anchorId="2202E960">
                <v:shape id="_x0000_i1028" type="#_x0000_t75" style="width:223.2pt;height:154.2pt" o:ole="">
                  <v:imagedata r:id="rId12" o:title=""/>
                </v:shape>
                <o:OLEObject Type="Embed" ProgID="PBrush" ShapeID="_x0000_i1028" DrawAspect="Content" ObjectID="_1793709411" r:id="rId13"/>
              </w:object>
            </w:r>
          </w:p>
        </w:tc>
        <w:tc>
          <w:tcPr>
            <w:tcW w:w="5068" w:type="dxa"/>
          </w:tcPr>
          <w:p w14:paraId="0AB956FE" w14:textId="77777777" w:rsidR="0007686E" w:rsidRDefault="00EF2DBB" w:rsidP="001249B1">
            <w:pPr>
              <w:jc w:val="both"/>
              <w:rPr>
                <w:rFonts w:ascii="Times New Roman" w:hAnsi="Times New Roman" w:cs="Times New Roman"/>
                <w:sz w:val="28"/>
                <w:szCs w:val="28"/>
                <w:lang w:val="kk-KZ"/>
              </w:rPr>
            </w:pPr>
            <w:r>
              <w:rPr>
                <w:rFonts w:ascii="Times New Roman" w:hAnsi="Times New Roman" w:cs="Times New Roman"/>
                <w:sz w:val="28"/>
                <w:szCs w:val="28"/>
                <w:lang w:val="kk-KZ"/>
              </w:rPr>
              <w:t>Вакциналардың осы тобының өкілдері тұмау вирусының  беткі ақуыздарынан тұрады. Олардың  жоғары иммуногенділігі және жанама әсерелерінің ықтималдығы өте төмен (өйткені вирустық және вирустық емес сипаттағы басқа қоспалар жоқ).</w:t>
            </w:r>
          </w:p>
        </w:tc>
      </w:tr>
      <w:tr w:rsidR="0007686E" w:rsidRPr="00662BB8" w14:paraId="03D735AB" w14:textId="77777777" w:rsidTr="007910BE">
        <w:tc>
          <w:tcPr>
            <w:tcW w:w="4503" w:type="dxa"/>
          </w:tcPr>
          <w:p w14:paraId="6DC8C8DA" w14:textId="77777777" w:rsidR="0007686E" w:rsidRPr="001863A9" w:rsidRDefault="00EF2DBB" w:rsidP="001249B1">
            <w:pPr>
              <w:jc w:val="both"/>
              <w:rPr>
                <w:rFonts w:ascii="Times New Roman" w:hAnsi="Times New Roman" w:cs="Times New Roman"/>
                <w:i/>
                <w:sz w:val="28"/>
                <w:szCs w:val="28"/>
                <w:lang w:val="kk-KZ"/>
              </w:rPr>
            </w:pPr>
            <w:r w:rsidRPr="001863A9">
              <w:rPr>
                <w:rFonts w:ascii="Times New Roman" w:hAnsi="Times New Roman" w:cs="Times New Roman"/>
                <w:i/>
                <w:sz w:val="28"/>
                <w:szCs w:val="28"/>
                <w:lang w:val="kk-KZ"/>
              </w:rPr>
              <w:t>Төртінші буын</w:t>
            </w:r>
            <w:r w:rsidR="007F07AD" w:rsidRPr="001863A9">
              <w:rPr>
                <w:rFonts w:ascii="Times New Roman" w:hAnsi="Times New Roman" w:cs="Times New Roman"/>
                <w:i/>
                <w:sz w:val="28"/>
                <w:szCs w:val="28"/>
                <w:lang w:val="kk-KZ"/>
              </w:rPr>
              <w:t>- қосалқы адьювантты вакциналар</w:t>
            </w:r>
          </w:p>
          <w:p w14:paraId="4ACE51E7" w14:textId="77777777" w:rsidR="001863A9" w:rsidRDefault="001863A9" w:rsidP="001249B1">
            <w:pPr>
              <w:jc w:val="both"/>
              <w:rPr>
                <w:rFonts w:ascii="Times New Roman" w:hAnsi="Times New Roman" w:cs="Times New Roman"/>
                <w:sz w:val="28"/>
                <w:szCs w:val="28"/>
                <w:lang w:val="kk-KZ"/>
              </w:rPr>
            </w:pPr>
          </w:p>
          <w:p w14:paraId="6828DB50" w14:textId="77777777" w:rsidR="001863A9" w:rsidRDefault="001863A9" w:rsidP="001249B1">
            <w:pPr>
              <w:jc w:val="both"/>
              <w:rPr>
                <w:rFonts w:ascii="Times New Roman" w:hAnsi="Times New Roman" w:cs="Times New Roman"/>
                <w:sz w:val="28"/>
                <w:szCs w:val="28"/>
                <w:lang w:val="kk-KZ"/>
              </w:rPr>
            </w:pPr>
          </w:p>
          <w:p w14:paraId="02728873" w14:textId="77777777" w:rsidR="001863A9" w:rsidRDefault="001863A9" w:rsidP="001249B1">
            <w:pPr>
              <w:jc w:val="both"/>
              <w:rPr>
                <w:rFonts w:ascii="Times New Roman" w:hAnsi="Times New Roman" w:cs="Times New Roman"/>
                <w:sz w:val="28"/>
                <w:szCs w:val="28"/>
                <w:lang w:val="kk-KZ"/>
              </w:rPr>
            </w:pPr>
          </w:p>
          <w:p w14:paraId="7EE944F8" w14:textId="77777777" w:rsidR="001863A9" w:rsidRDefault="001863A9" w:rsidP="001249B1">
            <w:pPr>
              <w:jc w:val="both"/>
              <w:rPr>
                <w:rFonts w:ascii="Times New Roman" w:hAnsi="Times New Roman" w:cs="Times New Roman"/>
                <w:sz w:val="28"/>
                <w:szCs w:val="28"/>
                <w:lang w:val="kk-KZ"/>
              </w:rPr>
            </w:pPr>
            <w:r>
              <w:object w:dxaOrig="3690" w:dyaOrig="2475" w14:anchorId="64BFC577">
                <v:shape id="_x0000_i1029" type="#_x0000_t75" style="width:223.2pt;height:191.4pt" o:ole="">
                  <v:imagedata r:id="rId14" o:title=""/>
                </v:shape>
                <o:OLEObject Type="Embed" ProgID="PBrush" ShapeID="_x0000_i1029" DrawAspect="Content" ObjectID="_1793709412" r:id="rId15"/>
              </w:object>
            </w:r>
          </w:p>
        </w:tc>
        <w:tc>
          <w:tcPr>
            <w:tcW w:w="5068" w:type="dxa"/>
          </w:tcPr>
          <w:p w14:paraId="5607C9D8" w14:textId="77777777" w:rsidR="001863A9" w:rsidRPr="001863A9" w:rsidRDefault="007F07AD" w:rsidP="001249B1">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Тұмауға қарсы вакциналардың төртінші буыны құрамында субъективті адъювантты вакциналар бар, олар құрамында жоғары тазартылған протеиндермен  басқа, адъювант, иммуногенмен бір мезгелде  енгізілген кезде иммундық  реакцияны күшейту үшін пайдаланылатын зат бар. Реттегішті қолдану  (иммуностимуляциялық кешендер, виросомалар және т.б.) барлық контингенттер үшін жоғары иммуногенді</w:t>
            </w:r>
            <w:r w:rsidR="001863A9">
              <w:rPr>
                <w:rFonts w:ascii="Times New Roman" w:hAnsi="Times New Roman" w:cs="Times New Roman"/>
                <w:sz w:val="28"/>
                <w:szCs w:val="28"/>
                <w:lang w:val="kk-KZ"/>
              </w:rPr>
              <w:t xml:space="preserve">лік  пен қауіпсіздікті </w:t>
            </w:r>
            <w:r w:rsidR="001863A9">
              <w:rPr>
                <w:rFonts w:ascii="Times New Roman" w:hAnsi="Times New Roman" w:cs="Times New Roman"/>
                <w:sz w:val="28"/>
                <w:szCs w:val="28"/>
                <w:lang w:val="kk-KZ"/>
              </w:rPr>
              <w:lastRenderedPageBreak/>
              <w:t>сақтай отырып әрбір штаммда антиген құрамын 5 мкг дейін төмендетуі мүмкін. Бүгінгі таңда ең тиімді және қауіпсіз болып субьективті адьюванттық вакциналар табылады.</w:t>
            </w:r>
            <w:r w:rsidR="00197719">
              <w:rPr>
                <w:rFonts w:ascii="Times New Roman" w:hAnsi="Times New Roman" w:cs="Times New Roman"/>
                <w:sz w:val="28"/>
                <w:szCs w:val="28"/>
                <w:lang w:val="kk-KZ"/>
              </w:rPr>
              <w:t xml:space="preserve"> </w:t>
            </w:r>
            <w:r w:rsidR="001863A9">
              <w:rPr>
                <w:rFonts w:ascii="Times New Roman" w:hAnsi="Times New Roman" w:cs="Times New Roman"/>
                <w:sz w:val="28"/>
                <w:szCs w:val="28"/>
                <w:lang w:val="kk-KZ"/>
              </w:rPr>
              <w:t xml:space="preserve">Олардың құрамына отнадық өндірушінің иммунобиологиялық препараттары кіреді: Гриппол, Гриппол плюс және инновациялық тетравалентті вакцина </w:t>
            </w:r>
            <w:r w:rsidR="001863A9" w:rsidRPr="001863A9">
              <w:rPr>
                <w:rFonts w:ascii="Times New Roman" w:hAnsi="Times New Roman" w:cs="Times New Roman"/>
                <w:sz w:val="28"/>
                <w:szCs w:val="28"/>
                <w:lang w:val="kk-KZ"/>
              </w:rPr>
              <w:t>Grippol Quadrivalent</w:t>
            </w:r>
            <w:r w:rsidR="001863A9">
              <w:rPr>
                <w:rFonts w:ascii="Times New Roman" w:hAnsi="Times New Roman" w:cs="Times New Roman"/>
                <w:sz w:val="28"/>
                <w:szCs w:val="28"/>
                <w:lang w:val="kk-KZ"/>
              </w:rPr>
              <w:t>.</w:t>
            </w:r>
          </w:p>
        </w:tc>
      </w:tr>
    </w:tbl>
    <w:p w14:paraId="72329E8F" w14:textId="77777777" w:rsidR="001249B1" w:rsidRPr="001249B1" w:rsidRDefault="001249B1" w:rsidP="001249B1">
      <w:pPr>
        <w:jc w:val="both"/>
        <w:rPr>
          <w:rFonts w:ascii="Times New Roman" w:hAnsi="Times New Roman" w:cs="Times New Roman"/>
          <w:sz w:val="28"/>
          <w:szCs w:val="28"/>
          <w:lang w:val="kk-KZ"/>
        </w:rPr>
      </w:pPr>
    </w:p>
    <w:p w14:paraId="1AF9D20E" w14:textId="77777777" w:rsidR="00DB1293" w:rsidRDefault="001863A9" w:rsidP="008136EA">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Екінші және үшінші буын вакциналары ересек және педиатриялық тәжірибеде қолдану үшін 6 айдан бастап көрсетілген (егер бала ешқашан тұмаумен ауырмаса, ол 4 апталық үзіліспен екі кезеңде вакцинацияланады). Айта кету керек, бөлінген және субъективті вакциналар тұмау эпидемиясы кезінде қолдануға арналған. Егер вакцинация эпидемия  кезеңінде жүргізілсе, вакцинациядан кейін  2 апта ішінде тұмаудың арнайы </w:t>
      </w:r>
      <w:r w:rsidR="00DB1293">
        <w:rPr>
          <w:rFonts w:ascii="Times New Roman" w:hAnsi="Times New Roman" w:cs="Times New Roman"/>
          <w:sz w:val="28"/>
          <w:szCs w:val="28"/>
          <w:lang w:val="kk-KZ"/>
        </w:rPr>
        <w:t xml:space="preserve"> емес алдын-алу шараларын жүргізу қажет (осы уақытта нақты иммунитет қалыптасады). Уақыт өте келе, алғашқы тірі вакцинаны жасау 40-шы жылдарға, вириондық белсенді емес және 60-шы жылдарға жабысып, 80-ші жылдары субуниттік  вакцинаны қабылдау және енгізу басталды. Басқаша айтқанда, тұмауға қарсы соңғы, үшінші, вакцинаны алғаннан бері 30 жылға жуық уақыт өтті. Бұл саладағы зерттеулер  бұдан былай  жүргізілмейтін сияқты көрінуі мүмкін, дегенмен ғалымдар тұмауға қарсы вакциналардың жаңа буынын жариялап жатыр.</w:t>
      </w:r>
    </w:p>
    <w:p w14:paraId="7CFC3188" w14:textId="77777777" w:rsidR="00DD755A" w:rsidRDefault="00DB1293" w:rsidP="008136EA">
      <w:pPr>
        <w:jc w:val="both"/>
        <w:rPr>
          <w:rFonts w:ascii="Times New Roman" w:hAnsi="Times New Roman" w:cs="Times New Roman"/>
          <w:sz w:val="28"/>
          <w:szCs w:val="28"/>
          <w:lang w:val="kk-KZ"/>
        </w:rPr>
      </w:pPr>
      <w:r>
        <w:rPr>
          <w:rFonts w:ascii="Times New Roman" w:hAnsi="Times New Roman" w:cs="Times New Roman"/>
          <w:sz w:val="28"/>
          <w:szCs w:val="28"/>
          <w:lang w:val="kk-KZ"/>
        </w:rPr>
        <w:tab/>
        <w:t>Тұмауға қарсы вакциналардың тағы бір түрі: ДНҚ – ға қарсы вакциналар. ДНҚ-ға қарсы вакциналар  бұл дәрілердің жұқпалы және жұқпалы емес ауруларды емдеуде және алдын-алу кезінде беретін үлкен мүмкіндіктеріне байланысты ғылыми әлемде кең талқылаудың тақырыбы болып табылады. ДНҚ-ны иммундау – бұл аурудың жоғары тиімді спецификалық алдын-алу әдісі, алайда техниканың жаңалығына байланысты ол әлі де кең таралған жоқ.</w:t>
      </w:r>
      <w:r w:rsidR="00DD755A">
        <w:rPr>
          <w:rFonts w:ascii="Times New Roman" w:hAnsi="Times New Roman" w:cs="Times New Roman"/>
          <w:sz w:val="28"/>
          <w:szCs w:val="28"/>
          <w:lang w:val="kk-KZ"/>
        </w:rPr>
        <w:t xml:space="preserve"> Бұл әдіс гендік терапия технологиясына жатады,</w:t>
      </w:r>
      <w:r w:rsidR="00197719">
        <w:rPr>
          <w:rFonts w:ascii="Times New Roman" w:hAnsi="Times New Roman" w:cs="Times New Roman"/>
          <w:sz w:val="28"/>
          <w:szCs w:val="28"/>
          <w:lang w:val="kk-KZ"/>
        </w:rPr>
        <w:t xml:space="preserve"> </w:t>
      </w:r>
      <w:r w:rsidR="00DD755A">
        <w:rPr>
          <w:rFonts w:ascii="Times New Roman" w:hAnsi="Times New Roman" w:cs="Times New Roman"/>
          <w:sz w:val="28"/>
          <w:szCs w:val="28"/>
          <w:lang w:val="kk-KZ"/>
        </w:rPr>
        <w:t xml:space="preserve">оның мәні ағзаға иммундық реакцияны ынталандыратын ақуыздық антиген емес, ДНҚ-ның  (немесе РНҚ) бір бөлігі болып табылады, сол ақуыздар туралы ақпарат кодталады. Осы технологияны қолдана отырып жасалған  ДНҚ-ның  алғашқы вакциналарының  бәрі В және С вирустық гепатитіне </w:t>
      </w:r>
      <w:r w:rsidR="00DD755A">
        <w:rPr>
          <w:rFonts w:ascii="Times New Roman" w:hAnsi="Times New Roman" w:cs="Times New Roman"/>
          <w:sz w:val="28"/>
          <w:szCs w:val="28"/>
          <w:lang w:val="kk-KZ"/>
        </w:rPr>
        <w:lastRenderedPageBreak/>
        <w:t xml:space="preserve">қарсы вакцина  жасалды. Қазіргі уақытта тұмауға қарсы осыған ұқсас вакцина жасалды: препаарт патент алу сатысында (АҚШ), сонымен қатар тұмау 2009 жылғы пандемия вирусының жаңа штаммына қарсы тиімді.ДНҚ тұмауына қарсы вакциналардың пайда болуы мен енгізілуінің маңызды </w:t>
      </w:r>
      <w:r w:rsidR="00BC30E3">
        <w:rPr>
          <w:rFonts w:ascii="Times New Roman" w:hAnsi="Times New Roman" w:cs="Times New Roman"/>
          <w:sz w:val="28"/>
          <w:szCs w:val="28"/>
          <w:lang w:val="kk-KZ"/>
        </w:rPr>
        <w:t xml:space="preserve"> аспектісі вирустың  кез-келген штамынан туындаған  тұмаудан  қорғайтын әмбебап  вакцина жасау мүмкіндіг</w:t>
      </w:r>
      <w:r w:rsidR="00197719">
        <w:rPr>
          <w:rFonts w:ascii="Times New Roman" w:hAnsi="Times New Roman" w:cs="Times New Roman"/>
          <w:sz w:val="28"/>
          <w:szCs w:val="28"/>
          <w:lang w:val="kk-KZ"/>
        </w:rPr>
        <w:t>і</w:t>
      </w:r>
      <w:r w:rsidR="00BC30E3">
        <w:rPr>
          <w:rFonts w:ascii="Times New Roman" w:hAnsi="Times New Roman" w:cs="Times New Roman"/>
          <w:sz w:val="28"/>
          <w:szCs w:val="28"/>
          <w:lang w:val="kk-KZ"/>
        </w:rPr>
        <w:t xml:space="preserve"> болып табылады.  Болжам тұмау вирусының  барлық штаммдары үшін бірдей болатын белоктар вирусының құрылымына негізделген. Осылайша, ДНҚ-ны иммундау  маусымдық тұмаудың да,</w:t>
      </w:r>
      <w:r w:rsidR="00197719">
        <w:rPr>
          <w:rFonts w:ascii="Times New Roman" w:hAnsi="Times New Roman" w:cs="Times New Roman"/>
          <w:sz w:val="28"/>
          <w:szCs w:val="28"/>
          <w:lang w:val="kk-KZ"/>
        </w:rPr>
        <w:t xml:space="preserve"> </w:t>
      </w:r>
      <w:r w:rsidR="00BC30E3">
        <w:rPr>
          <w:rFonts w:ascii="Times New Roman" w:hAnsi="Times New Roman" w:cs="Times New Roman"/>
          <w:sz w:val="28"/>
          <w:szCs w:val="28"/>
          <w:lang w:val="kk-KZ"/>
        </w:rPr>
        <w:t>мутациялық жаңа штамдардың туындауының алдын</w:t>
      </w:r>
      <w:r w:rsidR="009B33BB">
        <w:rPr>
          <w:rFonts w:ascii="Times New Roman" w:hAnsi="Times New Roman" w:cs="Times New Roman"/>
          <w:sz w:val="28"/>
          <w:szCs w:val="28"/>
          <w:lang w:val="kk-KZ"/>
        </w:rPr>
        <w:t>-</w:t>
      </w:r>
      <w:r w:rsidR="00BC30E3">
        <w:rPr>
          <w:rFonts w:ascii="Times New Roman" w:hAnsi="Times New Roman" w:cs="Times New Roman"/>
          <w:sz w:val="28"/>
          <w:szCs w:val="28"/>
          <w:lang w:val="kk-KZ"/>
        </w:rPr>
        <w:t xml:space="preserve">алу үшін де керегі болу керек. ДНҚ иммунизациясы иммуноглобулинге  де, жасушаға да жасанды иммундық реакцияны тудырады, ал барлық белгілі тұмауға қарсы вакциналар негізінен гуморальды реакцияны және аз мөлшерде </w:t>
      </w:r>
      <w:r w:rsidR="009B33BB">
        <w:rPr>
          <w:rFonts w:ascii="Times New Roman" w:hAnsi="Times New Roman" w:cs="Times New Roman"/>
          <w:sz w:val="28"/>
          <w:szCs w:val="28"/>
          <w:lang w:val="kk-KZ"/>
        </w:rPr>
        <w:t>жасушалық реакцияны тудырады. Яғни, ДНҚ вакцинасынан туындаған жасанды иммунитет тұмау вирусына қарсы иммундық жауапқа мүмкіндігінше жақын.</w:t>
      </w:r>
    </w:p>
    <w:p w14:paraId="7205356D" w14:textId="77777777" w:rsidR="009B33BB" w:rsidRDefault="009B33BB" w:rsidP="008136EA">
      <w:pPr>
        <w:jc w:val="both"/>
        <w:rPr>
          <w:rFonts w:ascii="Times New Roman" w:hAnsi="Times New Roman" w:cs="Times New Roman"/>
          <w:b/>
          <w:i/>
          <w:sz w:val="28"/>
          <w:szCs w:val="28"/>
          <w:lang w:val="kk-KZ"/>
        </w:rPr>
      </w:pPr>
      <w:r w:rsidRPr="009B33BB">
        <w:rPr>
          <w:rFonts w:ascii="Times New Roman" w:hAnsi="Times New Roman" w:cs="Times New Roman"/>
          <w:b/>
          <w:i/>
          <w:sz w:val="28"/>
          <w:szCs w:val="28"/>
          <w:lang w:val="kk-KZ"/>
        </w:rPr>
        <w:t>2.4.Вакцинаның әлеуметтік, экономикалық тұрғыдан  тұмауға қарсы тиімділігі</w:t>
      </w:r>
    </w:p>
    <w:p w14:paraId="4CDF7CB9" w14:textId="77777777" w:rsidR="009B33BB" w:rsidRPr="00E33542" w:rsidRDefault="009B33BB" w:rsidP="008136EA">
      <w:pPr>
        <w:jc w:val="both"/>
        <w:rPr>
          <w:rFonts w:ascii="Times New Roman" w:hAnsi="Times New Roman" w:cs="Times New Roman"/>
          <w:sz w:val="28"/>
          <w:szCs w:val="28"/>
          <w:lang w:val="kk-KZ"/>
        </w:rPr>
      </w:pPr>
      <w:r>
        <w:rPr>
          <w:rFonts w:ascii="Times New Roman" w:hAnsi="Times New Roman" w:cs="Times New Roman"/>
          <w:b/>
          <w:sz w:val="28"/>
          <w:szCs w:val="28"/>
          <w:lang w:val="kk-KZ"/>
        </w:rPr>
        <w:tab/>
      </w:r>
      <w:r>
        <w:rPr>
          <w:rFonts w:ascii="Times New Roman" w:hAnsi="Times New Roman" w:cs="Times New Roman"/>
          <w:sz w:val="28"/>
          <w:szCs w:val="28"/>
          <w:lang w:val="kk-KZ"/>
        </w:rPr>
        <w:t>Вакцинация көптеген басқа жұқпалы ауруларға соның ішінде тұмауға қарсы тиімді, әлеуметтік  және экономикалық тұрғыдан тиімді шара болып табылады.</w:t>
      </w:r>
      <w:r w:rsidR="00197719">
        <w:rPr>
          <w:rFonts w:ascii="Times New Roman" w:hAnsi="Times New Roman" w:cs="Times New Roman"/>
          <w:sz w:val="28"/>
          <w:szCs w:val="28"/>
          <w:lang w:val="kk-KZ"/>
        </w:rPr>
        <w:t xml:space="preserve"> </w:t>
      </w:r>
      <w:r>
        <w:rPr>
          <w:rFonts w:ascii="Times New Roman" w:hAnsi="Times New Roman" w:cs="Times New Roman"/>
          <w:sz w:val="28"/>
          <w:szCs w:val="28"/>
          <w:lang w:val="kk-KZ"/>
        </w:rPr>
        <w:t>ДДСҰ мәліметтері бойынша, бұл соңғы жылдары қауіпті топтар арасында жыл сайынғы вакциналардың  алдын-алудың арқасында көптеген Еуропа елдері  мен Құрама Штаттарда тұмау эпидемиясының қарқындылығын едәуір төмендетуге қол жеткізді.</w:t>
      </w:r>
      <w:r w:rsidR="00D01847" w:rsidRPr="00D01847">
        <w:rPr>
          <w:rFonts w:ascii="Times New Roman" w:hAnsi="Times New Roman" w:cs="Times New Roman"/>
          <w:sz w:val="28"/>
          <w:szCs w:val="28"/>
          <w:lang w:val="kk-KZ"/>
        </w:rPr>
        <w:t>[20]</w:t>
      </w:r>
    </w:p>
    <w:p w14:paraId="34C0B53A" w14:textId="77777777" w:rsidR="00D01847" w:rsidRPr="00D01847" w:rsidRDefault="00D01847" w:rsidP="008136EA">
      <w:pPr>
        <w:jc w:val="both"/>
        <w:rPr>
          <w:rFonts w:ascii="Times New Roman" w:hAnsi="Times New Roman" w:cs="Times New Roman"/>
          <w:sz w:val="28"/>
          <w:szCs w:val="28"/>
          <w:lang w:val="kk-KZ"/>
        </w:rPr>
      </w:pPr>
      <w:r w:rsidRPr="00E33542">
        <w:rPr>
          <w:rFonts w:ascii="Times New Roman" w:hAnsi="Times New Roman" w:cs="Times New Roman"/>
          <w:sz w:val="28"/>
          <w:szCs w:val="28"/>
          <w:lang w:val="kk-KZ"/>
        </w:rPr>
        <w:tab/>
      </w:r>
      <w:r>
        <w:rPr>
          <w:rFonts w:ascii="Times New Roman" w:hAnsi="Times New Roman" w:cs="Times New Roman"/>
          <w:sz w:val="28"/>
          <w:szCs w:val="28"/>
          <w:lang w:val="kk-KZ"/>
        </w:rPr>
        <w:t>Иммунопрфилактика қазіргі уақытта жұқпалы аурулармен  күресудің халықаралық бағдарламасының негізгі  факторы болып табылады. Денсаулық сақтау органдары тұмауға қарсы иммундаудың орындылығы мен тұрақтылығы  бірқатар Еуропа елдерінде және АҚШ-та атап өтіліп, күш салынуда.</w:t>
      </w:r>
      <w:r w:rsidRPr="00D01847">
        <w:rPr>
          <w:rFonts w:ascii="Times New Roman" w:hAnsi="Times New Roman" w:cs="Times New Roman"/>
          <w:sz w:val="28"/>
          <w:szCs w:val="28"/>
          <w:lang w:val="kk-KZ"/>
        </w:rPr>
        <w:t>[21]</w:t>
      </w:r>
    </w:p>
    <w:p w14:paraId="5FF53AC0" w14:textId="77777777" w:rsidR="00D01847" w:rsidRPr="0043565F" w:rsidRDefault="00D01847" w:rsidP="0043565F">
      <w:pPr>
        <w:jc w:val="both"/>
        <w:rPr>
          <w:rFonts w:ascii="Times New Roman" w:hAnsi="Times New Roman" w:cs="Times New Roman"/>
          <w:sz w:val="28"/>
          <w:szCs w:val="28"/>
          <w:lang w:val="kk-KZ"/>
        </w:rPr>
      </w:pPr>
      <w:r w:rsidRPr="0043565F">
        <w:rPr>
          <w:rFonts w:ascii="Times New Roman" w:hAnsi="Times New Roman" w:cs="Times New Roman"/>
          <w:sz w:val="28"/>
          <w:szCs w:val="28"/>
          <w:lang w:val="kk-KZ"/>
        </w:rPr>
        <w:t>Вакциналардың алдын-алудың аймақтық бағдарламасын сәтті іске асырудың кілті мыналар болып табылады:</w:t>
      </w:r>
    </w:p>
    <w:p w14:paraId="5DDBB8EE" w14:textId="77777777" w:rsidR="00D01847" w:rsidRPr="006303C8" w:rsidRDefault="00D01847" w:rsidP="006303C8">
      <w:pPr>
        <w:pStyle w:val="a4"/>
        <w:numPr>
          <w:ilvl w:val="0"/>
          <w:numId w:val="7"/>
        </w:numPr>
        <w:jc w:val="both"/>
        <w:rPr>
          <w:rFonts w:ascii="Times New Roman" w:hAnsi="Times New Roman" w:cs="Times New Roman"/>
          <w:sz w:val="28"/>
          <w:szCs w:val="28"/>
          <w:lang w:val="kk-KZ"/>
        </w:rPr>
      </w:pPr>
      <w:r w:rsidRPr="006303C8">
        <w:rPr>
          <w:rFonts w:ascii="Times New Roman" w:hAnsi="Times New Roman" w:cs="Times New Roman"/>
          <w:sz w:val="28"/>
          <w:szCs w:val="28"/>
          <w:lang w:val="kk-KZ"/>
        </w:rPr>
        <w:t>Иммундау мәселелеріне тұрақты қолдау мен назарды қамтамасыз ету үшін барлық деңгейдегі саясаткерлер мен шешім  қабылдаушылар арасында иммундаудың артықшылықтары туралы хабардар болу;</w:t>
      </w:r>
    </w:p>
    <w:p w14:paraId="515272DA" w14:textId="77777777" w:rsidR="00D01847" w:rsidRPr="006303C8" w:rsidRDefault="00D01847" w:rsidP="006303C8">
      <w:pPr>
        <w:pStyle w:val="a4"/>
        <w:numPr>
          <w:ilvl w:val="0"/>
          <w:numId w:val="7"/>
        </w:numPr>
        <w:jc w:val="both"/>
        <w:rPr>
          <w:rFonts w:ascii="Times New Roman" w:hAnsi="Times New Roman" w:cs="Times New Roman"/>
          <w:sz w:val="28"/>
          <w:szCs w:val="28"/>
          <w:lang w:val="kk-KZ"/>
        </w:rPr>
      </w:pPr>
      <w:r w:rsidRPr="006303C8">
        <w:rPr>
          <w:rFonts w:ascii="Times New Roman" w:hAnsi="Times New Roman" w:cs="Times New Roman"/>
          <w:sz w:val="28"/>
          <w:szCs w:val="28"/>
          <w:lang w:val="kk-KZ"/>
        </w:rPr>
        <w:t>Барлық деңгейлерде тұрақты жұмыс істейтін  білім беру жүйесі;</w:t>
      </w:r>
    </w:p>
    <w:p w14:paraId="630D00B7" w14:textId="77777777" w:rsidR="00D01847" w:rsidRPr="006303C8" w:rsidRDefault="00D01847" w:rsidP="006303C8">
      <w:pPr>
        <w:pStyle w:val="a4"/>
        <w:numPr>
          <w:ilvl w:val="0"/>
          <w:numId w:val="7"/>
        </w:numPr>
        <w:jc w:val="both"/>
        <w:rPr>
          <w:rFonts w:ascii="Times New Roman" w:hAnsi="Times New Roman" w:cs="Times New Roman"/>
          <w:sz w:val="28"/>
          <w:szCs w:val="28"/>
          <w:lang w:val="kk-KZ"/>
        </w:rPr>
      </w:pPr>
      <w:r w:rsidRPr="006303C8">
        <w:rPr>
          <w:rFonts w:ascii="Times New Roman" w:hAnsi="Times New Roman" w:cs="Times New Roman"/>
          <w:sz w:val="28"/>
          <w:szCs w:val="28"/>
          <w:lang w:val="kk-KZ"/>
        </w:rPr>
        <w:t>Облыс әкімі мен үкіметінің қолдауы, денсаулық сақтау мекемелері басшылығының белсенді ұстанымы;</w:t>
      </w:r>
    </w:p>
    <w:p w14:paraId="04E15F6D" w14:textId="77777777" w:rsidR="006303C8" w:rsidRPr="006303C8" w:rsidRDefault="006303C8" w:rsidP="006303C8">
      <w:pPr>
        <w:pStyle w:val="a4"/>
        <w:numPr>
          <w:ilvl w:val="0"/>
          <w:numId w:val="7"/>
        </w:numPr>
        <w:jc w:val="both"/>
        <w:rPr>
          <w:rFonts w:ascii="Times New Roman" w:hAnsi="Times New Roman" w:cs="Times New Roman"/>
          <w:sz w:val="28"/>
          <w:szCs w:val="28"/>
          <w:lang w:val="kk-KZ"/>
        </w:rPr>
      </w:pPr>
      <w:r w:rsidRPr="006303C8">
        <w:rPr>
          <w:rFonts w:ascii="Times New Roman" w:hAnsi="Times New Roman" w:cs="Times New Roman"/>
          <w:sz w:val="28"/>
          <w:szCs w:val="28"/>
          <w:lang w:val="kk-KZ"/>
        </w:rPr>
        <w:lastRenderedPageBreak/>
        <w:t>Медициналық қызметкерлердің вакцина және алдын-алу мәселелері бойынша  сауаттылығы;</w:t>
      </w:r>
    </w:p>
    <w:p w14:paraId="55167E23" w14:textId="77777777" w:rsidR="006303C8" w:rsidRDefault="006303C8" w:rsidP="006303C8">
      <w:pPr>
        <w:pStyle w:val="a4"/>
        <w:numPr>
          <w:ilvl w:val="0"/>
          <w:numId w:val="7"/>
        </w:numPr>
        <w:jc w:val="both"/>
        <w:rPr>
          <w:rFonts w:ascii="Times New Roman" w:hAnsi="Times New Roman" w:cs="Times New Roman"/>
          <w:sz w:val="28"/>
          <w:szCs w:val="28"/>
          <w:lang w:val="kk-KZ"/>
        </w:rPr>
      </w:pPr>
      <w:r w:rsidRPr="006303C8">
        <w:rPr>
          <w:rFonts w:ascii="Times New Roman" w:hAnsi="Times New Roman" w:cs="Times New Roman"/>
          <w:sz w:val="28"/>
          <w:szCs w:val="28"/>
          <w:lang w:val="kk-KZ"/>
        </w:rPr>
        <w:t xml:space="preserve">Бюджеттік және өзін-өзі қамтамасыз ету негізінде халыққа вакцинопрофилактика қызметін көрсететін егу бөлмелері желісінің болуы. </w:t>
      </w:r>
    </w:p>
    <w:p w14:paraId="5AF1DEA1" w14:textId="77777777" w:rsidR="005E22C1" w:rsidRDefault="005E22C1" w:rsidP="005E22C1">
      <w:pPr>
        <w:jc w:val="both"/>
        <w:rPr>
          <w:rFonts w:ascii="Times New Roman" w:hAnsi="Times New Roman" w:cs="Times New Roman"/>
          <w:b/>
          <w:i/>
          <w:sz w:val="28"/>
          <w:szCs w:val="28"/>
          <w:lang w:val="kk-KZ"/>
        </w:rPr>
      </w:pPr>
      <w:r w:rsidRPr="005E22C1">
        <w:rPr>
          <w:rFonts w:ascii="Times New Roman" w:hAnsi="Times New Roman" w:cs="Times New Roman"/>
          <w:b/>
          <w:i/>
          <w:sz w:val="28"/>
          <w:szCs w:val="28"/>
          <w:lang w:val="kk-KZ"/>
        </w:rPr>
        <w:t>2.5. Тұмау вирусының айналымы және вакцинаның штамдарын таңдау.</w:t>
      </w:r>
    </w:p>
    <w:p w14:paraId="0BF69F22" w14:textId="77777777" w:rsidR="005E22C1" w:rsidRPr="00E33542" w:rsidRDefault="005E22C1" w:rsidP="005E22C1">
      <w:pPr>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Бастапқыда бір ғана тұмау вирусы белгілі болды. Вирустардың жаңа штамдары олардың ақуыздық құрамының өзгеруі кезінде пайда болуы мүмкін деген түсінік иммунологиялық профилактиканың стратегиясын өзгертті. Вирустың гемагглутининнің немесе нейраминидазаның бір немесе екеуінің  беткейлік антигендерінде  елеулі өзгерістері – антигендік ығысу  және ген сегментіндегі </w:t>
      </w:r>
      <w:r w:rsidR="00CB55D3">
        <w:rPr>
          <w:rFonts w:ascii="Times New Roman" w:hAnsi="Times New Roman" w:cs="Times New Roman"/>
          <w:sz w:val="28"/>
          <w:szCs w:val="28"/>
          <w:lang w:val="kk-KZ"/>
        </w:rPr>
        <w:t xml:space="preserve">нүктелік мутациялар нәтижесінде  антигендік дрейф  беткі антигендердің  анағүрлым қалыпты, шамалы өзгерістері құрамының өзгеруіне әкеледі. Вакциналар қорғаудың тиімділігін қамтамасыз ету үшін өзгертілуі керек. Осылайша, АҚШ армиясы бірнеше жыл бойына жасаған вакцинаны сәтті қолданғаннан кейін, 1947 жылы Америкада вакциналар науқаны кезінде вакцинаның болжанғаннан гөрі тиімділігі анықталды. Маусымдық тұмау вирусының антигендік құрамы өзгеріп, вакцинадан туындаған иммундық  реакция эпидемиялық шиеленіске  сәйкес келмейтіні анықталды. Бұл вирустың жаңа нұсқасы бастапқыда </w:t>
      </w:r>
      <w:r w:rsidR="00F42174">
        <w:rPr>
          <w:rFonts w:ascii="Times New Roman" w:hAnsi="Times New Roman" w:cs="Times New Roman"/>
          <w:sz w:val="28"/>
          <w:szCs w:val="28"/>
          <w:lang w:val="kk-KZ"/>
        </w:rPr>
        <w:t xml:space="preserve"> </w:t>
      </w:r>
      <w:r w:rsidR="00F42174" w:rsidRPr="00F42174">
        <w:rPr>
          <w:rFonts w:ascii="Times New Roman" w:hAnsi="Times New Roman" w:cs="Times New Roman"/>
          <w:sz w:val="28"/>
          <w:szCs w:val="28"/>
          <w:lang w:val="kk-KZ"/>
        </w:rPr>
        <w:t xml:space="preserve">Аprime </w:t>
      </w:r>
      <w:r w:rsidR="00F42174">
        <w:rPr>
          <w:rFonts w:ascii="Times New Roman" w:hAnsi="Times New Roman" w:cs="Times New Roman"/>
          <w:sz w:val="28"/>
          <w:szCs w:val="28"/>
          <w:lang w:val="kk-KZ"/>
        </w:rPr>
        <w:t>(А) деп аталды.</w:t>
      </w:r>
      <w:r w:rsidR="00C85ED4">
        <w:rPr>
          <w:rFonts w:ascii="Times New Roman" w:hAnsi="Times New Roman" w:cs="Times New Roman"/>
          <w:sz w:val="28"/>
          <w:szCs w:val="28"/>
          <w:lang w:val="kk-KZ"/>
        </w:rPr>
        <w:t xml:space="preserve"> </w:t>
      </w:r>
      <w:r w:rsidR="00F42174">
        <w:rPr>
          <w:rFonts w:ascii="Times New Roman" w:hAnsi="Times New Roman" w:cs="Times New Roman"/>
          <w:sz w:val="28"/>
          <w:szCs w:val="28"/>
          <w:lang w:val="kk-KZ"/>
        </w:rPr>
        <w:t>Қабылданатын технологиялардың жоқтығынан</w:t>
      </w:r>
      <w:r w:rsidR="00C85ED4">
        <w:rPr>
          <w:rFonts w:ascii="Times New Roman" w:hAnsi="Times New Roman" w:cs="Times New Roman"/>
          <w:sz w:val="28"/>
          <w:szCs w:val="28"/>
          <w:lang w:val="kk-KZ"/>
        </w:rPr>
        <w:t xml:space="preserve">  бірнеше штамдар оқшауланғ</w:t>
      </w:r>
      <w:r w:rsidR="00F42174">
        <w:rPr>
          <w:rFonts w:ascii="Times New Roman" w:hAnsi="Times New Roman" w:cs="Times New Roman"/>
          <w:sz w:val="28"/>
          <w:szCs w:val="28"/>
          <w:lang w:val="kk-KZ"/>
        </w:rPr>
        <w:t>анына қарамастан, барлық оқшауланған штамдар жаңа болды. Вирустың беткі антигендері жаңа  болды, ал ішкі белоктар өзгермеді, яғни вирус әлі күнге дейін А вирустарының отбасына тиесілі болды, қазіргі уақытта бұл вирустың штамдары  (</w:t>
      </w:r>
      <w:r w:rsidR="00F42174" w:rsidRPr="00F42174">
        <w:rPr>
          <w:rFonts w:ascii="Times New Roman" w:hAnsi="Times New Roman" w:cs="Times New Roman"/>
          <w:sz w:val="28"/>
          <w:szCs w:val="28"/>
          <w:lang w:val="kk-KZ"/>
        </w:rPr>
        <w:t>A1N1</w:t>
      </w:r>
      <w:r w:rsidR="00F42174">
        <w:rPr>
          <w:rFonts w:ascii="Times New Roman" w:hAnsi="Times New Roman" w:cs="Times New Roman"/>
          <w:sz w:val="28"/>
          <w:szCs w:val="28"/>
          <w:lang w:val="kk-KZ"/>
        </w:rPr>
        <w:t>) деп аталады.</w:t>
      </w:r>
      <w:r w:rsidR="00F42174" w:rsidRPr="00F42174">
        <w:rPr>
          <w:rFonts w:ascii="Times New Roman" w:hAnsi="Times New Roman" w:cs="Times New Roman"/>
          <w:sz w:val="28"/>
          <w:szCs w:val="28"/>
          <w:lang w:val="kk-KZ"/>
        </w:rPr>
        <w:t xml:space="preserve"> </w:t>
      </w:r>
      <w:r w:rsidR="00F42174">
        <w:rPr>
          <w:rFonts w:ascii="Times New Roman" w:hAnsi="Times New Roman" w:cs="Times New Roman"/>
          <w:sz w:val="28"/>
          <w:szCs w:val="28"/>
          <w:lang w:val="kk-KZ"/>
        </w:rPr>
        <w:t>Негізгі жаңа антиген гликопротеиндердің бірі – гемагглютинин болды. Дәл осы вирус Францияда алғаш рет оқшауланып, вакцинаны зерттеуді бастауға сабеп болды.</w:t>
      </w:r>
      <w:r w:rsidR="00F42174" w:rsidRPr="00F42174">
        <w:rPr>
          <w:rFonts w:ascii="Times New Roman" w:hAnsi="Times New Roman" w:cs="Times New Roman"/>
          <w:sz w:val="28"/>
          <w:szCs w:val="28"/>
          <w:lang w:val="kk-KZ"/>
        </w:rPr>
        <w:t>[22]</w:t>
      </w:r>
    </w:p>
    <w:p w14:paraId="0F438A43" w14:textId="77777777" w:rsidR="00F42174" w:rsidRPr="00E33542" w:rsidRDefault="00F42174" w:rsidP="005E22C1">
      <w:pPr>
        <w:jc w:val="both"/>
        <w:rPr>
          <w:rFonts w:ascii="Times New Roman" w:hAnsi="Times New Roman" w:cs="Times New Roman"/>
          <w:sz w:val="28"/>
          <w:szCs w:val="28"/>
          <w:lang w:val="kk-KZ"/>
        </w:rPr>
      </w:pPr>
      <w:r w:rsidRPr="00E33542">
        <w:rPr>
          <w:rFonts w:ascii="Times New Roman" w:hAnsi="Times New Roman" w:cs="Times New Roman"/>
          <w:sz w:val="28"/>
          <w:szCs w:val="28"/>
          <w:lang w:val="kk-KZ"/>
        </w:rPr>
        <w:tab/>
        <w:t xml:space="preserve">1958 </w:t>
      </w:r>
      <w:r>
        <w:rPr>
          <w:rFonts w:ascii="Times New Roman" w:hAnsi="Times New Roman" w:cs="Times New Roman"/>
          <w:sz w:val="28"/>
          <w:szCs w:val="28"/>
          <w:lang w:val="kk-KZ"/>
        </w:rPr>
        <w:t>жылы гемаглютинин мен нейраминидазаның антигендерін өзгерткен жаңа вирустың пайда болуына байланысты, кезекті маусымдық иммундау сәтсіз аяқталды, бұл алдыңғы вирустан мүлдем өзгеше болды.</w:t>
      </w:r>
      <w:r w:rsidRPr="00E33542">
        <w:rPr>
          <w:rFonts w:ascii="Times New Roman" w:hAnsi="Times New Roman" w:cs="Times New Roman"/>
          <w:sz w:val="28"/>
          <w:szCs w:val="28"/>
          <w:lang w:val="kk-KZ"/>
        </w:rPr>
        <w:t>[23]</w:t>
      </w:r>
    </w:p>
    <w:p w14:paraId="2D1BD494" w14:textId="77777777" w:rsidR="00924240" w:rsidRDefault="0031717E" w:rsidP="005E22C1">
      <w:pPr>
        <w:jc w:val="both"/>
        <w:rPr>
          <w:rFonts w:ascii="Times New Roman" w:hAnsi="Times New Roman" w:cs="Times New Roman"/>
          <w:sz w:val="28"/>
          <w:szCs w:val="28"/>
          <w:lang w:val="kk-KZ"/>
        </w:rPr>
      </w:pPr>
      <w:r>
        <w:rPr>
          <w:rFonts w:ascii="Times New Roman" w:hAnsi="Times New Roman" w:cs="Times New Roman"/>
          <w:sz w:val="28"/>
          <w:szCs w:val="28"/>
          <w:lang w:val="kk-KZ"/>
        </w:rPr>
        <w:t>Осы уақыттан бастап вирустың антигендік қасиеттерін анықтайтын екі беткі антигенді ескере отырып, тұмау вирусының  халықаралық номеклатурасы жүйесі қабылданды (1-кесте).</w:t>
      </w:r>
      <w:r w:rsidR="00C85ED4">
        <w:rPr>
          <w:rFonts w:ascii="Times New Roman" w:hAnsi="Times New Roman" w:cs="Times New Roman"/>
          <w:sz w:val="28"/>
          <w:szCs w:val="28"/>
          <w:lang w:val="kk-KZ"/>
        </w:rPr>
        <w:t xml:space="preserve"> </w:t>
      </w:r>
      <w:r>
        <w:rPr>
          <w:rFonts w:ascii="Times New Roman" w:hAnsi="Times New Roman" w:cs="Times New Roman"/>
          <w:sz w:val="28"/>
          <w:szCs w:val="28"/>
          <w:lang w:val="kk-KZ"/>
        </w:rPr>
        <w:t>Жаңа вирус  А (</w:t>
      </w:r>
      <w:r w:rsidRPr="00E33542">
        <w:rPr>
          <w:rFonts w:ascii="Times New Roman" w:hAnsi="Times New Roman" w:cs="Times New Roman"/>
          <w:sz w:val="28"/>
          <w:szCs w:val="28"/>
          <w:lang w:val="kk-KZ"/>
        </w:rPr>
        <w:t>H2N2</w:t>
      </w:r>
      <w:r>
        <w:rPr>
          <w:rFonts w:ascii="Times New Roman" w:hAnsi="Times New Roman" w:cs="Times New Roman"/>
          <w:sz w:val="28"/>
          <w:szCs w:val="28"/>
          <w:lang w:val="kk-KZ"/>
        </w:rPr>
        <w:t>) деп аталды. Осылайша ұсынылған бөлінетін вакцинада А (</w:t>
      </w:r>
      <w:r w:rsidRPr="0031717E">
        <w:rPr>
          <w:rFonts w:ascii="Times New Roman" w:hAnsi="Times New Roman" w:cs="Times New Roman"/>
          <w:sz w:val="28"/>
          <w:szCs w:val="28"/>
          <w:lang w:val="kk-KZ"/>
        </w:rPr>
        <w:t>H2N2</w:t>
      </w:r>
      <w:r>
        <w:rPr>
          <w:rFonts w:ascii="Times New Roman" w:hAnsi="Times New Roman" w:cs="Times New Roman"/>
          <w:sz w:val="28"/>
          <w:szCs w:val="28"/>
          <w:lang w:val="kk-KZ"/>
        </w:rPr>
        <w:t xml:space="preserve">) және В болды. Осы жаңа патогеннің туындаған орасан зор пандемия бүкіл әлемде  тез таралды,  ал 4-5 миллион адам оның құрбанына айналды. Вакцина құрамын үнемі  өзгерту </w:t>
      </w:r>
      <w:r>
        <w:rPr>
          <w:rFonts w:ascii="Times New Roman" w:hAnsi="Times New Roman" w:cs="Times New Roman"/>
          <w:sz w:val="28"/>
          <w:szCs w:val="28"/>
          <w:lang w:val="kk-KZ"/>
        </w:rPr>
        <w:lastRenderedPageBreak/>
        <w:t>қажеттілігі және пайда болған жаңа вирустарды ескере отырып таңдалған вакциналық штамдарды  қолдану қажеттілгі айқын болды.</w:t>
      </w:r>
      <w:r w:rsidR="00C85ED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Қазіргі уақытта вакцинаның құрамы жыл сайын эпидемияға ұқсас вирустық  штамдарды қосумен </w:t>
      </w:r>
      <w:r w:rsidR="00032BBA">
        <w:rPr>
          <w:rFonts w:ascii="Times New Roman" w:hAnsi="Times New Roman" w:cs="Times New Roman"/>
          <w:sz w:val="28"/>
          <w:szCs w:val="28"/>
          <w:lang w:val="kk-KZ"/>
        </w:rPr>
        <w:t>жаңартылды. Бұл таңдау қай штамдардың басым болатындығын бағалауға негізделген.</w:t>
      </w:r>
      <w:r w:rsidR="00D206AB" w:rsidRPr="00D206AB">
        <w:rPr>
          <w:rFonts w:ascii="Times New Roman" w:hAnsi="Times New Roman" w:cs="Times New Roman"/>
          <w:sz w:val="28"/>
          <w:szCs w:val="28"/>
          <w:lang w:val="kk-KZ"/>
        </w:rPr>
        <w:t xml:space="preserve"> </w:t>
      </w:r>
      <w:r w:rsidR="00D206AB">
        <w:rPr>
          <w:rFonts w:ascii="Times New Roman" w:hAnsi="Times New Roman" w:cs="Times New Roman"/>
          <w:sz w:val="28"/>
          <w:szCs w:val="28"/>
          <w:lang w:val="kk-KZ"/>
        </w:rPr>
        <w:t>А (</w:t>
      </w:r>
      <w:r w:rsidR="00D206AB" w:rsidRPr="0031717E">
        <w:rPr>
          <w:rFonts w:ascii="Times New Roman" w:hAnsi="Times New Roman" w:cs="Times New Roman"/>
          <w:sz w:val="28"/>
          <w:szCs w:val="28"/>
          <w:lang w:val="kk-KZ"/>
        </w:rPr>
        <w:t>H2N2</w:t>
      </w:r>
      <w:r w:rsidR="00D206AB">
        <w:rPr>
          <w:rFonts w:ascii="Times New Roman" w:hAnsi="Times New Roman" w:cs="Times New Roman"/>
          <w:sz w:val="28"/>
          <w:szCs w:val="28"/>
          <w:lang w:val="kk-KZ"/>
        </w:rPr>
        <w:t>)вирусының отбасы 1968 жылы жаңа вирус Гонконг тұмауы Қытайда  тарала бастады. Жаң</w:t>
      </w:r>
      <w:r w:rsidR="00C85ED4">
        <w:rPr>
          <w:rFonts w:ascii="Times New Roman" w:hAnsi="Times New Roman" w:cs="Times New Roman"/>
          <w:sz w:val="28"/>
          <w:szCs w:val="28"/>
          <w:lang w:val="kk-KZ"/>
        </w:rPr>
        <w:t>а вирус бұрынғыдан өзгеше болды</w:t>
      </w:r>
      <w:r w:rsidR="00D206AB">
        <w:rPr>
          <w:rFonts w:ascii="Times New Roman" w:hAnsi="Times New Roman" w:cs="Times New Roman"/>
          <w:sz w:val="28"/>
          <w:szCs w:val="28"/>
          <w:lang w:val="kk-KZ"/>
        </w:rPr>
        <w:t>,</w:t>
      </w:r>
      <w:r w:rsidR="00C85ED4">
        <w:rPr>
          <w:rFonts w:ascii="Times New Roman" w:hAnsi="Times New Roman" w:cs="Times New Roman"/>
          <w:sz w:val="28"/>
          <w:szCs w:val="28"/>
          <w:lang w:val="kk-KZ"/>
        </w:rPr>
        <w:t xml:space="preserve"> </w:t>
      </w:r>
      <w:r w:rsidR="00D206AB">
        <w:rPr>
          <w:rFonts w:ascii="Times New Roman" w:hAnsi="Times New Roman" w:cs="Times New Roman"/>
          <w:sz w:val="28"/>
          <w:szCs w:val="28"/>
          <w:lang w:val="kk-KZ"/>
        </w:rPr>
        <w:t>бірақ бұл жолы тек гемагглютинин өзгертіліп, нейраминидаза өзгеріссіз қалды.</w:t>
      </w:r>
      <w:r w:rsidR="00D206AB" w:rsidRPr="00D206AB">
        <w:rPr>
          <w:rFonts w:ascii="Times New Roman" w:hAnsi="Times New Roman" w:cs="Times New Roman"/>
          <w:sz w:val="28"/>
          <w:szCs w:val="28"/>
          <w:lang w:val="kk-KZ"/>
        </w:rPr>
        <w:t>[24]</w:t>
      </w:r>
    </w:p>
    <w:p w14:paraId="1FB6FA00" w14:textId="77777777" w:rsidR="00924240" w:rsidRDefault="00924240" w:rsidP="005E22C1">
      <w:pPr>
        <w:jc w:val="both"/>
        <w:rPr>
          <w:rFonts w:ascii="Times New Roman" w:hAnsi="Times New Roman" w:cs="Times New Roman"/>
          <w:sz w:val="28"/>
          <w:szCs w:val="28"/>
          <w:lang w:val="kk-KZ"/>
        </w:rPr>
      </w:pPr>
    </w:p>
    <w:p w14:paraId="49A1895F" w14:textId="77777777" w:rsidR="005E22C1" w:rsidRDefault="00634EB0" w:rsidP="005E22C1">
      <w:pPr>
        <w:jc w:val="both"/>
        <w:rPr>
          <w:rFonts w:ascii="Times New Roman" w:hAnsi="Times New Roman" w:cs="Times New Roman"/>
          <w:sz w:val="28"/>
          <w:szCs w:val="28"/>
          <w:lang w:val="kk-KZ"/>
        </w:rPr>
      </w:pPr>
      <w:r>
        <w:rPr>
          <w:rFonts w:ascii="Times New Roman" w:hAnsi="Times New Roman" w:cs="Times New Roman"/>
          <w:sz w:val="28"/>
          <w:szCs w:val="28"/>
          <w:lang w:val="kk-KZ"/>
        </w:rPr>
        <w:t>2-кесте</w:t>
      </w:r>
    </w:p>
    <w:tbl>
      <w:tblPr>
        <w:tblW w:w="9837"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37"/>
      </w:tblGrid>
      <w:tr w:rsidR="00032BBA" w14:paraId="5BB59AEF" w14:textId="77777777" w:rsidTr="00032BBA">
        <w:trPr>
          <w:trHeight w:val="6585"/>
        </w:trPr>
        <w:tc>
          <w:tcPr>
            <w:tcW w:w="9837" w:type="dxa"/>
          </w:tcPr>
          <w:p w14:paraId="551FE444" w14:textId="77777777" w:rsidR="00032BBA" w:rsidRPr="00032BBA" w:rsidRDefault="00032BBA" w:rsidP="00032BBA">
            <w:pPr>
              <w:ind w:left="148"/>
              <w:jc w:val="both"/>
              <w:rPr>
                <w:rFonts w:ascii="Times New Roman" w:hAnsi="Times New Roman" w:cs="Times New Roman"/>
                <w:sz w:val="28"/>
                <w:szCs w:val="28"/>
                <w:lang w:val="kk-KZ"/>
              </w:rPr>
            </w:pPr>
            <w:r w:rsidRPr="00032BBA">
              <w:rPr>
                <w:rFonts w:ascii="Times New Roman" w:hAnsi="Times New Roman" w:cs="Times New Roman"/>
                <w:sz w:val="28"/>
                <w:szCs w:val="28"/>
                <w:lang w:val="kk-KZ"/>
              </w:rPr>
              <w:t>Дүниежүзілік денсаулық сақтау ұйымы қайта қарастырған және жариялаған тұмау вирусын анықтауға арналған ресми жіктеме.</w:t>
            </w:r>
            <w:r w:rsidR="00D206AB">
              <w:rPr>
                <w:rFonts w:ascii="Times New Roman" w:hAnsi="Times New Roman" w:cs="Times New Roman"/>
                <w:sz w:val="28"/>
                <w:szCs w:val="28"/>
                <w:lang w:val="kk-KZ"/>
              </w:rPr>
              <w:t>[2</w:t>
            </w:r>
            <w:r w:rsidR="00D206AB" w:rsidRPr="00D206AB">
              <w:rPr>
                <w:rFonts w:ascii="Times New Roman" w:hAnsi="Times New Roman" w:cs="Times New Roman"/>
                <w:sz w:val="28"/>
                <w:szCs w:val="28"/>
                <w:lang w:val="kk-KZ"/>
              </w:rPr>
              <w:t>5</w:t>
            </w:r>
            <w:r w:rsidRPr="00032BBA">
              <w:rPr>
                <w:rFonts w:ascii="Times New Roman" w:hAnsi="Times New Roman" w:cs="Times New Roman"/>
                <w:sz w:val="28"/>
                <w:szCs w:val="28"/>
                <w:lang w:val="kk-KZ"/>
              </w:rPr>
              <w:t xml:space="preserve">] </w:t>
            </w:r>
            <w:r w:rsidRPr="00032BBA">
              <w:rPr>
                <w:rFonts w:ascii="Times New Roman" w:hAnsi="Times New Roman" w:cs="Times New Roman"/>
                <w:lang w:val="kk-KZ"/>
              </w:rPr>
              <w:t xml:space="preserve"> </w:t>
            </w:r>
          </w:p>
          <w:p w14:paraId="4384EDFA" w14:textId="77777777" w:rsidR="00032BBA" w:rsidRPr="00032BBA" w:rsidRDefault="00032BBA" w:rsidP="00032BBA">
            <w:pPr>
              <w:ind w:left="148"/>
              <w:jc w:val="both"/>
              <w:rPr>
                <w:rFonts w:ascii="Times New Roman" w:hAnsi="Times New Roman" w:cs="Times New Roman"/>
                <w:sz w:val="28"/>
                <w:szCs w:val="28"/>
                <w:lang w:val="kk-KZ"/>
              </w:rPr>
            </w:pPr>
            <w:r w:rsidRPr="00032BBA">
              <w:rPr>
                <w:rFonts w:ascii="Times New Roman" w:hAnsi="Times New Roman" w:cs="Times New Roman"/>
                <w:sz w:val="28"/>
                <w:szCs w:val="28"/>
                <w:lang w:val="kk-KZ"/>
              </w:rPr>
              <w:t>Толық және дұрыс жіктеу мыналарды қамтиды:</w:t>
            </w:r>
          </w:p>
          <w:p w14:paraId="5DAA7186" w14:textId="77777777" w:rsidR="00032BBA" w:rsidRPr="00032BBA" w:rsidRDefault="00032BBA" w:rsidP="00032BBA">
            <w:pPr>
              <w:ind w:left="148"/>
              <w:jc w:val="both"/>
              <w:rPr>
                <w:rFonts w:ascii="Times New Roman" w:hAnsi="Times New Roman" w:cs="Times New Roman"/>
                <w:sz w:val="28"/>
                <w:szCs w:val="28"/>
                <w:lang w:val="kk-KZ"/>
              </w:rPr>
            </w:pPr>
            <w:r w:rsidRPr="00032BBA">
              <w:rPr>
                <w:rFonts w:ascii="Times New Roman" w:hAnsi="Times New Roman" w:cs="Times New Roman"/>
                <w:sz w:val="28"/>
                <w:szCs w:val="28"/>
                <w:lang w:val="kk-KZ"/>
              </w:rPr>
              <w:t>1) вирус түрі (A, B, C)</w:t>
            </w:r>
          </w:p>
          <w:p w14:paraId="6ED21C7C" w14:textId="77777777" w:rsidR="00032BBA" w:rsidRPr="00032BBA" w:rsidRDefault="00032BBA" w:rsidP="00032BBA">
            <w:pPr>
              <w:ind w:left="148"/>
              <w:jc w:val="both"/>
              <w:rPr>
                <w:rFonts w:ascii="Times New Roman" w:hAnsi="Times New Roman" w:cs="Times New Roman"/>
                <w:sz w:val="28"/>
                <w:szCs w:val="28"/>
                <w:lang w:val="kk-KZ"/>
              </w:rPr>
            </w:pPr>
            <w:r w:rsidRPr="00032BBA">
              <w:rPr>
                <w:rFonts w:ascii="Times New Roman" w:hAnsi="Times New Roman" w:cs="Times New Roman"/>
                <w:sz w:val="28"/>
                <w:szCs w:val="28"/>
                <w:lang w:val="kk-KZ"/>
              </w:rPr>
              <w:t>2) ол алғаш бөлінген географиялық орын</w:t>
            </w:r>
          </w:p>
          <w:p w14:paraId="0D9BB617" w14:textId="77777777" w:rsidR="00032BBA" w:rsidRPr="00032BBA" w:rsidRDefault="00032BBA" w:rsidP="00032BBA">
            <w:pPr>
              <w:ind w:left="148"/>
              <w:jc w:val="both"/>
              <w:rPr>
                <w:rFonts w:ascii="Times New Roman" w:hAnsi="Times New Roman" w:cs="Times New Roman"/>
                <w:sz w:val="28"/>
                <w:szCs w:val="28"/>
                <w:lang w:val="kk-KZ"/>
              </w:rPr>
            </w:pPr>
            <w:r w:rsidRPr="00032BBA">
              <w:rPr>
                <w:rFonts w:ascii="Times New Roman" w:hAnsi="Times New Roman" w:cs="Times New Roman"/>
                <w:sz w:val="28"/>
                <w:szCs w:val="28"/>
                <w:lang w:val="kk-KZ"/>
              </w:rPr>
              <w:t>3) зертханалық штамм нөмірі</w:t>
            </w:r>
          </w:p>
          <w:p w14:paraId="29A53958" w14:textId="77777777" w:rsidR="00032BBA" w:rsidRPr="00032BBA" w:rsidRDefault="00032BBA" w:rsidP="00032BBA">
            <w:pPr>
              <w:ind w:left="148"/>
              <w:jc w:val="both"/>
              <w:rPr>
                <w:rFonts w:ascii="Times New Roman" w:hAnsi="Times New Roman" w:cs="Times New Roman"/>
                <w:sz w:val="28"/>
                <w:szCs w:val="28"/>
                <w:lang w:val="kk-KZ"/>
              </w:rPr>
            </w:pPr>
            <w:r w:rsidRPr="00032BBA">
              <w:rPr>
                <w:rFonts w:ascii="Times New Roman" w:hAnsi="Times New Roman" w:cs="Times New Roman"/>
                <w:sz w:val="28"/>
                <w:szCs w:val="28"/>
                <w:lang w:val="kk-KZ"/>
              </w:rPr>
              <w:t>4) оқшауланған жыл (2000 жылдан бастап оқшауланған вирустарға төрт таңбалы белгі; 1900 жылдары оқшауланған вирустарға екі таңбалы белгілеу)</w:t>
            </w:r>
          </w:p>
          <w:p w14:paraId="4295A628" w14:textId="77777777" w:rsidR="00032BBA" w:rsidRPr="00032BBA" w:rsidRDefault="00032BBA" w:rsidP="00032BBA">
            <w:pPr>
              <w:ind w:left="148"/>
              <w:jc w:val="both"/>
              <w:rPr>
                <w:rFonts w:ascii="Times New Roman" w:hAnsi="Times New Roman" w:cs="Times New Roman"/>
                <w:sz w:val="28"/>
                <w:szCs w:val="28"/>
                <w:lang w:val="kk-KZ"/>
              </w:rPr>
            </w:pPr>
            <w:r w:rsidRPr="00032BBA">
              <w:rPr>
                <w:rFonts w:ascii="Times New Roman" w:hAnsi="Times New Roman" w:cs="Times New Roman"/>
                <w:sz w:val="28"/>
                <w:szCs w:val="28"/>
                <w:lang w:val="kk-KZ"/>
              </w:rPr>
              <w:t>5) вирустың кіші түрі</w:t>
            </w:r>
          </w:p>
          <w:p w14:paraId="0214276C" w14:textId="77777777" w:rsidR="00032BBA" w:rsidRPr="00032BBA" w:rsidRDefault="00032BBA" w:rsidP="00032BBA">
            <w:pPr>
              <w:ind w:left="148"/>
              <w:jc w:val="both"/>
              <w:rPr>
                <w:rFonts w:ascii="Times New Roman" w:hAnsi="Times New Roman" w:cs="Times New Roman"/>
                <w:sz w:val="28"/>
                <w:szCs w:val="28"/>
                <w:lang w:val="kk-KZ"/>
              </w:rPr>
            </w:pPr>
            <w:r w:rsidRPr="00032BBA">
              <w:rPr>
                <w:rFonts w:ascii="Times New Roman" w:hAnsi="Times New Roman" w:cs="Times New Roman"/>
                <w:sz w:val="28"/>
                <w:szCs w:val="28"/>
                <w:lang w:val="kk-KZ"/>
              </w:rPr>
              <w:t>Сонымен, 1995 жылы Мемфиске (Теннесси штаты) оқшауланған А типі 123 штаммымен және H5N1 кіші типімен белгіленді:</w:t>
            </w:r>
          </w:p>
          <w:p w14:paraId="5A391A5F" w14:textId="77777777" w:rsidR="00032BBA" w:rsidRDefault="00032BBA" w:rsidP="00032BBA">
            <w:pPr>
              <w:spacing w:after="0" w:line="240" w:lineRule="auto"/>
              <w:ind w:left="148"/>
              <w:jc w:val="both"/>
              <w:rPr>
                <w:rFonts w:ascii="Times New Roman" w:hAnsi="Times New Roman" w:cs="Times New Roman"/>
                <w:sz w:val="28"/>
                <w:szCs w:val="28"/>
                <w:lang w:val="kk-KZ"/>
              </w:rPr>
            </w:pPr>
            <w:r w:rsidRPr="00032BBA">
              <w:rPr>
                <w:rFonts w:ascii="Times New Roman" w:hAnsi="Times New Roman" w:cs="Times New Roman"/>
                <w:sz w:val="28"/>
                <w:szCs w:val="28"/>
                <w:lang w:val="kk-KZ"/>
              </w:rPr>
              <w:t>А тұмауы вирусы // Мемфис / 123/95 (H5N1)</w:t>
            </w:r>
          </w:p>
        </w:tc>
      </w:tr>
    </w:tbl>
    <w:p w14:paraId="6105AD4C" w14:textId="77777777" w:rsidR="00032BBA" w:rsidRDefault="00032BBA" w:rsidP="005E22C1">
      <w:pPr>
        <w:jc w:val="both"/>
        <w:rPr>
          <w:rFonts w:ascii="Times New Roman" w:hAnsi="Times New Roman" w:cs="Times New Roman"/>
          <w:sz w:val="28"/>
          <w:szCs w:val="28"/>
          <w:lang w:val="kk-KZ"/>
        </w:rPr>
      </w:pPr>
    </w:p>
    <w:p w14:paraId="31D61AB8" w14:textId="77777777" w:rsidR="005E22C1" w:rsidRDefault="004B5025" w:rsidP="005E22C1">
      <w:pPr>
        <w:jc w:val="both"/>
        <w:rPr>
          <w:rFonts w:ascii="Times New Roman" w:hAnsi="Times New Roman" w:cs="Times New Roman"/>
          <w:sz w:val="28"/>
          <w:szCs w:val="28"/>
          <w:lang w:val="kk-KZ"/>
        </w:rPr>
      </w:pPr>
      <w:r w:rsidRPr="00E33542">
        <w:rPr>
          <w:rFonts w:ascii="Times New Roman" w:hAnsi="Times New Roman" w:cs="Times New Roman"/>
          <w:sz w:val="28"/>
          <w:szCs w:val="28"/>
        </w:rPr>
        <w:tab/>
      </w:r>
      <w:r>
        <w:rPr>
          <w:rFonts w:ascii="Times New Roman" w:hAnsi="Times New Roman" w:cs="Times New Roman"/>
          <w:sz w:val="28"/>
          <w:szCs w:val="28"/>
          <w:lang w:val="kk-KZ"/>
        </w:rPr>
        <w:t>Вирустың жаңа штаммы А (H3N2) деп аталады, ол алдыңғы штаммды толығымен алмастырады, ал өзгертілген вакцина әлі бөлініп А (H3N2) және В антигендерін қамтыды. Бұрынғыдай әр кіші түрге арналған вирустар жыл сайын бейімделіп отырды. 1978 жылы вирустың жаңа штаммы пайда болды, бірақ алдыңғы штамм жойылмады, екі кіші түрлер де сезгілге және аймаққа байлансыты  бір мезгілде немесе кезек-кезек таралды.</w:t>
      </w:r>
      <w:r w:rsidRPr="004B5025">
        <w:rPr>
          <w:rFonts w:ascii="Times New Roman" w:hAnsi="Times New Roman" w:cs="Times New Roman"/>
          <w:sz w:val="28"/>
          <w:szCs w:val="28"/>
          <w:lang w:val="kk-KZ"/>
        </w:rPr>
        <w:t>[26]</w:t>
      </w:r>
      <w:r w:rsidR="00731675" w:rsidRPr="00731675">
        <w:rPr>
          <w:rFonts w:ascii="Times New Roman" w:hAnsi="Times New Roman" w:cs="Times New Roman"/>
          <w:sz w:val="28"/>
          <w:szCs w:val="28"/>
          <w:lang w:val="kk-KZ"/>
        </w:rPr>
        <w:t xml:space="preserve"> </w:t>
      </w:r>
      <w:r w:rsidR="00731675">
        <w:rPr>
          <w:rFonts w:ascii="Times New Roman" w:hAnsi="Times New Roman" w:cs="Times New Roman"/>
          <w:sz w:val="28"/>
          <w:szCs w:val="28"/>
          <w:lang w:val="kk-KZ"/>
        </w:rPr>
        <w:t xml:space="preserve">1973 жылдан бастап ДДСҰ жыл сайын өндірушілер үнемі қадағалайтын қадағалау жүйелерінің нәтижелері бойынша тұмауға қарсы вакциналардың құрамы </w:t>
      </w:r>
      <w:r w:rsidR="00731675">
        <w:rPr>
          <w:rFonts w:ascii="Times New Roman" w:hAnsi="Times New Roman" w:cs="Times New Roman"/>
          <w:sz w:val="28"/>
          <w:szCs w:val="28"/>
          <w:lang w:val="kk-KZ"/>
        </w:rPr>
        <w:lastRenderedPageBreak/>
        <w:t>туралы ұсыныстар шығарды. 1999 жылдан бастап әр жылға арналған екі ұсыныс жиынтығы бар, біреуі ақпан жартысында Солтүстік жаты шарға, екіншісі қыркүйек айында оңтүстік жарты шарға арналған, бұл вакциналар уақытылы өндірілген нұсқауларға сәйкес келуін қамтамасыз ету үшін алдын-ала жарияланады. Жаңа штамдардың таралу қаупін бағалау эпидемиологиялық  деректерді мұқият талдауға негізделген:</w:t>
      </w:r>
      <w:r w:rsidR="00C85ED4">
        <w:rPr>
          <w:rFonts w:ascii="Times New Roman" w:hAnsi="Times New Roman" w:cs="Times New Roman"/>
          <w:sz w:val="28"/>
          <w:szCs w:val="28"/>
          <w:lang w:val="kk-KZ"/>
        </w:rPr>
        <w:t xml:space="preserve"> </w:t>
      </w:r>
      <w:r w:rsidR="00731675">
        <w:rPr>
          <w:rFonts w:ascii="Times New Roman" w:hAnsi="Times New Roman" w:cs="Times New Roman"/>
          <w:sz w:val="28"/>
          <w:szCs w:val="28"/>
          <w:lang w:val="kk-KZ"/>
        </w:rPr>
        <w:t>штаммдардың антигендік идентификациясы, патогенділігі. Іріктеу процесі мәліметтер мен эпидемиологиялық ақпаратты жыл бойы біріктіруді  қамтамасыз етеді.</w:t>
      </w:r>
      <w:r w:rsidR="00731675" w:rsidRPr="00731675">
        <w:rPr>
          <w:rFonts w:ascii="Times New Roman" w:hAnsi="Times New Roman" w:cs="Times New Roman"/>
          <w:sz w:val="28"/>
          <w:szCs w:val="28"/>
          <w:lang w:val="kk-KZ"/>
        </w:rPr>
        <w:t>[27]</w:t>
      </w:r>
    </w:p>
    <w:p w14:paraId="7DCBE413" w14:textId="77777777" w:rsidR="004B5025" w:rsidRDefault="004B5025" w:rsidP="005E22C1">
      <w:pPr>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Ресейде алғаш рет пайда болған жаңа </w:t>
      </w:r>
      <w:r w:rsidRPr="00262E85">
        <w:rPr>
          <w:rFonts w:ascii="Times New Roman" w:hAnsi="Times New Roman" w:cs="Times New Roman"/>
          <w:sz w:val="28"/>
          <w:szCs w:val="28"/>
          <w:lang w:val="kk-KZ"/>
        </w:rPr>
        <w:t>А (H1N1)</w:t>
      </w:r>
      <w:r>
        <w:rPr>
          <w:rFonts w:ascii="Times New Roman" w:hAnsi="Times New Roman" w:cs="Times New Roman"/>
          <w:sz w:val="28"/>
          <w:szCs w:val="28"/>
          <w:lang w:val="kk-KZ"/>
        </w:rPr>
        <w:t xml:space="preserve"> вирусы 1958 жылы жоғалып кеткен вирусқа ұқсас болды. Қазіргі уақытта ДДСҰ  халықаралық номенклатурасы тұмау вирусын сипаттау үшін қолданылады, оған вирус түрі, бірінші оқшаулаудың географиялық орны, штамның зертханалық нөмірі, оқшауланған жылы, вирус кіші түрі кіреді.</w:t>
      </w:r>
      <w:r w:rsidR="00B92A9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2003 жылдың аяғында, содан кейін 2007 жылы көбірек таралған  </w:t>
      </w:r>
      <w:r w:rsidRPr="00DB311D">
        <w:rPr>
          <w:rFonts w:ascii="Times New Roman" w:hAnsi="Times New Roman" w:cs="Times New Roman"/>
          <w:sz w:val="28"/>
          <w:szCs w:val="28"/>
          <w:lang w:val="kk-KZ"/>
        </w:rPr>
        <w:t>A (H5N1)</w:t>
      </w:r>
      <w:r>
        <w:rPr>
          <w:rFonts w:ascii="Times New Roman" w:hAnsi="Times New Roman" w:cs="Times New Roman"/>
          <w:sz w:val="28"/>
          <w:szCs w:val="28"/>
          <w:lang w:val="kk-KZ"/>
        </w:rPr>
        <w:t xml:space="preserve"> құс вирусы жабайы және үй құстарының арасында тарала бастады, содан кейін адамдарда сирек кездесетін жағдайлар туындады. Адамдарға патогенді болып табылатын  осы вирусқа  қарсы вакциналар жасалды, бұл вакциналар циркуляциялық нысандар маусымдық індеттің пайда болуына алып келмегендіктен кең қолданылмады. 2009 жылы тағы бір вирус </w:t>
      </w:r>
      <w:r w:rsidRPr="00DB311D">
        <w:rPr>
          <w:rFonts w:ascii="Times New Roman" w:hAnsi="Times New Roman" w:cs="Times New Roman"/>
          <w:sz w:val="28"/>
          <w:szCs w:val="28"/>
          <w:lang w:val="kk-KZ"/>
        </w:rPr>
        <w:t>A (H1N1) pdm09</w:t>
      </w:r>
      <w:r>
        <w:rPr>
          <w:rFonts w:ascii="Times New Roman" w:hAnsi="Times New Roman" w:cs="Times New Roman"/>
          <w:sz w:val="28"/>
          <w:szCs w:val="28"/>
          <w:lang w:val="kk-KZ"/>
        </w:rPr>
        <w:t xml:space="preserve">, шошқадан шыққан болуы мүмкін. Бұл штамм бүкіл әлемге таралды, моновалентті пандемияға қарсы вакциналар жасалды, бірақ бұл вакциналарды қолдану бойынша </w:t>
      </w:r>
      <w:r w:rsidR="00731675">
        <w:rPr>
          <w:rFonts w:ascii="Times New Roman" w:hAnsi="Times New Roman" w:cs="Times New Roman"/>
          <w:sz w:val="28"/>
          <w:szCs w:val="28"/>
          <w:lang w:val="kk-KZ"/>
        </w:rPr>
        <w:t>ұсыныстар аймақ пен елге байланысты әр түрлі болды.[28</w:t>
      </w:r>
      <w:r w:rsidR="00731675" w:rsidRPr="00731675">
        <w:rPr>
          <w:rFonts w:ascii="Times New Roman" w:hAnsi="Times New Roman" w:cs="Times New Roman"/>
          <w:sz w:val="28"/>
          <w:szCs w:val="28"/>
          <w:lang w:val="kk-KZ"/>
        </w:rPr>
        <w:t>]</w:t>
      </w:r>
    </w:p>
    <w:p w14:paraId="11F9A7F0" w14:textId="77777777" w:rsidR="004B0124" w:rsidRPr="00035B46" w:rsidRDefault="004B0124" w:rsidP="00B92A92">
      <w:pPr>
        <w:jc w:val="both"/>
        <w:rPr>
          <w:rFonts w:ascii="Times New Roman" w:hAnsi="Times New Roman" w:cs="Times New Roman"/>
          <w:sz w:val="28"/>
          <w:szCs w:val="28"/>
          <w:lang w:val="kk-KZ"/>
        </w:rPr>
      </w:pPr>
      <w:r>
        <w:rPr>
          <w:rFonts w:ascii="Times New Roman" w:hAnsi="Times New Roman" w:cs="Times New Roman"/>
          <w:sz w:val="28"/>
          <w:szCs w:val="28"/>
          <w:lang w:val="kk-KZ"/>
        </w:rPr>
        <w:t>В тұмауының жаңа вакциналары.</w:t>
      </w:r>
      <w:r>
        <w:rPr>
          <w:rFonts w:ascii="Times New Roman" w:hAnsi="Times New Roman" w:cs="Times New Roman"/>
          <w:sz w:val="28"/>
          <w:szCs w:val="28"/>
          <w:lang w:val="kk-KZ"/>
        </w:rPr>
        <w:tab/>
      </w:r>
      <w:r w:rsidRPr="00035B46">
        <w:rPr>
          <w:rFonts w:ascii="Times New Roman" w:hAnsi="Times New Roman" w:cs="Times New Roman"/>
          <w:sz w:val="28"/>
          <w:szCs w:val="28"/>
          <w:lang w:val="kk-KZ"/>
        </w:rPr>
        <w:t>В тұмауы вирусының штамдарының сипаттамасы А тұмауы вирусының штамдарының сипаттамасынан ерекшеленеді.Жалпы, бірнеше ондаған жылдар бойы В тұмауымен байланысты аурулар:</w:t>
      </w:r>
    </w:p>
    <w:p w14:paraId="31AC5F8E" w14:textId="77777777" w:rsidR="004B0124" w:rsidRDefault="004B0124" w:rsidP="00B92A92">
      <w:pPr>
        <w:jc w:val="both"/>
        <w:rPr>
          <w:rFonts w:ascii="Times New Roman" w:hAnsi="Times New Roman" w:cs="Times New Roman"/>
          <w:sz w:val="28"/>
          <w:szCs w:val="28"/>
          <w:lang w:val="kk-KZ"/>
        </w:rPr>
      </w:pPr>
      <w:r w:rsidRPr="00035B46">
        <w:rPr>
          <w:rFonts w:ascii="Times New Roman" w:hAnsi="Times New Roman" w:cs="Times New Roman"/>
          <w:sz w:val="28"/>
          <w:szCs w:val="28"/>
          <w:lang w:val="kk-KZ"/>
        </w:rPr>
        <w:t>- А тұмауы вирусының инфекциясының нәтижесінде пайда болған аурулармен салыстырғанда жұмсақ курсын өту керек; негізінен оқшауланған жағдайлар немесе індеттер түрінде болады, бірақ эпидемиялар емес;</w:t>
      </w:r>
    </w:p>
    <w:p w14:paraId="3CDA9B5C" w14:textId="77777777" w:rsidR="004B0124" w:rsidRDefault="004B0124" w:rsidP="004B0124">
      <w:pPr>
        <w:rPr>
          <w:rFonts w:ascii="Times New Roman" w:hAnsi="Times New Roman" w:cs="Times New Roman"/>
          <w:sz w:val="28"/>
          <w:szCs w:val="28"/>
          <w:lang w:val="kk-KZ"/>
        </w:rPr>
      </w:pPr>
      <w:r>
        <w:rPr>
          <w:rFonts w:ascii="Times New Roman" w:hAnsi="Times New Roman" w:cs="Times New Roman"/>
          <w:sz w:val="28"/>
          <w:szCs w:val="28"/>
          <w:lang w:val="kk-KZ"/>
        </w:rPr>
        <w:t>-В тұмауы вирустары А тұмауы вирусына қарағанда антигендік вариацияға аз сезімтал.</w:t>
      </w:r>
      <w:r w:rsidRPr="004B0124">
        <w:rPr>
          <w:rFonts w:ascii="Times New Roman" w:hAnsi="Times New Roman" w:cs="Times New Roman"/>
          <w:sz w:val="28"/>
          <w:szCs w:val="28"/>
          <w:lang w:val="kk-KZ"/>
        </w:rPr>
        <w:t>[29]</w:t>
      </w:r>
    </w:p>
    <w:p w14:paraId="2986EAEB" w14:textId="77777777" w:rsidR="004B0124" w:rsidRDefault="004B0124" w:rsidP="00B92A92">
      <w:pPr>
        <w:jc w:val="both"/>
        <w:rPr>
          <w:rFonts w:ascii="Times New Roman" w:hAnsi="Times New Roman" w:cs="Times New Roman"/>
          <w:sz w:val="28"/>
          <w:szCs w:val="28"/>
          <w:lang w:val="kk-KZ"/>
        </w:rPr>
      </w:pPr>
      <w:r>
        <w:rPr>
          <w:rFonts w:ascii="Times New Roman" w:hAnsi="Times New Roman" w:cs="Times New Roman"/>
          <w:sz w:val="28"/>
          <w:szCs w:val="28"/>
          <w:lang w:val="kk-KZ"/>
        </w:rPr>
        <w:t>Сонымен қатар В тұмауы вирустары, әсіресе жабық қоғамдастықтарда жергілікті індеттерді  қоздырды және белгілі бір мезгілде басым вирустар болып қала берді.</w:t>
      </w:r>
      <w:r w:rsidRPr="004B0124">
        <w:rPr>
          <w:rFonts w:ascii="Times New Roman" w:hAnsi="Times New Roman" w:cs="Times New Roman"/>
          <w:sz w:val="28"/>
          <w:szCs w:val="28"/>
          <w:lang w:val="kk-KZ"/>
        </w:rPr>
        <w:t>[30]</w:t>
      </w:r>
    </w:p>
    <w:p w14:paraId="37EF12B0" w14:textId="77777777" w:rsidR="004B0124" w:rsidRPr="004B0124" w:rsidRDefault="004B0124" w:rsidP="004B0124">
      <w:pPr>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Сонымен 2005-2006 жж. Еуропада оқшауланған тұмау вирусының 59</w:t>
      </w:r>
      <w:r w:rsidRPr="004B0124">
        <w:rPr>
          <w:rFonts w:ascii="Times New Roman" w:hAnsi="Times New Roman" w:cs="Times New Roman"/>
          <w:sz w:val="28"/>
          <w:szCs w:val="28"/>
          <w:lang w:val="kk-KZ"/>
        </w:rPr>
        <w:t xml:space="preserve">% </w:t>
      </w:r>
      <w:r>
        <w:rPr>
          <w:rFonts w:ascii="Times New Roman" w:hAnsi="Times New Roman" w:cs="Times New Roman"/>
          <w:sz w:val="28"/>
          <w:szCs w:val="28"/>
          <w:lang w:val="kk-KZ"/>
        </w:rPr>
        <w:t>-ы В тұмауы штаммдары болды.</w:t>
      </w:r>
      <w:r w:rsidRPr="004B0124">
        <w:rPr>
          <w:rFonts w:ascii="Times New Roman" w:hAnsi="Times New Roman" w:cs="Times New Roman"/>
          <w:sz w:val="28"/>
          <w:szCs w:val="28"/>
          <w:lang w:val="kk-KZ"/>
        </w:rPr>
        <w:t>[31]</w:t>
      </w:r>
    </w:p>
    <w:p w14:paraId="69ACB131" w14:textId="77777777" w:rsidR="004B0124" w:rsidRDefault="004B0124" w:rsidP="004B0124">
      <w:pPr>
        <w:tabs>
          <w:tab w:val="center" w:pos="4677"/>
        </w:tabs>
        <w:jc w:val="both"/>
        <w:rPr>
          <w:rFonts w:ascii="Times New Roman" w:hAnsi="Times New Roman" w:cs="Times New Roman"/>
          <w:sz w:val="28"/>
          <w:szCs w:val="28"/>
          <w:lang w:val="kk-KZ"/>
        </w:rPr>
      </w:pPr>
      <w:r>
        <w:rPr>
          <w:rFonts w:ascii="Times New Roman" w:hAnsi="Times New Roman" w:cs="Times New Roman"/>
          <w:sz w:val="28"/>
          <w:szCs w:val="28"/>
          <w:lang w:val="kk-KZ"/>
        </w:rPr>
        <w:t>В</w:t>
      </w:r>
      <w:r w:rsidR="00B92A92">
        <w:rPr>
          <w:rFonts w:ascii="Times New Roman" w:hAnsi="Times New Roman" w:cs="Times New Roman"/>
          <w:sz w:val="28"/>
          <w:szCs w:val="28"/>
          <w:lang w:val="kk-KZ"/>
        </w:rPr>
        <w:t xml:space="preserve"> </w:t>
      </w:r>
      <w:r>
        <w:rPr>
          <w:rFonts w:ascii="Times New Roman" w:hAnsi="Times New Roman" w:cs="Times New Roman"/>
          <w:sz w:val="28"/>
          <w:szCs w:val="28"/>
          <w:lang w:val="kk-KZ"/>
        </w:rPr>
        <w:t>тұмауымен байланысты инфекция көбінесе жыл сайын А тұмауының  эпидемиясы аяқталғаннан кейін, қыстың соңында пайда болады</w:t>
      </w:r>
      <w:r w:rsidR="00B92A92">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14:paraId="21169B0A" w14:textId="77777777" w:rsidR="004B0124" w:rsidRDefault="004B0124" w:rsidP="004B0124">
      <w:pPr>
        <w:tabs>
          <w:tab w:val="center" w:pos="4677"/>
        </w:tabs>
        <w:jc w:val="both"/>
        <w:rPr>
          <w:rFonts w:ascii="Times New Roman" w:hAnsi="Times New Roman" w:cs="Times New Roman"/>
          <w:sz w:val="28"/>
          <w:szCs w:val="28"/>
          <w:lang w:val="kk-KZ"/>
        </w:rPr>
      </w:pPr>
      <w:r>
        <w:rPr>
          <w:rFonts w:ascii="Times New Roman" w:hAnsi="Times New Roman" w:cs="Times New Roman"/>
          <w:sz w:val="28"/>
          <w:szCs w:val="28"/>
          <w:lang w:val="kk-KZ"/>
        </w:rPr>
        <w:t>Бүгінгі таңда қолданыстағы штамм елге және маусымға байланысты өзгеріп отырады. Бұл бақылаулар келесі маусымда қай штамм пайда болатынын болжау қиын екенән көрсетеді:</w:t>
      </w:r>
      <w:r w:rsidR="00E50A41">
        <w:rPr>
          <w:rFonts w:ascii="Times New Roman" w:hAnsi="Times New Roman" w:cs="Times New Roman"/>
          <w:sz w:val="28"/>
          <w:szCs w:val="28"/>
          <w:lang w:val="kk-KZ"/>
        </w:rPr>
        <w:t xml:space="preserve"> штаммдар сол маусымда бір уақытта тарлуы мүмкін. Қолданыстағы вакцинада  В тұмауы вирусының бір ғана штаммы болғандықтан, вакцина мен В вриусының  штамының арасында сәйкессіздік болуы мүкін. Нәтижесінде В штамдарын </w:t>
      </w:r>
      <w:r w:rsidR="00E50A41" w:rsidRPr="00E50A41">
        <w:rPr>
          <w:rFonts w:ascii="Times New Roman" w:hAnsi="Times New Roman" w:cs="Times New Roman"/>
          <w:sz w:val="28"/>
          <w:szCs w:val="28"/>
          <w:lang w:val="kk-KZ"/>
        </w:rPr>
        <w:t>жүйелік енгізу үшін А штаммына қосымша А штамдарын әдеттегі маусымдық вакциналардың құрамына В штамдарының бір-біріне айналу мәселесін шешу және ықтимал кең қорғауды ұсыну ұсынылды. Қазіргі уақытта төртвалентті вакцина (вакцина төрт түрлі тұмау вирустарынан қорғауға арналған: екі типті А және екі В типтері) Америка Құрама Штаттарында лицензияланған және экономикалық тұрғыдан денсаулық сақтау жүйесіне тиімдірек болуы мүмкін.[32]</w:t>
      </w:r>
    </w:p>
    <w:p w14:paraId="7B469A3B" w14:textId="77777777" w:rsidR="00E50A41" w:rsidRPr="00E50A41" w:rsidRDefault="00E50A41" w:rsidP="004B0124">
      <w:pPr>
        <w:tabs>
          <w:tab w:val="center" w:pos="4677"/>
        </w:tabs>
        <w:jc w:val="both"/>
        <w:rPr>
          <w:rFonts w:ascii="Times New Roman" w:hAnsi="Times New Roman" w:cs="Times New Roman"/>
          <w:sz w:val="28"/>
          <w:lang w:val="kk-KZ"/>
        </w:rPr>
      </w:pPr>
      <w:r w:rsidRPr="00E50A41">
        <w:rPr>
          <w:rFonts w:ascii="Times New Roman" w:hAnsi="Times New Roman" w:cs="Times New Roman"/>
          <w:sz w:val="28"/>
          <w:lang w:val="kk-KZ"/>
        </w:rPr>
        <w:t>2013 жылғы 20 ақпанда ДДҰ алғашқы штаммдарды маусымдық вакциналарға қосуды ұсынды: A / California / 7/2009, ұқсас (H1N1) pdm09; A (H3N2) A / Виктория / 361/2011; және В, Массачусетс / 2/2012 сияқты вирус, Ямагата желісінен ].Ұсыныста сонымен қатар Виктория желісінен (вирус,B / Brisbane / 60/2008 сияқты) тетравалентті вакцинаны қалыптастыру үшін ұсынылды.[33]</w:t>
      </w:r>
    </w:p>
    <w:p w14:paraId="5E97D433" w14:textId="77777777" w:rsidR="00E50A41" w:rsidRPr="00E50A41" w:rsidRDefault="00E50A41" w:rsidP="00E50A41">
      <w:pPr>
        <w:ind w:firstLine="708"/>
        <w:rPr>
          <w:rFonts w:ascii="Times New Roman" w:hAnsi="Times New Roman" w:cs="Times New Roman"/>
          <w:sz w:val="28"/>
          <w:lang w:val="kk-KZ"/>
        </w:rPr>
      </w:pPr>
      <w:r w:rsidRPr="00E50A41">
        <w:rPr>
          <w:rFonts w:ascii="Times New Roman" w:hAnsi="Times New Roman" w:cs="Times New Roman"/>
          <w:sz w:val="28"/>
          <w:lang w:val="kk-KZ"/>
        </w:rPr>
        <w:t>2012 жылғы сәуірде ДДҰ-ның Стратегиялық консультативтік тобы (SAGE) бірқатар топтарға тұмауға қарсы вакцинациялауды келесі кезектілік бойынша жариялады :</w:t>
      </w:r>
    </w:p>
    <w:p w14:paraId="01B491A8" w14:textId="77777777" w:rsidR="00E50A41" w:rsidRPr="00E50A41" w:rsidRDefault="00E50A41" w:rsidP="00B92A92">
      <w:pPr>
        <w:jc w:val="both"/>
        <w:rPr>
          <w:rFonts w:ascii="Times New Roman" w:hAnsi="Times New Roman" w:cs="Times New Roman"/>
          <w:sz w:val="28"/>
          <w:lang w:val="kk-KZ"/>
        </w:rPr>
      </w:pPr>
      <w:r w:rsidRPr="00E50A41">
        <w:rPr>
          <w:rFonts w:ascii="Times New Roman" w:hAnsi="Times New Roman" w:cs="Times New Roman"/>
          <w:sz w:val="28"/>
          <w:lang w:val="kk-KZ"/>
        </w:rPr>
        <w:t>- жүктілігі жоғары әйелдерге;</w:t>
      </w:r>
    </w:p>
    <w:p w14:paraId="07448771" w14:textId="77777777" w:rsidR="00E50A41" w:rsidRPr="00E50A41" w:rsidRDefault="00E50A41" w:rsidP="00B92A92">
      <w:pPr>
        <w:jc w:val="both"/>
        <w:rPr>
          <w:rFonts w:ascii="Times New Roman" w:hAnsi="Times New Roman" w:cs="Times New Roman"/>
          <w:sz w:val="28"/>
          <w:lang w:val="kk-KZ"/>
        </w:rPr>
      </w:pPr>
      <w:r w:rsidRPr="00E50A41">
        <w:rPr>
          <w:rFonts w:ascii="Times New Roman" w:hAnsi="Times New Roman" w:cs="Times New Roman"/>
          <w:sz w:val="28"/>
          <w:lang w:val="kk-KZ"/>
        </w:rPr>
        <w:t>- медицина қызметкерлері;</w:t>
      </w:r>
    </w:p>
    <w:p w14:paraId="6B0CB060" w14:textId="77777777" w:rsidR="00E50A41" w:rsidRPr="00E50A41" w:rsidRDefault="00E50A41" w:rsidP="00B92A92">
      <w:pPr>
        <w:jc w:val="both"/>
        <w:rPr>
          <w:rFonts w:ascii="Times New Roman" w:hAnsi="Times New Roman" w:cs="Times New Roman"/>
          <w:sz w:val="28"/>
          <w:lang w:val="kk-KZ"/>
        </w:rPr>
      </w:pPr>
      <w:r w:rsidRPr="00E50A41">
        <w:rPr>
          <w:rFonts w:ascii="Times New Roman" w:hAnsi="Times New Roman" w:cs="Times New Roman"/>
          <w:sz w:val="28"/>
          <w:lang w:val="kk-KZ"/>
        </w:rPr>
        <w:t>- 6 айдан 59 айға дейінгі балалар;</w:t>
      </w:r>
    </w:p>
    <w:p w14:paraId="60D737CB" w14:textId="77777777" w:rsidR="00E50A41" w:rsidRPr="00E50A41" w:rsidRDefault="00E50A41" w:rsidP="00B92A92">
      <w:pPr>
        <w:jc w:val="both"/>
        <w:rPr>
          <w:rFonts w:ascii="Times New Roman" w:hAnsi="Times New Roman" w:cs="Times New Roman"/>
          <w:sz w:val="28"/>
          <w:lang w:val="kk-KZ"/>
        </w:rPr>
      </w:pPr>
      <w:r w:rsidRPr="00E50A41">
        <w:rPr>
          <w:rFonts w:ascii="Times New Roman" w:hAnsi="Times New Roman" w:cs="Times New Roman"/>
          <w:sz w:val="28"/>
          <w:lang w:val="kk-KZ"/>
        </w:rPr>
        <w:t>- елге байланысты 60, 65 немесе 70 жастан асқан қарттар;</w:t>
      </w:r>
    </w:p>
    <w:p w14:paraId="3B844B13" w14:textId="77777777" w:rsidR="005E22C1" w:rsidRPr="008D53D8" w:rsidRDefault="00E50A41" w:rsidP="005E22C1">
      <w:pPr>
        <w:jc w:val="both"/>
        <w:rPr>
          <w:rFonts w:ascii="Times New Roman" w:hAnsi="Times New Roman" w:cs="Times New Roman"/>
          <w:sz w:val="28"/>
          <w:lang w:val="kk-KZ"/>
        </w:rPr>
      </w:pPr>
      <w:r w:rsidRPr="00E50A41">
        <w:rPr>
          <w:rFonts w:ascii="Times New Roman" w:hAnsi="Times New Roman" w:cs="Times New Roman"/>
          <w:sz w:val="28"/>
          <w:lang w:val="kk-KZ"/>
        </w:rPr>
        <w:t>- кез-келген жастағы қауіпті адамдар.[34]</w:t>
      </w:r>
    </w:p>
    <w:p w14:paraId="5D40FA0F" w14:textId="77777777" w:rsidR="008D53D8" w:rsidRDefault="008D53D8" w:rsidP="006303C8">
      <w:pPr>
        <w:jc w:val="both"/>
        <w:rPr>
          <w:rFonts w:ascii="Times New Roman" w:hAnsi="Times New Roman" w:cs="Times New Roman"/>
          <w:b/>
          <w:i/>
          <w:sz w:val="28"/>
          <w:szCs w:val="28"/>
          <w:lang w:val="kk-KZ"/>
        </w:rPr>
      </w:pPr>
    </w:p>
    <w:p w14:paraId="20C5E958" w14:textId="77777777" w:rsidR="008D53D8" w:rsidRDefault="008D53D8" w:rsidP="006303C8">
      <w:pPr>
        <w:jc w:val="both"/>
        <w:rPr>
          <w:rFonts w:ascii="Times New Roman" w:hAnsi="Times New Roman" w:cs="Times New Roman"/>
          <w:b/>
          <w:i/>
          <w:sz w:val="28"/>
          <w:szCs w:val="28"/>
          <w:lang w:val="kk-KZ"/>
        </w:rPr>
      </w:pPr>
    </w:p>
    <w:p w14:paraId="63958AEA" w14:textId="77777777" w:rsidR="006303C8" w:rsidRDefault="005E22C1" w:rsidP="006303C8">
      <w:pPr>
        <w:jc w:val="both"/>
        <w:rPr>
          <w:rFonts w:ascii="Times New Roman" w:hAnsi="Times New Roman" w:cs="Times New Roman"/>
          <w:b/>
          <w:i/>
          <w:sz w:val="28"/>
          <w:szCs w:val="28"/>
          <w:lang w:val="kk-KZ"/>
        </w:rPr>
      </w:pPr>
      <w:r>
        <w:rPr>
          <w:rFonts w:ascii="Times New Roman" w:hAnsi="Times New Roman" w:cs="Times New Roman"/>
          <w:b/>
          <w:i/>
          <w:sz w:val="28"/>
          <w:szCs w:val="28"/>
          <w:lang w:val="kk-KZ"/>
        </w:rPr>
        <w:lastRenderedPageBreak/>
        <w:t>2.6</w:t>
      </w:r>
      <w:r w:rsidR="006303C8" w:rsidRPr="006303C8">
        <w:rPr>
          <w:rFonts w:ascii="Times New Roman" w:hAnsi="Times New Roman" w:cs="Times New Roman"/>
          <w:b/>
          <w:i/>
          <w:sz w:val="28"/>
          <w:szCs w:val="28"/>
          <w:lang w:val="kk-KZ"/>
        </w:rPr>
        <w:t>. Еліміздегі қолданылатын тұмауға қарсы вакцина түрлері, тұрғындардың вакцина қабылдау, бастарту жағдайлары</w:t>
      </w:r>
    </w:p>
    <w:p w14:paraId="7AFF2AD1" w14:textId="77777777" w:rsidR="006303C8" w:rsidRPr="00E50A41" w:rsidRDefault="006303C8" w:rsidP="006303C8">
      <w:pPr>
        <w:jc w:val="both"/>
        <w:rPr>
          <w:rFonts w:ascii="Times New Roman" w:hAnsi="Times New Roman" w:cs="Times New Roman"/>
          <w:sz w:val="28"/>
          <w:szCs w:val="28"/>
          <w:lang w:val="kk-KZ"/>
        </w:rPr>
      </w:pPr>
      <w:r>
        <w:rPr>
          <w:rFonts w:ascii="Times New Roman" w:hAnsi="Times New Roman" w:cs="Times New Roman"/>
          <w:b/>
          <w:i/>
          <w:sz w:val="28"/>
          <w:szCs w:val="28"/>
          <w:lang w:val="kk-KZ"/>
        </w:rPr>
        <w:tab/>
      </w:r>
      <w:r w:rsidR="00230CCB" w:rsidRPr="00230CCB">
        <w:rPr>
          <w:rFonts w:ascii="Times New Roman" w:hAnsi="Times New Roman" w:cs="Times New Roman"/>
          <w:sz w:val="28"/>
          <w:szCs w:val="28"/>
          <w:lang w:val="kk-KZ"/>
        </w:rPr>
        <w:t>Қазақстан Республикасында</w:t>
      </w:r>
      <w:r w:rsidR="00230CCB">
        <w:rPr>
          <w:rFonts w:ascii="Times New Roman" w:hAnsi="Times New Roman" w:cs="Times New Roman"/>
          <w:sz w:val="28"/>
          <w:szCs w:val="28"/>
          <w:lang w:val="kk-KZ"/>
        </w:rPr>
        <w:t xml:space="preserve">  тұмау мен басқа жедел респираторлық вирустық инфекциялардың  алдын-алу мәселелері  Қазақстан Республикасы Денсаулық сақтау министрлігінің </w:t>
      </w:r>
      <w:r w:rsidR="00230CCB" w:rsidRPr="00230CCB">
        <w:rPr>
          <w:rFonts w:ascii="Times New Roman" w:hAnsi="Times New Roman" w:cs="Times New Roman"/>
          <w:sz w:val="28"/>
          <w:szCs w:val="28"/>
          <w:lang w:val="kk-KZ"/>
        </w:rPr>
        <w:t xml:space="preserve">№722 </w:t>
      </w:r>
      <w:r w:rsidR="00230CCB">
        <w:rPr>
          <w:rFonts w:ascii="Times New Roman" w:hAnsi="Times New Roman" w:cs="Times New Roman"/>
          <w:sz w:val="28"/>
          <w:szCs w:val="28"/>
          <w:lang w:val="kk-KZ"/>
        </w:rPr>
        <w:t>15.09.10 жылғы бұйрығымен реттеледі, оған сәйкес  бүкіл Қазақстан бойынша  тұмауға вакцинация 1 қазаннан 15 қарашаға дейін жүргізіледі.</w:t>
      </w:r>
      <w:r w:rsidR="00230CCB">
        <w:rPr>
          <w:rFonts w:ascii="Times New Roman" w:hAnsi="Times New Roman" w:cs="Times New Roman"/>
          <w:i/>
          <w:sz w:val="28"/>
          <w:szCs w:val="28"/>
          <w:lang w:val="kk-KZ"/>
        </w:rPr>
        <w:t xml:space="preserve"> </w:t>
      </w:r>
      <w:r>
        <w:rPr>
          <w:rFonts w:ascii="Times New Roman" w:hAnsi="Times New Roman" w:cs="Times New Roman"/>
          <w:sz w:val="28"/>
          <w:szCs w:val="28"/>
          <w:lang w:val="kk-KZ"/>
        </w:rPr>
        <w:t xml:space="preserve">Елімізде «Халық денсаулығы және Қазақстан </w:t>
      </w:r>
      <w:r w:rsidR="00060D73">
        <w:rPr>
          <w:rFonts w:ascii="Times New Roman" w:hAnsi="Times New Roman" w:cs="Times New Roman"/>
          <w:sz w:val="28"/>
          <w:szCs w:val="28"/>
          <w:lang w:val="kk-KZ"/>
        </w:rPr>
        <w:t xml:space="preserve"> Республикасының денсаулық сақтау жүйесі туралы» Кодекстің 156-бабына сәйкес Қазақстан Республикамының  аумағында тұратын адамдар тегін медициналық көмектің кепілдік берілген көлемінің аясында инфекциялық  және паразиттік ауруларға қарсы профилактикалық егулер алуға құқылы. 2019 жылы Қазақстанда 2 миллионға жуық адам немесе халықтың 10,7 пайызы вакцинацияланған.  2019 жылғы  қаңтар-желтоқсанда Қазақстан Республикасында тұмау,  жедел респираторлық ауру және пневмония сияқты респираторлық аурулардан 4,2 мың адам қайтыс болды, бұл өткен жылдың  сәйке</w:t>
      </w:r>
      <w:r w:rsidR="00B92A92">
        <w:rPr>
          <w:rFonts w:ascii="Times New Roman" w:hAnsi="Times New Roman" w:cs="Times New Roman"/>
          <w:sz w:val="28"/>
          <w:szCs w:val="28"/>
          <w:lang w:val="kk-KZ"/>
        </w:rPr>
        <w:t>с кезеңімен салыстырғанда  12,8</w:t>
      </w:r>
      <w:r w:rsidR="00060D73" w:rsidRPr="00060D73">
        <w:rPr>
          <w:rFonts w:ascii="Times New Roman" w:hAnsi="Times New Roman" w:cs="Times New Roman"/>
          <w:sz w:val="28"/>
          <w:szCs w:val="28"/>
          <w:lang w:val="kk-KZ"/>
        </w:rPr>
        <w:t>%</w:t>
      </w:r>
      <w:r w:rsidR="00060D73">
        <w:rPr>
          <w:rFonts w:ascii="Times New Roman" w:hAnsi="Times New Roman" w:cs="Times New Roman"/>
          <w:sz w:val="28"/>
          <w:szCs w:val="28"/>
          <w:lang w:val="kk-KZ"/>
        </w:rPr>
        <w:t>-ға көп. Бір жыл ішінде барлық</w:t>
      </w:r>
      <w:r w:rsidR="00B92A92">
        <w:rPr>
          <w:rFonts w:ascii="Times New Roman" w:hAnsi="Times New Roman" w:cs="Times New Roman"/>
          <w:sz w:val="28"/>
          <w:szCs w:val="28"/>
          <w:lang w:val="kk-KZ"/>
        </w:rPr>
        <w:t xml:space="preserve"> қайтыс болғандардың үлесі  2,8</w:t>
      </w:r>
      <w:r w:rsidR="00060D73" w:rsidRPr="00060D73">
        <w:rPr>
          <w:rFonts w:ascii="Times New Roman" w:hAnsi="Times New Roman" w:cs="Times New Roman"/>
          <w:sz w:val="28"/>
          <w:szCs w:val="28"/>
          <w:lang w:val="kk-KZ"/>
        </w:rPr>
        <w:t>%</w:t>
      </w:r>
      <w:r w:rsidR="00060D73">
        <w:rPr>
          <w:rFonts w:ascii="Times New Roman" w:hAnsi="Times New Roman" w:cs="Times New Roman"/>
          <w:sz w:val="28"/>
          <w:szCs w:val="28"/>
          <w:lang w:val="kk-KZ"/>
        </w:rPr>
        <w:t>-дан  3,1</w:t>
      </w:r>
      <w:r w:rsidR="00060D73" w:rsidRPr="00060D73">
        <w:rPr>
          <w:rFonts w:ascii="Times New Roman" w:hAnsi="Times New Roman" w:cs="Times New Roman"/>
          <w:sz w:val="28"/>
          <w:szCs w:val="28"/>
          <w:lang w:val="kk-KZ"/>
        </w:rPr>
        <w:t>%</w:t>
      </w:r>
      <w:r w:rsidR="00060D73">
        <w:rPr>
          <w:rFonts w:ascii="Times New Roman" w:hAnsi="Times New Roman" w:cs="Times New Roman"/>
          <w:sz w:val="28"/>
          <w:szCs w:val="28"/>
          <w:lang w:val="kk-KZ"/>
        </w:rPr>
        <w:t>-ға дейін өсті. Еліміздің бұрынғы бас санитарлық дәрігері  Жандарбек Бекшиннің айтуы бойынша  2019 жылы елімізге  Ресейде өндірілген «ГРИППОЛ+» вакцинасының 1,8  миллион дозасы мемлекеттік бюджет қаражаты есебінен 1,6 миллиардтан астам қаражатқа сатып алынған, бұл өткен жылмен салыстырғанда 300 мыңға көп.</w:t>
      </w:r>
      <w:r w:rsidR="00671E72">
        <w:rPr>
          <w:rFonts w:ascii="Times New Roman" w:hAnsi="Times New Roman" w:cs="Times New Roman"/>
          <w:sz w:val="28"/>
          <w:szCs w:val="28"/>
          <w:lang w:val="kk-KZ"/>
        </w:rPr>
        <w:t xml:space="preserve"> Ре</w:t>
      </w:r>
      <w:r w:rsidR="00B92A92">
        <w:rPr>
          <w:rFonts w:ascii="Times New Roman" w:hAnsi="Times New Roman" w:cs="Times New Roman"/>
          <w:sz w:val="28"/>
          <w:szCs w:val="28"/>
          <w:lang w:val="kk-KZ"/>
        </w:rPr>
        <w:t>сейлік вакцинала</w:t>
      </w:r>
      <w:r w:rsidR="00357077" w:rsidRPr="00F04F19">
        <w:rPr>
          <w:rFonts w:ascii="Times New Roman" w:hAnsi="Times New Roman" w:cs="Times New Roman"/>
          <w:sz w:val="28"/>
          <w:szCs w:val="28"/>
          <w:lang w:val="kk-KZ"/>
        </w:rPr>
        <w:t>р</w:t>
      </w:r>
      <w:r w:rsidR="00671E72">
        <w:rPr>
          <w:rFonts w:ascii="Times New Roman" w:hAnsi="Times New Roman" w:cs="Times New Roman"/>
          <w:sz w:val="28"/>
          <w:szCs w:val="28"/>
          <w:lang w:val="kk-KZ"/>
        </w:rPr>
        <w:t>дан басқа Қазақстанда тұмауға</w:t>
      </w:r>
      <w:r w:rsidR="00B92A92">
        <w:rPr>
          <w:rFonts w:ascii="Times New Roman" w:hAnsi="Times New Roman" w:cs="Times New Roman"/>
          <w:sz w:val="28"/>
          <w:szCs w:val="28"/>
          <w:lang w:val="kk-KZ"/>
        </w:rPr>
        <w:t xml:space="preserve"> қарсы төрт вакцина тіркелген. </w:t>
      </w:r>
      <w:r w:rsidR="00671E72">
        <w:rPr>
          <w:rFonts w:ascii="Times New Roman" w:hAnsi="Times New Roman" w:cs="Times New Roman"/>
          <w:sz w:val="28"/>
          <w:szCs w:val="28"/>
          <w:lang w:val="kk-KZ"/>
        </w:rPr>
        <w:t>Француздық «Ваксигрип» және «Ваксигрип Тетра», голландиялық «Инфлювак» вакцинасы және Синовак Биотек шығарған қытайлық тұмауға қарсы вакцина.</w:t>
      </w:r>
      <w:r w:rsidR="00E50A41">
        <w:rPr>
          <w:rFonts w:ascii="Times New Roman" w:hAnsi="Times New Roman" w:cs="Times New Roman"/>
          <w:sz w:val="28"/>
          <w:szCs w:val="28"/>
          <w:lang w:val="kk-KZ"/>
        </w:rPr>
        <w:t>[35</w:t>
      </w:r>
      <w:r w:rsidR="00671E72" w:rsidRPr="00671E72">
        <w:rPr>
          <w:rFonts w:ascii="Times New Roman" w:hAnsi="Times New Roman" w:cs="Times New Roman"/>
          <w:sz w:val="28"/>
          <w:szCs w:val="28"/>
          <w:lang w:val="kk-KZ"/>
        </w:rPr>
        <w:t>]</w:t>
      </w:r>
    </w:p>
    <w:p w14:paraId="2A1A7EC6" w14:textId="77777777" w:rsidR="00221FF4" w:rsidRPr="00E50A41" w:rsidRDefault="00671E72" w:rsidP="008136EA">
      <w:pPr>
        <w:jc w:val="both"/>
        <w:rPr>
          <w:rFonts w:ascii="Times New Roman" w:hAnsi="Times New Roman" w:cs="Times New Roman"/>
          <w:sz w:val="28"/>
          <w:szCs w:val="28"/>
          <w:lang w:val="kk-KZ"/>
        </w:rPr>
      </w:pPr>
      <w:r w:rsidRPr="00E50A41">
        <w:rPr>
          <w:rFonts w:ascii="Times New Roman" w:hAnsi="Times New Roman" w:cs="Times New Roman"/>
          <w:sz w:val="28"/>
          <w:szCs w:val="28"/>
          <w:lang w:val="kk-KZ"/>
        </w:rPr>
        <w:tab/>
      </w:r>
      <w:r>
        <w:rPr>
          <w:rFonts w:ascii="Times New Roman" w:hAnsi="Times New Roman" w:cs="Times New Roman"/>
          <w:sz w:val="28"/>
          <w:szCs w:val="28"/>
          <w:lang w:val="kk-KZ"/>
        </w:rPr>
        <w:t>Тұмауғ</w:t>
      </w:r>
      <w:r w:rsidR="00357077">
        <w:rPr>
          <w:rFonts w:ascii="Times New Roman" w:hAnsi="Times New Roman" w:cs="Times New Roman"/>
          <w:sz w:val="28"/>
          <w:szCs w:val="28"/>
          <w:lang w:val="kk-KZ"/>
        </w:rPr>
        <w:t>а қарсы екпеден бас тарту қандай</w:t>
      </w:r>
      <w:r>
        <w:rPr>
          <w:rFonts w:ascii="Times New Roman" w:hAnsi="Times New Roman" w:cs="Times New Roman"/>
          <w:sz w:val="28"/>
          <w:szCs w:val="28"/>
          <w:lang w:val="kk-KZ"/>
        </w:rPr>
        <w:t xml:space="preserve"> қауіп төндіреді? Айта кету керек, вакцинациядан бас тарту жағдайларының көп санын анықтайтын  негізгі фактор – халық пен медициналық қызметкерлердің вакцинация участкелерінде хабардар еместігі және соның салдарынан бұл оқиғаға сенімсіздік. Осылайша, </w:t>
      </w:r>
      <w:r w:rsidR="00B56A75">
        <w:rPr>
          <w:rFonts w:ascii="Times New Roman" w:hAnsi="Times New Roman" w:cs="Times New Roman"/>
          <w:sz w:val="28"/>
          <w:szCs w:val="28"/>
          <w:lang w:val="kk-KZ"/>
        </w:rPr>
        <w:t xml:space="preserve">отандық тәжірибеде көрсеткендей, </w:t>
      </w:r>
      <w:r>
        <w:rPr>
          <w:rFonts w:ascii="Times New Roman" w:hAnsi="Times New Roman" w:cs="Times New Roman"/>
          <w:sz w:val="28"/>
          <w:szCs w:val="28"/>
          <w:lang w:val="kk-KZ"/>
        </w:rPr>
        <w:t xml:space="preserve">мектеп оқушыларын вакцинациялау кезінде  вакцинадан бас тартудың едәуір бөлігі көбінесе науқас балалар мен созылмалы аурулары бар балалар болып табылады, ал мұндай адамдарға бірінші кезекте </w:t>
      </w:r>
      <w:r w:rsidR="00323290">
        <w:rPr>
          <w:rFonts w:ascii="Times New Roman" w:hAnsi="Times New Roman" w:cs="Times New Roman"/>
          <w:sz w:val="28"/>
          <w:szCs w:val="28"/>
          <w:lang w:val="kk-KZ"/>
        </w:rPr>
        <w:t>вакцинация ұсынылады.</w:t>
      </w:r>
      <w:r w:rsidR="00741EC4">
        <w:rPr>
          <w:rFonts w:ascii="Times New Roman" w:hAnsi="Times New Roman" w:cs="Times New Roman"/>
          <w:sz w:val="28"/>
          <w:szCs w:val="28"/>
          <w:lang w:val="kk-KZ"/>
        </w:rPr>
        <w:t xml:space="preserve"> Ата-ана баласына вакцина</w:t>
      </w:r>
      <w:r w:rsidR="00BF481F">
        <w:rPr>
          <w:rFonts w:ascii="Times New Roman" w:hAnsi="Times New Roman" w:cs="Times New Roman"/>
          <w:sz w:val="28"/>
          <w:szCs w:val="28"/>
          <w:lang w:val="kk-KZ"/>
        </w:rPr>
        <w:t xml:space="preserve"> салдырудан бас тарту арқылы өзіне және отбасы мүшелеріне қауіп төндіруі мүмкін. Оның салдары қайғылы оқиғарға алып келуі мүмкін, мысалы, полиомиелиттен кейін мүгедек болып қалу ықтималдылығы жоғары.   </w:t>
      </w:r>
      <w:r w:rsidR="00323290">
        <w:rPr>
          <w:rFonts w:ascii="Times New Roman" w:hAnsi="Times New Roman" w:cs="Times New Roman"/>
          <w:sz w:val="28"/>
          <w:szCs w:val="28"/>
          <w:lang w:val="kk-KZ"/>
        </w:rPr>
        <w:t xml:space="preserve">Интернет желісіндегі ақпараттарға  көз жүгіртсек   вакциналардың әсері туралы қорқынышты әңгімелермен толтырылған, </w:t>
      </w:r>
      <w:r w:rsidR="00323290">
        <w:rPr>
          <w:rFonts w:ascii="Times New Roman" w:hAnsi="Times New Roman" w:cs="Times New Roman"/>
          <w:sz w:val="28"/>
          <w:szCs w:val="28"/>
          <w:lang w:val="kk-KZ"/>
        </w:rPr>
        <w:lastRenderedPageBreak/>
        <w:t>олардың көпшілігінде ақылға қонымды негіз жоқ. Әрине әркімнің ағзасы әр түрлі, сондықтан әр адамның ағзасы екпеге қалай жауап қа</w:t>
      </w:r>
      <w:r w:rsidR="00B56A75">
        <w:rPr>
          <w:rFonts w:ascii="Times New Roman" w:hAnsi="Times New Roman" w:cs="Times New Roman"/>
          <w:sz w:val="28"/>
          <w:szCs w:val="28"/>
          <w:lang w:val="kk-KZ"/>
        </w:rPr>
        <w:t>й</w:t>
      </w:r>
      <w:r w:rsidR="00323290">
        <w:rPr>
          <w:rFonts w:ascii="Times New Roman" w:hAnsi="Times New Roman" w:cs="Times New Roman"/>
          <w:sz w:val="28"/>
          <w:szCs w:val="28"/>
          <w:lang w:val="kk-KZ"/>
        </w:rPr>
        <w:t>таратынын болжау қиын. Алайда, егер қорғаныс шаралары сақталмаса және иммунопрофилактикалық манипуляциялар жүргізілмесе, жұқпалы аурулардың пайда болу қаупі едәуір артады. Әр пациент тұмауға қарсы иммундау бағдарламасына қатысу туралы шешім қабылдайды. Тұмауға қарсы вакциналардың қауіпсіздігі мен иммуногендік белсенділігіне қарамастан, олардың сапасының басты өлшемі профилактикалық тиімділік болып табылады.</w:t>
      </w:r>
      <w:r w:rsidR="00E50A41">
        <w:rPr>
          <w:rFonts w:ascii="Times New Roman" w:hAnsi="Times New Roman" w:cs="Times New Roman"/>
          <w:sz w:val="28"/>
          <w:szCs w:val="28"/>
          <w:lang w:val="kk-KZ"/>
        </w:rPr>
        <w:t>[36</w:t>
      </w:r>
      <w:r w:rsidR="00323290" w:rsidRPr="00323290">
        <w:rPr>
          <w:rFonts w:ascii="Times New Roman" w:hAnsi="Times New Roman" w:cs="Times New Roman"/>
          <w:sz w:val="28"/>
          <w:szCs w:val="28"/>
          <w:lang w:val="kk-KZ"/>
        </w:rPr>
        <w:t>]</w:t>
      </w:r>
    </w:p>
    <w:p w14:paraId="557E4CAB" w14:textId="77777777" w:rsidR="00323290" w:rsidRDefault="00323290" w:rsidP="008136EA">
      <w:pPr>
        <w:jc w:val="both"/>
        <w:rPr>
          <w:rFonts w:ascii="Times New Roman" w:hAnsi="Times New Roman" w:cs="Times New Roman"/>
          <w:sz w:val="28"/>
          <w:szCs w:val="28"/>
          <w:lang w:val="kk-KZ"/>
        </w:rPr>
      </w:pPr>
      <w:r w:rsidRPr="00E50A41">
        <w:rPr>
          <w:rFonts w:ascii="Times New Roman" w:hAnsi="Times New Roman" w:cs="Times New Roman"/>
          <w:sz w:val="28"/>
          <w:szCs w:val="28"/>
          <w:lang w:val="kk-KZ"/>
        </w:rPr>
        <w:tab/>
      </w:r>
      <w:r>
        <w:rPr>
          <w:rFonts w:ascii="Times New Roman" w:hAnsi="Times New Roman" w:cs="Times New Roman"/>
          <w:sz w:val="28"/>
          <w:szCs w:val="28"/>
          <w:lang w:val="kk-KZ"/>
        </w:rPr>
        <w:t>Мамандардың айтуынша, тұрғындардың вакцина салдырмауына негізгі үш себеп бар:</w:t>
      </w:r>
    </w:p>
    <w:p w14:paraId="695014AF" w14:textId="77777777" w:rsidR="00323290" w:rsidRDefault="00323290" w:rsidP="008136EA">
      <w:pPr>
        <w:jc w:val="both"/>
        <w:rPr>
          <w:rFonts w:ascii="Times New Roman" w:hAnsi="Times New Roman" w:cs="Times New Roman"/>
          <w:sz w:val="28"/>
          <w:szCs w:val="28"/>
          <w:lang w:val="kk-KZ"/>
        </w:rPr>
      </w:pPr>
      <w:r>
        <w:rPr>
          <w:rFonts w:ascii="Times New Roman" w:hAnsi="Times New Roman" w:cs="Times New Roman"/>
          <w:sz w:val="28"/>
          <w:szCs w:val="28"/>
          <w:lang w:val="kk-KZ"/>
        </w:rPr>
        <w:t>-жеке бас себебі;</w:t>
      </w:r>
    </w:p>
    <w:p w14:paraId="4036723D" w14:textId="77777777" w:rsidR="00323290" w:rsidRDefault="00323290" w:rsidP="008136EA">
      <w:pPr>
        <w:jc w:val="both"/>
        <w:rPr>
          <w:rFonts w:ascii="Times New Roman" w:hAnsi="Times New Roman" w:cs="Times New Roman"/>
          <w:sz w:val="28"/>
          <w:szCs w:val="28"/>
          <w:lang w:val="kk-KZ"/>
        </w:rPr>
      </w:pPr>
      <w:r>
        <w:rPr>
          <w:rFonts w:ascii="Times New Roman" w:hAnsi="Times New Roman" w:cs="Times New Roman"/>
          <w:sz w:val="28"/>
          <w:szCs w:val="28"/>
          <w:lang w:val="kk-KZ"/>
        </w:rPr>
        <w:t>-діни көқарас;</w:t>
      </w:r>
    </w:p>
    <w:p w14:paraId="03C960E3" w14:textId="77777777" w:rsidR="00323290" w:rsidRDefault="00323290" w:rsidP="008136EA">
      <w:pPr>
        <w:jc w:val="both"/>
        <w:rPr>
          <w:rFonts w:ascii="Times New Roman" w:hAnsi="Times New Roman" w:cs="Times New Roman"/>
          <w:sz w:val="28"/>
          <w:szCs w:val="28"/>
          <w:lang w:val="kk-KZ"/>
        </w:rPr>
      </w:pPr>
      <w:r>
        <w:rPr>
          <w:rFonts w:ascii="Times New Roman" w:hAnsi="Times New Roman" w:cs="Times New Roman"/>
          <w:sz w:val="28"/>
          <w:szCs w:val="28"/>
          <w:lang w:val="kk-KZ"/>
        </w:rPr>
        <w:t>-екпе жасау қажеттілігіне мән бермеу;</w:t>
      </w:r>
    </w:p>
    <w:p w14:paraId="5F9685F5" w14:textId="77777777" w:rsidR="00323290" w:rsidRDefault="00323290" w:rsidP="008136EA">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2019 </w:t>
      </w:r>
      <w:r w:rsidR="00B56A75">
        <w:rPr>
          <w:rFonts w:ascii="Times New Roman" w:hAnsi="Times New Roman" w:cs="Times New Roman"/>
          <w:sz w:val="28"/>
          <w:szCs w:val="28"/>
          <w:lang w:val="kk-KZ"/>
        </w:rPr>
        <w:t>жылы елімізде 17 мыңға жуық ата</w:t>
      </w:r>
      <w:r>
        <w:rPr>
          <w:rFonts w:ascii="Times New Roman" w:hAnsi="Times New Roman" w:cs="Times New Roman"/>
          <w:sz w:val="28"/>
          <w:szCs w:val="28"/>
          <w:lang w:val="kk-KZ"/>
        </w:rPr>
        <w:t>–ана өз балаларына вакцина салдыруға қарсылық танытқан.</w:t>
      </w:r>
      <w:r w:rsidR="00B56A75">
        <w:rPr>
          <w:rFonts w:ascii="Times New Roman" w:hAnsi="Times New Roman" w:cs="Times New Roman"/>
          <w:sz w:val="28"/>
          <w:szCs w:val="28"/>
          <w:lang w:val="kk-KZ"/>
        </w:rPr>
        <w:t xml:space="preserve"> </w:t>
      </w:r>
      <w:r w:rsidR="005C0C27">
        <w:rPr>
          <w:rFonts w:ascii="Times New Roman" w:hAnsi="Times New Roman" w:cs="Times New Roman"/>
          <w:sz w:val="28"/>
          <w:szCs w:val="28"/>
          <w:lang w:val="kk-KZ"/>
        </w:rPr>
        <w:t>Көбіне балалары бір жасқа толмаған ата-аналар екпеден бас тартады.</w:t>
      </w:r>
      <w:r w:rsidR="00B56A75">
        <w:rPr>
          <w:rFonts w:ascii="Times New Roman" w:hAnsi="Times New Roman" w:cs="Times New Roman"/>
          <w:sz w:val="28"/>
          <w:szCs w:val="28"/>
          <w:lang w:val="kk-KZ"/>
        </w:rPr>
        <w:t xml:space="preserve"> </w:t>
      </w:r>
      <w:r w:rsidR="005C0C27">
        <w:rPr>
          <w:rFonts w:ascii="Times New Roman" w:hAnsi="Times New Roman" w:cs="Times New Roman"/>
          <w:sz w:val="28"/>
          <w:szCs w:val="28"/>
          <w:lang w:val="kk-KZ"/>
        </w:rPr>
        <w:t>Олар шамамен 65 пайыз. Соңғы жылдары діни көзқарасы бойынша  бас тартатындар саны біршама азайды. Бұрын діни себеп бойынша екпе салмайтындар саны барлық қарсылық танытушылардың 50 пайыздан астамын құраса, қазір олардың саны 30 пайыз шамасында екен. Үш жыл бұрын екпеден бас тартушылар саны 12 мың адам болса, қазір 16 998 адамға жеткен. Көбі интернетте, әлеуметтік желіде жазылған вакцина туралы жағымсыз ақпараттарды оқып, сосын салдыруға қарсы болады.</w:t>
      </w:r>
    </w:p>
    <w:p w14:paraId="2C9DE943" w14:textId="77777777" w:rsidR="005C0C27" w:rsidRDefault="005C0C27" w:rsidP="008136EA">
      <w:pPr>
        <w:jc w:val="both"/>
        <w:rPr>
          <w:rFonts w:ascii="Times New Roman" w:hAnsi="Times New Roman" w:cs="Times New Roman"/>
          <w:sz w:val="28"/>
          <w:szCs w:val="28"/>
          <w:lang w:val="kk-KZ"/>
        </w:rPr>
      </w:pPr>
      <w:r w:rsidRPr="009B3A85">
        <w:rPr>
          <w:rFonts w:ascii="Times New Roman" w:hAnsi="Times New Roman" w:cs="Times New Roman"/>
          <w:b/>
          <w:sz w:val="28"/>
          <w:szCs w:val="28"/>
          <w:lang w:val="kk-KZ"/>
        </w:rPr>
        <w:t>Екпе әрдайым көмектесеме?</w:t>
      </w:r>
      <w:r>
        <w:rPr>
          <w:rFonts w:ascii="Times New Roman" w:hAnsi="Times New Roman" w:cs="Times New Roman"/>
          <w:sz w:val="28"/>
          <w:szCs w:val="28"/>
          <w:lang w:val="kk-KZ"/>
        </w:rPr>
        <w:t xml:space="preserve"> Екпенің тиімділігіне келетін болсақ орташа есеппен алғанда 70-80</w:t>
      </w:r>
      <w:r w:rsidRPr="005C0C27">
        <w:rPr>
          <w:rFonts w:ascii="Times New Roman" w:hAnsi="Times New Roman" w:cs="Times New Roman"/>
          <w:sz w:val="28"/>
          <w:szCs w:val="28"/>
          <w:lang w:val="kk-KZ"/>
        </w:rPr>
        <w:t>%</w:t>
      </w:r>
      <w:r>
        <w:rPr>
          <w:rFonts w:ascii="Times New Roman" w:hAnsi="Times New Roman" w:cs="Times New Roman"/>
          <w:sz w:val="28"/>
          <w:szCs w:val="28"/>
          <w:lang w:val="kk-KZ"/>
        </w:rPr>
        <w:t>-ға тең. Байқап отырғанымыздай үлкен көрсеткіш емес.Бірақ оның себептері бар:</w:t>
      </w:r>
    </w:p>
    <w:p w14:paraId="410A8056" w14:textId="77777777" w:rsidR="005C0C27" w:rsidRPr="00C81272" w:rsidRDefault="005C0C27" w:rsidP="00C81272">
      <w:pPr>
        <w:pStyle w:val="a4"/>
        <w:numPr>
          <w:ilvl w:val="0"/>
          <w:numId w:val="8"/>
        </w:numPr>
        <w:jc w:val="both"/>
        <w:rPr>
          <w:rFonts w:ascii="Times New Roman" w:hAnsi="Times New Roman" w:cs="Times New Roman"/>
          <w:sz w:val="28"/>
          <w:szCs w:val="28"/>
          <w:lang w:val="kk-KZ"/>
        </w:rPr>
      </w:pPr>
      <w:r w:rsidRPr="00C81272">
        <w:rPr>
          <w:rFonts w:ascii="Times New Roman" w:hAnsi="Times New Roman" w:cs="Times New Roman"/>
          <w:sz w:val="28"/>
          <w:szCs w:val="28"/>
          <w:lang w:val="kk-KZ"/>
        </w:rPr>
        <w:t>Тұмау вирусынң түрі көп. Ол тез мутацияға ұшырайды.</w:t>
      </w:r>
      <w:r w:rsidR="009B3A85">
        <w:rPr>
          <w:rFonts w:ascii="Times New Roman" w:hAnsi="Times New Roman" w:cs="Times New Roman"/>
          <w:sz w:val="28"/>
          <w:szCs w:val="28"/>
          <w:lang w:val="kk-KZ"/>
        </w:rPr>
        <w:t xml:space="preserve"> </w:t>
      </w:r>
      <w:r w:rsidRPr="00C81272">
        <w:rPr>
          <w:rFonts w:ascii="Times New Roman" w:hAnsi="Times New Roman" w:cs="Times New Roman"/>
          <w:sz w:val="28"/>
          <w:szCs w:val="28"/>
          <w:lang w:val="kk-KZ"/>
        </w:rPr>
        <w:t>Екпе тек нақты вирустың түрінен ғана қорғай алады. Ал, сирек кездесетін түрінен қорғауға қауқарсыз болуы мүмкін.</w:t>
      </w:r>
    </w:p>
    <w:p w14:paraId="4AEA4AA5" w14:textId="77777777" w:rsidR="005C0C27" w:rsidRDefault="005C0C27" w:rsidP="00C81272">
      <w:pPr>
        <w:pStyle w:val="a4"/>
        <w:numPr>
          <w:ilvl w:val="0"/>
          <w:numId w:val="8"/>
        </w:numPr>
        <w:jc w:val="both"/>
        <w:rPr>
          <w:rFonts w:ascii="Times New Roman" w:hAnsi="Times New Roman" w:cs="Times New Roman"/>
          <w:sz w:val="28"/>
          <w:szCs w:val="28"/>
          <w:lang w:val="kk-KZ"/>
        </w:rPr>
      </w:pPr>
      <w:r w:rsidRPr="00C81272">
        <w:rPr>
          <w:rFonts w:ascii="Times New Roman" w:hAnsi="Times New Roman" w:cs="Times New Roman"/>
          <w:sz w:val="28"/>
          <w:szCs w:val="28"/>
          <w:lang w:val="kk-KZ"/>
        </w:rPr>
        <w:t>Екпенің түрі көп. Сәйкесінше, оның әсері де әртүрлі.</w:t>
      </w:r>
      <w:r w:rsidR="00B56A75">
        <w:rPr>
          <w:rFonts w:ascii="Times New Roman" w:hAnsi="Times New Roman" w:cs="Times New Roman"/>
          <w:sz w:val="28"/>
          <w:szCs w:val="28"/>
          <w:lang w:val="kk-KZ"/>
        </w:rPr>
        <w:t xml:space="preserve"> </w:t>
      </w:r>
      <w:r w:rsidR="00C81272" w:rsidRPr="00C81272">
        <w:rPr>
          <w:rFonts w:ascii="Times New Roman" w:hAnsi="Times New Roman" w:cs="Times New Roman"/>
          <w:sz w:val="28"/>
          <w:szCs w:val="28"/>
          <w:lang w:val="kk-KZ"/>
        </w:rPr>
        <w:t>Екпе егілгеннен кейін тұмаумен ауырсаңыз, ол асқынуға жол бермейді.Сонымен қатар, екпе тек тұмаудан қорғайды.</w:t>
      </w:r>
    </w:p>
    <w:p w14:paraId="193E68E5" w14:textId="77777777" w:rsidR="00C81272" w:rsidRDefault="00C81272" w:rsidP="00C81272">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Екпе жүгізілуі керек топтар:</w:t>
      </w:r>
    </w:p>
    <w:p w14:paraId="0A4AE193" w14:textId="77777777" w:rsidR="00C81272" w:rsidRPr="00C81272" w:rsidRDefault="00C81272" w:rsidP="00C81272">
      <w:pPr>
        <w:pStyle w:val="a4"/>
        <w:numPr>
          <w:ilvl w:val="0"/>
          <w:numId w:val="9"/>
        </w:numPr>
        <w:jc w:val="both"/>
        <w:rPr>
          <w:rFonts w:ascii="Times New Roman" w:hAnsi="Times New Roman" w:cs="Times New Roman"/>
          <w:sz w:val="28"/>
          <w:szCs w:val="28"/>
          <w:lang w:val="kk-KZ"/>
        </w:rPr>
      </w:pPr>
      <w:r w:rsidRPr="00C81272">
        <w:rPr>
          <w:rFonts w:ascii="Times New Roman" w:hAnsi="Times New Roman" w:cs="Times New Roman"/>
          <w:sz w:val="28"/>
          <w:szCs w:val="28"/>
          <w:lang w:val="kk-KZ"/>
        </w:rPr>
        <w:lastRenderedPageBreak/>
        <w:t>Балалар мен қарттар. Олардың ағзасы тұмаумен күресуге жарамайды.</w:t>
      </w:r>
    </w:p>
    <w:p w14:paraId="75BC89B5" w14:textId="77777777" w:rsidR="00C81272" w:rsidRPr="00C81272" w:rsidRDefault="00C81272" w:rsidP="00C81272">
      <w:pPr>
        <w:pStyle w:val="a4"/>
        <w:numPr>
          <w:ilvl w:val="0"/>
          <w:numId w:val="9"/>
        </w:numPr>
        <w:jc w:val="both"/>
        <w:rPr>
          <w:rFonts w:ascii="Times New Roman" w:hAnsi="Times New Roman" w:cs="Times New Roman"/>
          <w:sz w:val="28"/>
          <w:szCs w:val="28"/>
          <w:lang w:val="kk-KZ"/>
        </w:rPr>
      </w:pPr>
      <w:r w:rsidRPr="00C81272">
        <w:rPr>
          <w:rFonts w:ascii="Times New Roman" w:hAnsi="Times New Roman" w:cs="Times New Roman"/>
          <w:sz w:val="28"/>
          <w:szCs w:val="28"/>
          <w:lang w:val="kk-KZ"/>
        </w:rPr>
        <w:t>Оқушылар мен студенттер.</w:t>
      </w:r>
      <w:r w:rsidR="009B3A85">
        <w:rPr>
          <w:rFonts w:ascii="Times New Roman" w:hAnsi="Times New Roman" w:cs="Times New Roman"/>
          <w:sz w:val="28"/>
          <w:szCs w:val="28"/>
          <w:lang w:val="kk-KZ"/>
        </w:rPr>
        <w:t xml:space="preserve"> </w:t>
      </w:r>
      <w:r w:rsidRPr="00C81272">
        <w:rPr>
          <w:rFonts w:ascii="Times New Roman" w:hAnsi="Times New Roman" w:cs="Times New Roman"/>
          <w:sz w:val="28"/>
          <w:szCs w:val="28"/>
          <w:lang w:val="kk-KZ"/>
        </w:rPr>
        <w:t>Олар көп уақыттарын адам көп жерлерде өткізеді.</w:t>
      </w:r>
    </w:p>
    <w:p w14:paraId="5CFBE5A1" w14:textId="77777777" w:rsidR="00C81272" w:rsidRPr="00C81272" w:rsidRDefault="00C81272" w:rsidP="00C81272">
      <w:pPr>
        <w:pStyle w:val="a4"/>
        <w:numPr>
          <w:ilvl w:val="0"/>
          <w:numId w:val="9"/>
        </w:numPr>
        <w:jc w:val="both"/>
        <w:rPr>
          <w:rFonts w:ascii="Times New Roman" w:hAnsi="Times New Roman" w:cs="Times New Roman"/>
          <w:sz w:val="28"/>
          <w:szCs w:val="28"/>
          <w:lang w:val="kk-KZ"/>
        </w:rPr>
      </w:pPr>
      <w:r w:rsidRPr="00C81272">
        <w:rPr>
          <w:rFonts w:ascii="Times New Roman" w:hAnsi="Times New Roman" w:cs="Times New Roman"/>
          <w:sz w:val="28"/>
          <w:szCs w:val="28"/>
          <w:lang w:val="kk-KZ"/>
        </w:rPr>
        <w:t>Қоғаммен жұмыс жасайтын ересектерге: дәрігерлер, мұғалімдер, сатушылар.</w:t>
      </w:r>
    </w:p>
    <w:p w14:paraId="46A53B83" w14:textId="77777777" w:rsidR="00C81272" w:rsidRDefault="00C81272" w:rsidP="00C81272">
      <w:pPr>
        <w:pStyle w:val="a4"/>
        <w:numPr>
          <w:ilvl w:val="0"/>
          <w:numId w:val="9"/>
        </w:numPr>
        <w:jc w:val="both"/>
        <w:rPr>
          <w:rFonts w:ascii="Times New Roman" w:hAnsi="Times New Roman" w:cs="Times New Roman"/>
          <w:sz w:val="28"/>
          <w:szCs w:val="28"/>
          <w:lang w:val="kk-KZ"/>
        </w:rPr>
      </w:pPr>
      <w:r w:rsidRPr="00C81272">
        <w:rPr>
          <w:rFonts w:ascii="Times New Roman" w:hAnsi="Times New Roman" w:cs="Times New Roman"/>
          <w:sz w:val="28"/>
          <w:szCs w:val="28"/>
          <w:lang w:val="kk-KZ"/>
        </w:rPr>
        <w:t>Созылмалы дертке шалдыққан адамдар. Тұмау олардың дертін асқындырып жіберуі мүмкін.</w:t>
      </w:r>
    </w:p>
    <w:p w14:paraId="4BE8EB41" w14:textId="77777777" w:rsidR="002D3A8E" w:rsidRPr="00C81272" w:rsidRDefault="002D3A8E" w:rsidP="00C81272">
      <w:pPr>
        <w:pStyle w:val="a4"/>
        <w:numPr>
          <w:ilvl w:val="0"/>
          <w:numId w:val="9"/>
        </w:numPr>
        <w:jc w:val="both"/>
        <w:rPr>
          <w:rFonts w:ascii="Times New Roman" w:hAnsi="Times New Roman" w:cs="Times New Roman"/>
          <w:sz w:val="28"/>
          <w:szCs w:val="28"/>
          <w:lang w:val="kk-KZ"/>
        </w:rPr>
      </w:pPr>
      <w:r>
        <w:rPr>
          <w:rFonts w:ascii="Times New Roman" w:hAnsi="Times New Roman" w:cs="Times New Roman"/>
          <w:sz w:val="28"/>
          <w:szCs w:val="28"/>
          <w:lang w:val="kk-KZ"/>
        </w:rPr>
        <w:t>Профилактикалық егулердің ұлттық күнтізбесіне  сәйкес студенттер тұмауға қарсы міндетті вакцинациядан өтетін азаматтар санатына да енеді.</w:t>
      </w:r>
      <w:r w:rsidR="009B3A85">
        <w:rPr>
          <w:rFonts w:ascii="Times New Roman" w:hAnsi="Times New Roman" w:cs="Times New Roman"/>
          <w:sz w:val="28"/>
          <w:szCs w:val="28"/>
          <w:lang w:val="kk-KZ"/>
        </w:rPr>
        <w:t xml:space="preserve"> </w:t>
      </w:r>
      <w:r>
        <w:rPr>
          <w:rFonts w:ascii="Times New Roman" w:hAnsi="Times New Roman" w:cs="Times New Roman"/>
          <w:sz w:val="28"/>
          <w:szCs w:val="28"/>
          <w:lang w:val="kk-KZ"/>
        </w:rPr>
        <w:t>Тұмаудың таралу  мәселесі  медицина қызметкерлері үшін өте маңызды, себебі инфекцияны  медициналық мекемелерге енгізу қаупі жоғары, бұл пациенттер арасында да, медицина қызметкерлері арасында да аур</w:t>
      </w:r>
      <w:r w:rsidR="00B56A75">
        <w:rPr>
          <w:rFonts w:ascii="Times New Roman" w:hAnsi="Times New Roman" w:cs="Times New Roman"/>
          <w:sz w:val="28"/>
          <w:szCs w:val="28"/>
          <w:lang w:val="kk-KZ"/>
        </w:rPr>
        <w:t>у</w:t>
      </w:r>
      <w:r>
        <w:rPr>
          <w:rFonts w:ascii="Times New Roman" w:hAnsi="Times New Roman" w:cs="Times New Roman"/>
          <w:sz w:val="28"/>
          <w:szCs w:val="28"/>
          <w:lang w:val="kk-KZ"/>
        </w:rPr>
        <w:t>ға әкелуі  мүмкін.</w:t>
      </w:r>
      <w:r w:rsidR="00E50A41">
        <w:rPr>
          <w:rFonts w:ascii="Times New Roman" w:hAnsi="Times New Roman" w:cs="Times New Roman"/>
          <w:sz w:val="28"/>
          <w:szCs w:val="28"/>
          <w:lang w:val="kk-KZ"/>
        </w:rPr>
        <w:t>[37</w:t>
      </w:r>
      <w:r w:rsidRPr="002D3A8E">
        <w:rPr>
          <w:rFonts w:ascii="Times New Roman" w:hAnsi="Times New Roman" w:cs="Times New Roman"/>
          <w:sz w:val="28"/>
          <w:szCs w:val="28"/>
          <w:lang w:val="kk-KZ"/>
        </w:rPr>
        <w:t>]</w:t>
      </w:r>
    </w:p>
    <w:p w14:paraId="4195EE36" w14:textId="77777777" w:rsidR="00D63F7F" w:rsidRDefault="00C81272" w:rsidP="008136EA">
      <w:pPr>
        <w:jc w:val="both"/>
        <w:rPr>
          <w:rFonts w:ascii="Times New Roman" w:hAnsi="Times New Roman" w:cs="Times New Roman"/>
          <w:sz w:val="28"/>
          <w:szCs w:val="28"/>
          <w:lang w:val="kk-KZ"/>
        </w:rPr>
      </w:pPr>
      <w:r>
        <w:rPr>
          <w:rFonts w:ascii="Times New Roman" w:hAnsi="Times New Roman" w:cs="Times New Roman"/>
          <w:sz w:val="28"/>
          <w:szCs w:val="28"/>
          <w:lang w:val="kk-KZ"/>
        </w:rPr>
        <w:t>Екпелер қауіпсіз бе? Иә мүмкіндігін</w:t>
      </w:r>
      <w:r w:rsidR="00533319">
        <w:rPr>
          <w:rFonts w:ascii="Times New Roman" w:hAnsi="Times New Roman" w:cs="Times New Roman"/>
          <w:sz w:val="28"/>
          <w:szCs w:val="28"/>
          <w:lang w:val="kk-KZ"/>
        </w:rPr>
        <w:t xml:space="preserve">ше қауіпсіз. Барлық өнімнің  қарсы көрсетілімі бар. Олар екпенің түріне байланысты. Ең қауіпсізі-ине арқылы  егілетін екпелер. Ал спрей арқылы егілетін </w:t>
      </w:r>
      <w:r w:rsidR="00B56A75">
        <w:rPr>
          <w:rFonts w:ascii="Times New Roman" w:hAnsi="Times New Roman" w:cs="Times New Roman"/>
          <w:sz w:val="28"/>
          <w:szCs w:val="28"/>
          <w:lang w:val="kk-KZ"/>
        </w:rPr>
        <w:t>екпелердің қауіпсіздігі басқалар</w:t>
      </w:r>
      <w:r w:rsidR="00533319">
        <w:rPr>
          <w:rFonts w:ascii="Times New Roman" w:hAnsi="Times New Roman" w:cs="Times New Roman"/>
          <w:sz w:val="28"/>
          <w:szCs w:val="28"/>
          <w:lang w:val="kk-KZ"/>
        </w:rPr>
        <w:t>мен салыстырғанда төмен.</w:t>
      </w:r>
    </w:p>
    <w:p w14:paraId="2FE0600A" w14:textId="77777777" w:rsidR="00533319" w:rsidRDefault="00533319" w:rsidP="008136EA">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Екпенің салдары қандай болуы мүмкін? Басты қауіп – аллергия. Егер бұрындары екпеге байланысты қиындықтар  туындаған болса, екпеден бас тарту  әр адам үшін дұрыс шешім болып табылады.Сонымен қатар, өте сирек кездесетін қауіп ол – жүйке жүйесінің істен шығуы.Температура 37,5 </w:t>
      </w:r>
      <w:r w:rsidRPr="00E53AE7">
        <w:rPr>
          <w:rFonts w:ascii="Times New Roman" w:hAnsi="Times New Roman" w:cs="Times New Roman"/>
          <w:sz w:val="28"/>
          <w:szCs w:val="28"/>
          <w:lang w:val="kk-KZ"/>
        </w:rPr>
        <w:t>°С</w:t>
      </w:r>
      <w:r>
        <w:rPr>
          <w:rFonts w:ascii="Times New Roman" w:hAnsi="Times New Roman" w:cs="Times New Roman"/>
          <w:sz w:val="28"/>
          <w:szCs w:val="28"/>
          <w:lang w:val="kk-KZ"/>
        </w:rPr>
        <w:t xml:space="preserve"> дейін көтеріліп, қызару, аздап ісу бұл-қалыпты реакция. Яғни, иммундық жүйенің түзіліп жатқандығын білдіреді.</w:t>
      </w:r>
    </w:p>
    <w:p w14:paraId="4DD131FA" w14:textId="77777777" w:rsidR="00533319" w:rsidRPr="00741EC4" w:rsidRDefault="00533319" w:rsidP="008136EA">
      <w:pPr>
        <w:jc w:val="both"/>
        <w:rPr>
          <w:rFonts w:ascii="Times New Roman" w:hAnsi="Times New Roman" w:cs="Times New Roman"/>
          <w:sz w:val="28"/>
          <w:szCs w:val="28"/>
          <w:lang w:val="kk-KZ"/>
        </w:rPr>
      </w:pPr>
      <w:r>
        <w:rPr>
          <w:rFonts w:ascii="Times New Roman" w:hAnsi="Times New Roman" w:cs="Times New Roman"/>
          <w:sz w:val="28"/>
          <w:szCs w:val="28"/>
          <w:lang w:val="kk-KZ"/>
        </w:rPr>
        <w:t>Екпені қай уақытта қабылдаған дұрыс? Қараша айының ортасына дейін қабылдаған дұрыс. Себебі екпе қабылдағаннан кейін ағзада  иммундық жүйенің қорғаныш қабілеті ояну үшін 2 аптадай уақыт керек. Тұмаудың асқынатын шағы күз айлары мен  қыстың басы және көктемнің алғашқы күндері.</w:t>
      </w:r>
      <w:r w:rsidR="00E50A41">
        <w:rPr>
          <w:rFonts w:ascii="Times New Roman" w:hAnsi="Times New Roman" w:cs="Times New Roman"/>
          <w:sz w:val="28"/>
          <w:szCs w:val="28"/>
          <w:lang w:val="kk-KZ"/>
        </w:rPr>
        <w:t>[38</w:t>
      </w:r>
      <w:r w:rsidR="00741EC4" w:rsidRPr="00741EC4">
        <w:rPr>
          <w:rFonts w:ascii="Times New Roman" w:hAnsi="Times New Roman" w:cs="Times New Roman"/>
          <w:sz w:val="28"/>
          <w:szCs w:val="28"/>
          <w:lang w:val="kk-KZ"/>
        </w:rPr>
        <w:t>]</w:t>
      </w:r>
    </w:p>
    <w:p w14:paraId="6D77358F" w14:textId="77777777" w:rsidR="00E13A5D" w:rsidRDefault="00741EC4" w:rsidP="008136EA">
      <w:pPr>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Профилактикалық егу енгізілмес бұрын, медицина қызметкері адамды тексереді. Медициналық маман вакцина қабылдайтын адамға немесе оның заңды өкіліне профилактикалық егу, ықтимал жанама әсерлер, олардан бас тарту салдары, вакцинациядан кейінгі асқынулар туралы толық және объективті ақпарат беруге тиісті. Профилактикалық егудің шарты келісімге сәйкес келу немесе бас тарту болып табылады.Жұқпалы аурулардың алдын-алу мақсатында балалар прфилактикалық егуден кейін балабақшаға </w:t>
      </w:r>
      <w:r>
        <w:rPr>
          <w:rFonts w:ascii="Times New Roman" w:hAnsi="Times New Roman" w:cs="Times New Roman"/>
          <w:sz w:val="28"/>
          <w:szCs w:val="28"/>
          <w:lang w:val="kk-KZ"/>
        </w:rPr>
        <w:lastRenderedPageBreak/>
        <w:t xml:space="preserve">жіберіледі. Ұйымдастырылған топтарда  жұқпалы ауруларды  тіркеудің әрбір жағдайында, екпе қабылдамаған инфекциядан қорғалмағандар инфекциядан қорғаныс жоқ  болғандықтан ауруға шалдығу тоқтағанға дейін бұл мекемелерге бармайды. </w:t>
      </w:r>
    </w:p>
    <w:p w14:paraId="114EA4D1" w14:textId="77777777" w:rsidR="00F9088C" w:rsidRDefault="00BF481F" w:rsidP="008136EA">
      <w:pPr>
        <w:jc w:val="both"/>
        <w:rPr>
          <w:rFonts w:ascii="Times New Roman" w:hAnsi="Times New Roman" w:cs="Times New Roman"/>
          <w:sz w:val="28"/>
          <w:szCs w:val="28"/>
          <w:lang w:val="kk-KZ"/>
        </w:rPr>
      </w:pPr>
      <w:r>
        <w:rPr>
          <w:rFonts w:ascii="Times New Roman" w:hAnsi="Times New Roman" w:cs="Times New Roman"/>
          <w:sz w:val="28"/>
          <w:szCs w:val="28"/>
          <w:lang w:val="kk-KZ"/>
        </w:rPr>
        <w:tab/>
        <w:t>Екпе ектіру мәселесі төңірегінде дау өршіп тұрғаны биыл бірінші жыл емес. Қазақстанда ғана емес, бүкіл әлемде де вакцина салдыруға қарсылық танытушылар саны көбейген. Әлемде вакцинациялауға қарсы қозғалыстар күш алса, Қазақстанда ол халықты екі тарапқа бөліп үлгерді.</w:t>
      </w:r>
      <w:r w:rsidR="006738EA">
        <w:rPr>
          <w:rFonts w:ascii="Times New Roman" w:hAnsi="Times New Roman" w:cs="Times New Roman"/>
          <w:sz w:val="28"/>
          <w:szCs w:val="28"/>
          <w:lang w:val="kk-KZ"/>
        </w:rPr>
        <w:t xml:space="preserve"> </w:t>
      </w:r>
      <w:r>
        <w:rPr>
          <w:rFonts w:ascii="Times New Roman" w:hAnsi="Times New Roman" w:cs="Times New Roman"/>
          <w:sz w:val="28"/>
          <w:szCs w:val="28"/>
          <w:lang w:val="kk-KZ"/>
        </w:rPr>
        <w:t>Жақтаушылардың да, қарсылық танытушы тараптың үлесі де шамалас. Дегенмен,</w:t>
      </w:r>
      <w:r w:rsidR="006738EA">
        <w:rPr>
          <w:rFonts w:ascii="Times New Roman" w:hAnsi="Times New Roman" w:cs="Times New Roman"/>
          <w:sz w:val="28"/>
          <w:szCs w:val="28"/>
          <w:lang w:val="kk-KZ"/>
        </w:rPr>
        <w:t xml:space="preserve"> </w:t>
      </w:r>
      <w:r>
        <w:rPr>
          <w:rFonts w:ascii="Times New Roman" w:hAnsi="Times New Roman" w:cs="Times New Roman"/>
          <w:sz w:val="28"/>
          <w:szCs w:val="28"/>
          <w:lang w:val="kk-KZ"/>
        </w:rPr>
        <w:t>бұған дейін ата-аналардың  еркіне беріліп  келген балаларды вакцинациялау енді заңмен міндеттелетіні белгілі болғанда, бұл отқа май құйғандай әсер берді.</w:t>
      </w:r>
      <w:r w:rsidR="00535CFC">
        <w:rPr>
          <w:rFonts w:ascii="Times New Roman" w:hAnsi="Times New Roman" w:cs="Times New Roman"/>
          <w:sz w:val="28"/>
          <w:szCs w:val="28"/>
          <w:lang w:val="kk-KZ"/>
        </w:rPr>
        <w:t xml:space="preserve"> Бұл ұсынысты алғаш еліміздің бұрынғы  бас санитар дәрігері Жандарбек Бекшин жария еткен болатын.</w:t>
      </w:r>
    </w:p>
    <w:p w14:paraId="11158EC4" w14:textId="77777777" w:rsidR="00F9088C" w:rsidRDefault="00F9088C" w:rsidP="008136EA">
      <w:pPr>
        <w:jc w:val="both"/>
        <w:rPr>
          <w:rFonts w:ascii="Times New Roman" w:hAnsi="Times New Roman" w:cs="Times New Roman"/>
          <w:sz w:val="28"/>
          <w:szCs w:val="28"/>
          <w:lang w:val="kk-KZ"/>
        </w:rPr>
      </w:pPr>
      <w:r>
        <w:rPr>
          <w:rFonts w:ascii="Times New Roman" w:hAnsi="Times New Roman" w:cs="Times New Roman"/>
          <w:sz w:val="28"/>
          <w:szCs w:val="28"/>
          <w:lang w:val="kk-KZ"/>
        </w:rPr>
        <w:t>Келешекте вакцинациялау ережесі қалай өзгермек?</w:t>
      </w:r>
    </w:p>
    <w:p w14:paraId="0312A875" w14:textId="77777777" w:rsidR="00883B6E" w:rsidRDefault="00F9088C" w:rsidP="008136EA">
      <w:pPr>
        <w:jc w:val="both"/>
        <w:rPr>
          <w:rFonts w:ascii="Times New Roman" w:hAnsi="Times New Roman" w:cs="Times New Roman"/>
          <w:sz w:val="28"/>
          <w:szCs w:val="28"/>
          <w:lang w:val="kk-KZ"/>
        </w:rPr>
      </w:pPr>
      <w:r>
        <w:rPr>
          <w:rFonts w:ascii="Times New Roman" w:hAnsi="Times New Roman" w:cs="Times New Roman"/>
          <w:sz w:val="28"/>
          <w:szCs w:val="28"/>
          <w:lang w:val="kk-KZ"/>
        </w:rPr>
        <w:tab/>
        <w:t>Осыған дейін Денсаулық сақтау министрі Елжан Біртанов: «Егер вакцинацияны міндеттемейтін болсақ,</w:t>
      </w:r>
      <w:r w:rsidR="006738EA">
        <w:rPr>
          <w:rFonts w:ascii="Times New Roman" w:hAnsi="Times New Roman" w:cs="Times New Roman"/>
          <w:sz w:val="28"/>
          <w:szCs w:val="28"/>
          <w:lang w:val="kk-KZ"/>
        </w:rPr>
        <w:t xml:space="preserve"> </w:t>
      </w:r>
      <w:r>
        <w:rPr>
          <w:rFonts w:ascii="Times New Roman" w:hAnsi="Times New Roman" w:cs="Times New Roman"/>
          <w:sz w:val="28"/>
          <w:szCs w:val="28"/>
          <w:lang w:val="kk-KZ"/>
        </w:rPr>
        <w:t>онда бас тарту саны өсіп кетеді. Қазірдің өзінде салдырғысы келмейтіндер жетіп артылады»,-деген болатын. Қазақстанда әртүрлі ауруларға қарсы 21 вакцина қолданылады. Міндетті әлеуметтік медициналық сақтандыру (МӘМС) пакетінде  225 дәрі-дәрмек тізімі бар.</w:t>
      </w:r>
      <w:r w:rsidR="006738EA">
        <w:rPr>
          <w:rFonts w:ascii="Times New Roman" w:hAnsi="Times New Roman" w:cs="Times New Roman"/>
          <w:sz w:val="28"/>
          <w:szCs w:val="28"/>
          <w:lang w:val="kk-KZ"/>
        </w:rPr>
        <w:t xml:space="preserve"> Оның 161-і</w:t>
      </w:r>
      <w:r>
        <w:rPr>
          <w:rFonts w:ascii="Times New Roman" w:hAnsi="Times New Roman" w:cs="Times New Roman"/>
          <w:sz w:val="28"/>
          <w:szCs w:val="28"/>
          <w:lang w:val="kk-KZ"/>
        </w:rPr>
        <w:t xml:space="preserve">–ересектерге, 192-сі-балаларға арналған. Сарапшылардың сөзінше, вакцинация мәселесі егжей-тегжейлі талқыланып, «Халықты вакцинациялау» және «Халық денсаулығы және денсаулық сақтау жүйесі туралы» кодекске </w:t>
      </w:r>
      <w:r w:rsidR="00883B6E">
        <w:rPr>
          <w:rFonts w:ascii="Times New Roman" w:hAnsi="Times New Roman" w:cs="Times New Roman"/>
          <w:sz w:val="28"/>
          <w:szCs w:val="28"/>
          <w:lang w:val="kk-KZ"/>
        </w:rPr>
        <w:t>ұтымды өзгерістер енгізілуі тиіс. Жаңа кодексте ата-аналар жауапкершілігі  де қарастырылады. Яғни, ата-ана баласының қандай аллергиясы бар, қандай аурумен ауырғанын және отбасылық тұқым қуалайтын аурулары туралы ақпарат беруі тиіс.</w:t>
      </w:r>
    </w:p>
    <w:p w14:paraId="7DD54D44" w14:textId="77777777" w:rsidR="00883B6E" w:rsidRDefault="00883B6E" w:rsidP="008136EA">
      <w:pPr>
        <w:jc w:val="both"/>
        <w:rPr>
          <w:rFonts w:ascii="Times New Roman" w:hAnsi="Times New Roman" w:cs="Times New Roman"/>
          <w:sz w:val="28"/>
          <w:szCs w:val="28"/>
          <w:lang w:val="kk-KZ"/>
        </w:rPr>
      </w:pPr>
      <w:r>
        <w:rPr>
          <w:rFonts w:ascii="Times New Roman" w:hAnsi="Times New Roman" w:cs="Times New Roman"/>
          <w:sz w:val="28"/>
          <w:szCs w:val="28"/>
          <w:lang w:val="kk-KZ"/>
        </w:rPr>
        <w:t>Вакцина қайдан әкелінеді?</w:t>
      </w:r>
    </w:p>
    <w:p w14:paraId="7B0235D1" w14:textId="77777777" w:rsidR="002D3A8E" w:rsidRDefault="00883B6E" w:rsidP="002D3A8E">
      <w:pPr>
        <w:jc w:val="both"/>
        <w:rPr>
          <w:rFonts w:ascii="Times New Roman" w:hAnsi="Times New Roman" w:cs="Times New Roman"/>
          <w:sz w:val="28"/>
          <w:szCs w:val="28"/>
          <w:lang w:val="kk-KZ"/>
        </w:rPr>
      </w:pPr>
      <w:r>
        <w:rPr>
          <w:rFonts w:ascii="Times New Roman" w:hAnsi="Times New Roman" w:cs="Times New Roman"/>
          <w:sz w:val="28"/>
          <w:szCs w:val="28"/>
          <w:lang w:val="kk-KZ"/>
        </w:rPr>
        <w:tab/>
        <w:t>Мамандар елімізге әкелінген вакцина сапасы қатаң тексерілетінін айтады.</w:t>
      </w:r>
      <w:r w:rsidR="006738EA">
        <w:rPr>
          <w:rFonts w:ascii="Times New Roman" w:hAnsi="Times New Roman" w:cs="Times New Roman"/>
          <w:sz w:val="28"/>
          <w:szCs w:val="28"/>
          <w:lang w:val="kk-KZ"/>
        </w:rPr>
        <w:t xml:space="preserve"> </w:t>
      </w:r>
      <w:r>
        <w:rPr>
          <w:rFonts w:ascii="Times New Roman" w:hAnsi="Times New Roman" w:cs="Times New Roman"/>
          <w:sz w:val="28"/>
          <w:szCs w:val="28"/>
          <w:lang w:val="kk-KZ"/>
        </w:rPr>
        <w:t>Ең басты талап-Дүниежүзілік денсаулық сақтау ұйымынан алынған сертификат болуы тиіс.</w:t>
      </w:r>
      <w:r w:rsidR="006738E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Вакцина иммунологиялық лаборатория базасында мұқият тексеруден өткізіледі. Елімізге әкелінген  барлық вакцина төрт орталықта сақталып, сол жерден өңірлерге  таратылады. Әрине, оған дейін вакциналардың бәрін  Дүниежүзілік денсаулық сақтау ұйымының эксперттері де қатаң сүзгіден өткізеді. Бір елден бір елге  жеткізілемін дегенше бақыланады. Олар сақталатын арнайы қоймалар, температуралық режимдер бар. Екпе бізге негізінен  </w:t>
      </w:r>
      <w:r w:rsidR="006738EA">
        <w:rPr>
          <w:rFonts w:ascii="Times New Roman" w:hAnsi="Times New Roman" w:cs="Times New Roman"/>
          <w:sz w:val="28"/>
          <w:szCs w:val="28"/>
          <w:lang w:val="kk-KZ"/>
        </w:rPr>
        <w:t xml:space="preserve">Россия, </w:t>
      </w:r>
      <w:r>
        <w:rPr>
          <w:rFonts w:ascii="Times New Roman" w:hAnsi="Times New Roman" w:cs="Times New Roman"/>
          <w:sz w:val="28"/>
          <w:szCs w:val="28"/>
          <w:lang w:val="kk-KZ"/>
        </w:rPr>
        <w:t xml:space="preserve">Франция, Бельгия, Оңтүстік </w:t>
      </w:r>
      <w:r>
        <w:rPr>
          <w:rFonts w:ascii="Times New Roman" w:hAnsi="Times New Roman" w:cs="Times New Roman"/>
          <w:sz w:val="28"/>
          <w:szCs w:val="28"/>
          <w:lang w:val="kk-KZ"/>
        </w:rPr>
        <w:lastRenderedPageBreak/>
        <w:t>Корея, АҚШ және Үндістан елдерінен әкелінеді.</w:t>
      </w:r>
      <w:r w:rsidR="002D3A8E">
        <w:rPr>
          <w:rFonts w:ascii="Times New Roman" w:hAnsi="Times New Roman" w:cs="Times New Roman"/>
          <w:sz w:val="28"/>
          <w:szCs w:val="28"/>
          <w:lang w:val="kk-KZ"/>
        </w:rPr>
        <w:t xml:space="preserve"> Үндістаннан біз қызылшаға қарсы вакцина аламыз.</w:t>
      </w:r>
      <w:r w:rsidR="00E50A41" w:rsidRPr="00E33542">
        <w:rPr>
          <w:rFonts w:ascii="Times New Roman" w:hAnsi="Times New Roman" w:cs="Times New Roman"/>
          <w:sz w:val="28"/>
          <w:szCs w:val="28"/>
          <w:lang w:val="kk-KZ"/>
        </w:rPr>
        <w:t>[</w:t>
      </w:r>
      <w:r w:rsidR="00E50A41">
        <w:rPr>
          <w:rFonts w:ascii="Times New Roman" w:hAnsi="Times New Roman" w:cs="Times New Roman"/>
          <w:sz w:val="28"/>
          <w:szCs w:val="28"/>
          <w:lang w:val="kk-KZ"/>
        </w:rPr>
        <w:t>39</w:t>
      </w:r>
      <w:r w:rsidR="002D3A8E" w:rsidRPr="00E33542">
        <w:rPr>
          <w:rFonts w:ascii="Times New Roman" w:hAnsi="Times New Roman" w:cs="Times New Roman"/>
          <w:sz w:val="28"/>
          <w:szCs w:val="28"/>
          <w:lang w:val="kk-KZ"/>
        </w:rPr>
        <w:t>]</w:t>
      </w:r>
    </w:p>
    <w:p w14:paraId="1ED79D78" w14:textId="77777777" w:rsidR="00BF481F" w:rsidRDefault="002D3A8E" w:rsidP="002D3A8E">
      <w:pPr>
        <w:jc w:val="both"/>
        <w:rPr>
          <w:rFonts w:ascii="Times New Roman" w:hAnsi="Times New Roman" w:cs="Times New Roman"/>
          <w:sz w:val="28"/>
          <w:szCs w:val="28"/>
          <w:lang w:val="kk-KZ"/>
        </w:rPr>
      </w:pPr>
      <w:r>
        <w:rPr>
          <w:rFonts w:ascii="Times New Roman" w:hAnsi="Times New Roman" w:cs="Times New Roman"/>
          <w:sz w:val="28"/>
          <w:szCs w:val="28"/>
          <w:lang w:val="kk-KZ"/>
        </w:rPr>
        <w:tab/>
        <w:t>ДДСҰ ұсынымдарының негізінде құрылған маусымдық вакциналар кенеттен пайда болған пандемиялық</w:t>
      </w:r>
      <w:r w:rsidR="00043242">
        <w:rPr>
          <w:rFonts w:ascii="Times New Roman" w:hAnsi="Times New Roman" w:cs="Times New Roman"/>
          <w:sz w:val="28"/>
          <w:szCs w:val="28"/>
          <w:lang w:val="kk-KZ"/>
        </w:rPr>
        <w:t xml:space="preserve"> штаммға тиімді болмайды, бұл циркуляциялық нұсқадан  түбегейлі ерекшеленеді. А типті  тұмауы  вирусынан немесе вакцинациядан кейін пайда болатын иммунитет басқа инфекцияның түрінен әлсіз қорғайды. Мысалы, В типті тұмауына қарсы иммунизация  А типті тұмауының вирустарына қарсы тиімсіз. Әрине, барлық кіші типтегі А және В тұмауына қарсы тұра алатын кең, көлденең қорғайтын, ұзақ әсер ететін иммунитетті тудыратын әмбеап тұмау вакцинасын жасау, бұл мәселені шешуі мүмкін. Барлық қол</w:t>
      </w:r>
      <w:r w:rsidR="006738EA">
        <w:rPr>
          <w:rFonts w:ascii="Times New Roman" w:hAnsi="Times New Roman" w:cs="Times New Roman"/>
          <w:sz w:val="28"/>
          <w:szCs w:val="28"/>
          <w:lang w:val="kk-KZ"/>
        </w:rPr>
        <w:t>д</w:t>
      </w:r>
      <w:r w:rsidR="00043242">
        <w:rPr>
          <w:rFonts w:ascii="Times New Roman" w:hAnsi="Times New Roman" w:cs="Times New Roman"/>
          <w:sz w:val="28"/>
          <w:szCs w:val="28"/>
          <w:lang w:val="kk-KZ"/>
        </w:rPr>
        <w:t>аныстағы тұмауға қарсы вакциналар гемагглюютининнің глобулярлы бөлігіне иммунитет</w:t>
      </w:r>
      <w:r w:rsidR="006738EA">
        <w:rPr>
          <w:rFonts w:ascii="Times New Roman" w:hAnsi="Times New Roman" w:cs="Times New Roman"/>
          <w:sz w:val="28"/>
          <w:szCs w:val="28"/>
          <w:lang w:val="kk-KZ"/>
        </w:rPr>
        <w:t>ті қалыптастыруға  бағытталған.</w:t>
      </w:r>
      <w:r w:rsidR="00043242">
        <w:rPr>
          <w:rFonts w:ascii="Times New Roman" w:hAnsi="Times New Roman" w:cs="Times New Roman"/>
          <w:sz w:val="28"/>
          <w:szCs w:val="28"/>
          <w:lang w:val="kk-KZ"/>
        </w:rPr>
        <w:t xml:space="preserve">Олардың иммуногенділігінің негізгі белгісі – гемагглютнацияны </w:t>
      </w:r>
      <w:r w:rsidR="009769F2">
        <w:rPr>
          <w:rFonts w:ascii="Times New Roman" w:hAnsi="Times New Roman" w:cs="Times New Roman"/>
          <w:sz w:val="28"/>
          <w:szCs w:val="28"/>
          <w:lang w:val="kk-KZ"/>
        </w:rPr>
        <w:t>тежеу реакциясында және  (ГТР) және микрозалалсыздандыру реакциясының (МЗР) нәтижесінде анықталатын антиденелер титрлері.</w:t>
      </w:r>
      <w:r w:rsidR="006738EA">
        <w:rPr>
          <w:rFonts w:ascii="Times New Roman" w:hAnsi="Times New Roman" w:cs="Times New Roman"/>
          <w:sz w:val="28"/>
          <w:szCs w:val="28"/>
          <w:lang w:val="kk-KZ"/>
        </w:rPr>
        <w:t xml:space="preserve"> </w:t>
      </w:r>
      <w:r w:rsidR="009769F2">
        <w:rPr>
          <w:rFonts w:ascii="Times New Roman" w:hAnsi="Times New Roman" w:cs="Times New Roman"/>
          <w:sz w:val="28"/>
          <w:szCs w:val="28"/>
          <w:lang w:val="kk-KZ"/>
        </w:rPr>
        <w:t>Вирустар мен макроорганизмнің иммундық жүйесі арасындағы өзара әрекеттесудің  механизмдерін, иммундық жауаптың әртүрлі медиаторларын индукциялау немесе басуда жеке пептидтердің рөлін түсіну соңғы жылдары молекулалық биологияның дамуына ықпал етті.</w:t>
      </w:r>
    </w:p>
    <w:p w14:paraId="50C0D8E3" w14:textId="77777777" w:rsidR="009769F2" w:rsidRPr="00E50A41" w:rsidRDefault="009769F2" w:rsidP="002D3A8E">
      <w:pPr>
        <w:jc w:val="both"/>
        <w:rPr>
          <w:rFonts w:ascii="Times New Roman" w:hAnsi="Times New Roman" w:cs="Times New Roman"/>
          <w:sz w:val="28"/>
          <w:szCs w:val="28"/>
          <w:lang w:val="kk-KZ"/>
        </w:rPr>
      </w:pPr>
      <w:r>
        <w:rPr>
          <w:rFonts w:ascii="Times New Roman" w:hAnsi="Times New Roman" w:cs="Times New Roman"/>
          <w:sz w:val="28"/>
          <w:szCs w:val="28"/>
          <w:lang w:val="kk-KZ"/>
        </w:rPr>
        <w:tab/>
        <w:t>Қазіргі заманғы тұмауға қарсы вакциналарды  жасау үрдісі иммундық реакцияның нақты факторларын таңдау және белсендіру болып табылады. Консервативті беткі ақуыз эпитоптары кең спектрлі қорғаныс вакциналарын дайындау үшін антиген ретінде қолданылады.Соңғы онжылдықта А типті тұмауының  барлық түрлеріне қарсы әмбебап  вакцина жасау идеясы белсенді түрде дами бастады. Эпидемиологиялық бақылаулар оның жүзеге</w:t>
      </w:r>
      <w:r w:rsidR="007A6CDA">
        <w:rPr>
          <w:rFonts w:ascii="Times New Roman" w:hAnsi="Times New Roman" w:cs="Times New Roman"/>
          <w:sz w:val="28"/>
          <w:szCs w:val="28"/>
          <w:lang w:val="kk-KZ"/>
        </w:rPr>
        <w:t xml:space="preserve"> асырылуының шынайылығын растады.Вирустың адам ағзасына мүлдем жаңа беттік антигендермен таралуы кезінде де,</w:t>
      </w:r>
      <w:r w:rsidR="00F23CB4">
        <w:rPr>
          <w:rFonts w:ascii="Times New Roman" w:hAnsi="Times New Roman" w:cs="Times New Roman"/>
          <w:sz w:val="28"/>
          <w:szCs w:val="28"/>
          <w:lang w:val="kk-KZ"/>
        </w:rPr>
        <w:t xml:space="preserve"> </w:t>
      </w:r>
      <w:r w:rsidR="007A6CDA">
        <w:rPr>
          <w:rFonts w:ascii="Times New Roman" w:hAnsi="Times New Roman" w:cs="Times New Roman"/>
          <w:sz w:val="28"/>
          <w:szCs w:val="28"/>
          <w:lang w:val="kk-KZ"/>
        </w:rPr>
        <w:t>тұмау пандемиясында,</w:t>
      </w:r>
      <w:r w:rsidR="00F23CB4">
        <w:rPr>
          <w:rFonts w:ascii="Times New Roman" w:hAnsi="Times New Roman" w:cs="Times New Roman"/>
          <w:sz w:val="28"/>
          <w:szCs w:val="28"/>
          <w:lang w:val="kk-KZ"/>
        </w:rPr>
        <w:t xml:space="preserve"> </w:t>
      </w:r>
      <w:r w:rsidR="007A6CDA">
        <w:rPr>
          <w:rFonts w:ascii="Times New Roman" w:hAnsi="Times New Roman" w:cs="Times New Roman"/>
          <w:sz w:val="28"/>
          <w:szCs w:val="28"/>
          <w:lang w:val="kk-KZ"/>
        </w:rPr>
        <w:t>егде жастағы адамдарда  балалар  мен жасөспірімдерге қарағанда  бірнеше есе аз екендігі дәлелденген. А типті тұмауы вирусының матрицасы М2 ақуызы вакцина жасауға үміткерлердің бірі болып табылады. Көптеген зерттеулерде М2 ақуызына негізделген препараттар ауруды болдырмайды, бірақ айқын қорғаныс әсеріне ие, бұл өкпеде вирустық репликацияның төмендеуінде, аурудың ауырлығының төмендеуінде  және жануарлардың өлімінің алдын-алуда көрінеді. Вирустың түбегейлі өзгертілген беткі антиденелері  пайда болған кезде, яғни пандемия қаупімен, рекомбинантты ақуыздарға негізделген вакциналар, соның ішінде тұмау вирусының әртүрлі протеиндерінің консервативті эпитоптары, өте танымал болады.</w:t>
      </w:r>
      <w:r w:rsidR="00F23CB4">
        <w:rPr>
          <w:rFonts w:ascii="Times New Roman" w:hAnsi="Times New Roman" w:cs="Times New Roman"/>
          <w:sz w:val="28"/>
          <w:szCs w:val="28"/>
          <w:lang w:val="kk-KZ"/>
        </w:rPr>
        <w:t xml:space="preserve"> </w:t>
      </w:r>
      <w:r w:rsidR="007A6CDA">
        <w:rPr>
          <w:rFonts w:ascii="Times New Roman" w:hAnsi="Times New Roman" w:cs="Times New Roman"/>
          <w:sz w:val="28"/>
          <w:szCs w:val="28"/>
          <w:lang w:val="kk-KZ"/>
        </w:rPr>
        <w:t xml:space="preserve">Әмбебап вакциналар иммундық емес контингенттерді  толтыру және дәстүрлі </w:t>
      </w:r>
      <w:r w:rsidR="007A6CDA">
        <w:rPr>
          <w:rFonts w:ascii="Times New Roman" w:hAnsi="Times New Roman" w:cs="Times New Roman"/>
          <w:sz w:val="28"/>
          <w:szCs w:val="28"/>
          <w:lang w:val="kk-KZ"/>
        </w:rPr>
        <w:lastRenderedPageBreak/>
        <w:t>вакциналарға қарсы көрсетілімдері бар адамдарды вакцинациялау үшін ерекше маңызды. Заманауи вакциналар</w:t>
      </w:r>
      <w:r w:rsidR="00DF20C3">
        <w:rPr>
          <w:rFonts w:ascii="Times New Roman" w:hAnsi="Times New Roman" w:cs="Times New Roman"/>
          <w:sz w:val="28"/>
          <w:szCs w:val="28"/>
          <w:lang w:val="kk-KZ"/>
        </w:rPr>
        <w:t xml:space="preserve"> мен тұмауға қарсы вакцинаны, тіпті үш штаммның бірінің  сәйкес келмеуіне қарамастан, ұсынған жөн, өйткені ол басқа екі вирустың айналмалы вирустарға қарсы қорғанысын қамтамасыз етеді. Тұмауға қарсы егу – бұл тұмаудан қорғаудың стратегиялық негізделген әдісі-бұл қауіпсіз, зиянсыз және тиімді, тұмауға қарсы вакцинация асқынулардың алдын алу құралы бола алады және қарастырылуы керек.</w:t>
      </w:r>
      <w:r w:rsidR="00F23CB4">
        <w:rPr>
          <w:rFonts w:ascii="Times New Roman" w:hAnsi="Times New Roman" w:cs="Times New Roman"/>
          <w:sz w:val="28"/>
          <w:szCs w:val="28"/>
          <w:lang w:val="kk-KZ"/>
        </w:rPr>
        <w:t xml:space="preserve"> </w:t>
      </w:r>
      <w:r w:rsidR="00DF20C3">
        <w:rPr>
          <w:rFonts w:ascii="Times New Roman" w:hAnsi="Times New Roman" w:cs="Times New Roman"/>
          <w:sz w:val="28"/>
          <w:szCs w:val="28"/>
          <w:lang w:val="kk-KZ"/>
        </w:rPr>
        <w:t>Тұмауға қарсы күресте вакцинаға тең балама жоқ. ДДСҰ , денсаулық сақтау ұйымдарымен халықты  тұмауға қарсы вакцинация туралы, оның ішінде иммундау бағдарламалары бойынша ұлттық мақсаттар қою туралы хабарларды көтеруге шақырады. Вакцинация науқандары медициналық қызметкерлерді жұмылдыру шараларын қамтуы керек, өйткені олар осы инфекцияның ауыр ағымына қауіпті адамдар арасында тұмауға қарсы вакцинацияның қол жетімділігін арттыруда маңызды рөл атқарады.</w:t>
      </w:r>
      <w:r w:rsidR="00E50A41">
        <w:rPr>
          <w:rFonts w:ascii="Times New Roman" w:hAnsi="Times New Roman" w:cs="Times New Roman"/>
          <w:sz w:val="28"/>
          <w:szCs w:val="28"/>
          <w:lang w:val="kk-KZ"/>
        </w:rPr>
        <w:t>[40</w:t>
      </w:r>
      <w:r w:rsidR="00DF20C3" w:rsidRPr="00DF20C3">
        <w:rPr>
          <w:rFonts w:ascii="Times New Roman" w:hAnsi="Times New Roman" w:cs="Times New Roman"/>
          <w:sz w:val="28"/>
          <w:szCs w:val="28"/>
          <w:lang w:val="kk-KZ"/>
        </w:rPr>
        <w:t>]</w:t>
      </w:r>
      <w:r w:rsidR="00DF20C3">
        <w:rPr>
          <w:rFonts w:ascii="Times New Roman" w:hAnsi="Times New Roman" w:cs="Times New Roman"/>
          <w:sz w:val="28"/>
          <w:szCs w:val="28"/>
          <w:lang w:val="kk-KZ"/>
        </w:rPr>
        <w:t xml:space="preserve">  </w:t>
      </w:r>
      <w:r w:rsidR="007A6CDA">
        <w:rPr>
          <w:rFonts w:ascii="Times New Roman" w:hAnsi="Times New Roman" w:cs="Times New Roman"/>
          <w:sz w:val="28"/>
          <w:szCs w:val="28"/>
          <w:lang w:val="kk-KZ"/>
        </w:rPr>
        <w:t xml:space="preserve"> </w:t>
      </w:r>
    </w:p>
    <w:p w14:paraId="114D6392" w14:textId="77777777" w:rsidR="00DF20C3" w:rsidRPr="00E33542" w:rsidRDefault="0047206F" w:rsidP="002D3A8E">
      <w:pPr>
        <w:jc w:val="both"/>
        <w:rPr>
          <w:rFonts w:ascii="Times New Roman" w:hAnsi="Times New Roman" w:cs="Times New Roman"/>
          <w:sz w:val="28"/>
          <w:szCs w:val="28"/>
          <w:lang w:val="kk-KZ"/>
        </w:rPr>
      </w:pPr>
      <w:r w:rsidRPr="00E50A41">
        <w:rPr>
          <w:rFonts w:ascii="Times New Roman" w:hAnsi="Times New Roman" w:cs="Times New Roman"/>
          <w:sz w:val="28"/>
          <w:szCs w:val="28"/>
          <w:lang w:val="kk-KZ"/>
        </w:rPr>
        <w:tab/>
      </w:r>
      <w:r w:rsidR="005D230E">
        <w:rPr>
          <w:rFonts w:ascii="Times New Roman" w:hAnsi="Times New Roman" w:cs="Times New Roman"/>
          <w:sz w:val="28"/>
          <w:szCs w:val="28"/>
          <w:lang w:val="kk-KZ"/>
        </w:rPr>
        <w:t>Дәрігер вакцина қоюдың алдында температураны өлшеуге міндетті.</w:t>
      </w:r>
      <w:r w:rsidR="00F23CB4">
        <w:rPr>
          <w:rFonts w:ascii="Times New Roman" w:hAnsi="Times New Roman" w:cs="Times New Roman"/>
          <w:sz w:val="28"/>
          <w:szCs w:val="28"/>
          <w:lang w:val="kk-KZ"/>
        </w:rPr>
        <w:t xml:space="preserve"> </w:t>
      </w:r>
      <w:r w:rsidR="005D230E">
        <w:rPr>
          <w:rFonts w:ascii="Times New Roman" w:hAnsi="Times New Roman" w:cs="Times New Roman"/>
          <w:sz w:val="28"/>
          <w:szCs w:val="28"/>
          <w:lang w:val="kk-KZ"/>
        </w:rPr>
        <w:t xml:space="preserve">Балаларға вакцинация жасардың алдында, ата-анасы толығымен ақпарттанған болуы тиіс, және өз қалаулары </w:t>
      </w:r>
      <w:r w:rsidR="005D1D1D">
        <w:rPr>
          <w:rFonts w:ascii="Times New Roman" w:hAnsi="Times New Roman" w:cs="Times New Roman"/>
          <w:sz w:val="28"/>
          <w:szCs w:val="28"/>
          <w:lang w:val="kk-KZ"/>
        </w:rPr>
        <w:t>бойынша информациялық келісім жа</w:t>
      </w:r>
      <w:r w:rsidR="005D230E">
        <w:rPr>
          <w:rFonts w:ascii="Times New Roman" w:hAnsi="Times New Roman" w:cs="Times New Roman"/>
          <w:sz w:val="28"/>
          <w:szCs w:val="28"/>
          <w:lang w:val="kk-KZ"/>
        </w:rPr>
        <w:t>зулары тиіс.Отандық немесе импортты</w:t>
      </w:r>
      <w:r w:rsidR="005D1D1D">
        <w:rPr>
          <w:rFonts w:ascii="Times New Roman" w:hAnsi="Times New Roman" w:cs="Times New Roman"/>
          <w:sz w:val="28"/>
          <w:szCs w:val="28"/>
          <w:lang w:val="kk-KZ"/>
        </w:rPr>
        <w:t xml:space="preserve"> вакцинаны – таңдау адамның жеке қалауы.</w:t>
      </w:r>
      <w:r w:rsidR="00F23CB4">
        <w:rPr>
          <w:rFonts w:ascii="Times New Roman" w:hAnsi="Times New Roman" w:cs="Times New Roman"/>
          <w:sz w:val="28"/>
          <w:szCs w:val="28"/>
          <w:lang w:val="kk-KZ"/>
        </w:rPr>
        <w:t xml:space="preserve"> </w:t>
      </w:r>
      <w:r w:rsidR="005D1D1D">
        <w:rPr>
          <w:rFonts w:ascii="Times New Roman" w:hAnsi="Times New Roman" w:cs="Times New Roman"/>
          <w:sz w:val="28"/>
          <w:szCs w:val="28"/>
          <w:lang w:val="kk-KZ"/>
        </w:rPr>
        <w:t>Препар</w:t>
      </w:r>
      <w:r w:rsidR="00F23CB4">
        <w:rPr>
          <w:rFonts w:ascii="Times New Roman" w:hAnsi="Times New Roman" w:cs="Times New Roman"/>
          <w:sz w:val="28"/>
          <w:szCs w:val="28"/>
          <w:lang w:val="kk-KZ"/>
        </w:rPr>
        <w:t xml:space="preserve">аттар вакцинациясы федеральді </w:t>
      </w:r>
      <w:r w:rsidR="005D1D1D">
        <w:rPr>
          <w:rFonts w:ascii="Times New Roman" w:hAnsi="Times New Roman" w:cs="Times New Roman"/>
          <w:sz w:val="28"/>
          <w:szCs w:val="28"/>
          <w:lang w:val="kk-KZ"/>
        </w:rPr>
        <w:t>қаржыдан түспесе, ақылы түрде өтеді.Осыған орай кейбір инфекцияларға қарсы вакцинация күнтізбеге енбеген, бірақ, кейбір контингеттерге ұсынысқа берілген.Альтернативті  вакцинация бірталай ауруға шалдығудың алдын-алуының мүмкіндіктерін кеңейтеді. Тұмау – қазіргі таңда  балалар арасында ең жұқпалы аурулардың бірі. Вакцинация эффективтілігі 70-90</w:t>
      </w:r>
      <w:r w:rsidR="005D1D1D" w:rsidRPr="005D1D1D">
        <w:rPr>
          <w:rFonts w:ascii="Times New Roman" w:hAnsi="Times New Roman" w:cs="Times New Roman"/>
          <w:sz w:val="28"/>
          <w:szCs w:val="28"/>
          <w:lang w:val="kk-KZ"/>
        </w:rPr>
        <w:t>%</w:t>
      </w:r>
      <w:r w:rsidR="005D1D1D">
        <w:rPr>
          <w:rFonts w:ascii="Times New Roman" w:hAnsi="Times New Roman" w:cs="Times New Roman"/>
          <w:sz w:val="28"/>
          <w:szCs w:val="28"/>
          <w:lang w:val="kk-KZ"/>
        </w:rPr>
        <w:t xml:space="preserve"> құрайды, бұл клиникалық бақылау бойынша дәлелденген. Тұмауға қарсы екпелер жайында пікірлер әртүрлі болып келеді.</w:t>
      </w:r>
      <w:r w:rsidR="00E50A41" w:rsidRPr="00E33542">
        <w:rPr>
          <w:rFonts w:ascii="Times New Roman" w:hAnsi="Times New Roman" w:cs="Times New Roman"/>
          <w:sz w:val="28"/>
          <w:szCs w:val="28"/>
          <w:lang w:val="kk-KZ"/>
        </w:rPr>
        <w:t>[</w:t>
      </w:r>
      <w:r w:rsidR="00E50A41">
        <w:rPr>
          <w:rFonts w:ascii="Times New Roman" w:hAnsi="Times New Roman" w:cs="Times New Roman"/>
          <w:sz w:val="28"/>
          <w:szCs w:val="28"/>
          <w:lang w:val="kk-KZ"/>
        </w:rPr>
        <w:t>41</w:t>
      </w:r>
      <w:r w:rsidR="005D1D1D" w:rsidRPr="00E33542">
        <w:rPr>
          <w:rFonts w:ascii="Times New Roman" w:hAnsi="Times New Roman" w:cs="Times New Roman"/>
          <w:sz w:val="28"/>
          <w:szCs w:val="28"/>
          <w:lang w:val="kk-KZ"/>
        </w:rPr>
        <w:t>]</w:t>
      </w:r>
    </w:p>
    <w:p w14:paraId="60F1891E" w14:textId="77777777" w:rsidR="002D3A8E" w:rsidRDefault="005D1D1D" w:rsidP="008136EA">
      <w:pPr>
        <w:jc w:val="both"/>
        <w:rPr>
          <w:rFonts w:ascii="Times New Roman" w:hAnsi="Times New Roman" w:cs="Times New Roman"/>
          <w:sz w:val="28"/>
          <w:szCs w:val="28"/>
          <w:lang w:val="kk-KZ"/>
        </w:rPr>
      </w:pPr>
      <w:r w:rsidRPr="00E33542">
        <w:rPr>
          <w:rFonts w:ascii="Times New Roman" w:hAnsi="Times New Roman" w:cs="Times New Roman"/>
          <w:sz w:val="28"/>
          <w:szCs w:val="28"/>
          <w:lang w:val="kk-KZ"/>
        </w:rPr>
        <w:tab/>
      </w:r>
      <w:r>
        <w:rPr>
          <w:rFonts w:ascii="Times New Roman" w:hAnsi="Times New Roman" w:cs="Times New Roman"/>
          <w:sz w:val="28"/>
          <w:szCs w:val="28"/>
          <w:lang w:val="kk-KZ"/>
        </w:rPr>
        <w:t>Қазақстан Республикасында инфекциялық ауруларға қарсы бір ғана вакцина шығарылады. Ол-обаға қарсы вакцина. ҚР Денсаулық сақтау министрлігі ДДСҰ</w:t>
      </w:r>
      <w:r w:rsidR="005E471F">
        <w:rPr>
          <w:rFonts w:ascii="Times New Roman" w:hAnsi="Times New Roman" w:cs="Times New Roman"/>
          <w:sz w:val="28"/>
          <w:szCs w:val="28"/>
          <w:lang w:val="kk-KZ"/>
        </w:rPr>
        <w:t xml:space="preserve"> сертификаттаған  вакциналарды сатып алады.  Сатып алынатын вакциналар Қазақстанда мемлекеттік тіркеуден өтеді. Мемлекеттік тіркеу кезінде  вакцинаға көп кезеңдік  зертханалық тексеру жүргізіледі. Шетелден сатып алынған  вакциналардың әрбір партиясы  Дәрілік заттарды сараптау ұлттық орталығында арнайы тексеріледі. Вакцинаның қауіпсіздігі расталған кезде  ғана республиканың медицина ұйымдарына таратылады. Ал, вакцинамен жұмыс істейтін адамдар (дәрігерлер,медбикелер) екпені егу, қолдану мәселелері бойынша арнайы дайықдықтан өткізіледі. Республика бойынша вакцинациялаумен қамту деңгейін, сондай-ақ вакцинадан кейінгі кезеңде тіркелетін реакцияларды мониторингілеу жүргізіп отырады.  ҚР </w:t>
      </w:r>
      <w:r w:rsidR="005E471F">
        <w:rPr>
          <w:rFonts w:ascii="Times New Roman" w:hAnsi="Times New Roman" w:cs="Times New Roman"/>
          <w:sz w:val="28"/>
          <w:szCs w:val="28"/>
          <w:lang w:val="kk-KZ"/>
        </w:rPr>
        <w:lastRenderedPageBreak/>
        <w:t xml:space="preserve">Денсаулық сақтау министрлігінің  мәліметіне сүйенсек, республикада вакцинациялаудан кейін көз жұмған балалар туралы мәлімет тіркелмеген. Вакцина енгізілгеннен кейін қолданушылар денсаулығына </w:t>
      </w:r>
      <w:r w:rsidR="00230CCB">
        <w:rPr>
          <w:rFonts w:ascii="Times New Roman" w:hAnsi="Times New Roman" w:cs="Times New Roman"/>
          <w:sz w:val="28"/>
          <w:szCs w:val="28"/>
          <w:lang w:val="kk-KZ"/>
        </w:rPr>
        <w:t>шағымдана алады. Шағым түскен әрбір жағдай арнайы комиссиямен тексеріледі, денсаулық күйінің  ауытқу себептері анықталады. Ал тіркелген жағдайлардың басым бөлігі баланың денсаулығы мен вакцина енгізудің арасында байланыс  жоқ екенін айғақтап отыр.</w:t>
      </w:r>
      <w:r w:rsidR="00E50A41">
        <w:rPr>
          <w:rFonts w:ascii="Times New Roman" w:hAnsi="Times New Roman" w:cs="Times New Roman"/>
          <w:sz w:val="28"/>
          <w:szCs w:val="28"/>
          <w:lang w:val="kk-KZ"/>
        </w:rPr>
        <w:t>[42</w:t>
      </w:r>
      <w:r w:rsidR="00230CCB" w:rsidRPr="00230CCB">
        <w:rPr>
          <w:rFonts w:ascii="Times New Roman" w:hAnsi="Times New Roman" w:cs="Times New Roman"/>
          <w:sz w:val="28"/>
          <w:szCs w:val="28"/>
          <w:lang w:val="kk-KZ"/>
        </w:rPr>
        <w:t>]</w:t>
      </w:r>
    </w:p>
    <w:p w14:paraId="2D261CC4" w14:textId="77777777" w:rsidR="00634EB0" w:rsidRDefault="00230CCB" w:rsidP="008136EA">
      <w:pPr>
        <w:jc w:val="both"/>
        <w:rPr>
          <w:rFonts w:ascii="Times New Roman" w:hAnsi="Times New Roman" w:cs="Times New Roman"/>
          <w:sz w:val="32"/>
          <w:lang w:val="kk-KZ"/>
        </w:rPr>
      </w:pPr>
      <w:r w:rsidRPr="005E22C1">
        <w:rPr>
          <w:rFonts w:ascii="Times New Roman" w:hAnsi="Times New Roman" w:cs="Times New Roman"/>
          <w:sz w:val="28"/>
          <w:szCs w:val="28"/>
          <w:lang w:val="kk-KZ"/>
        </w:rPr>
        <w:tab/>
      </w:r>
      <w:r w:rsidR="007D419D">
        <w:rPr>
          <w:rFonts w:ascii="Times New Roman" w:hAnsi="Times New Roman" w:cs="Times New Roman"/>
          <w:sz w:val="28"/>
          <w:szCs w:val="28"/>
          <w:lang w:val="kk-KZ"/>
        </w:rPr>
        <w:t xml:space="preserve">Қазақстанда тұмаудың алдын-алу мақсатында жыл сайын халықты эпидемиологиялық көрсеткіштерге сәйкес  тұмауға қарсы егу науқаны өткізіледі. Қазақстан Республикасы Үкіметінің шешімдері бойынша  «Қарсы профилактикалық егу жүргізілетін аурулардың тізбесін, оларды жүргізу ережесін  және халықтың жоспарлы егілуге  жатқызылатын топтарын  бекіту туралы» </w:t>
      </w:r>
      <w:r w:rsidR="00F04F19">
        <w:rPr>
          <w:rFonts w:ascii="Times New Roman" w:hAnsi="Times New Roman" w:cs="Times New Roman"/>
          <w:sz w:val="28"/>
          <w:lang w:val="kk-KZ"/>
        </w:rPr>
        <w:t>2009 жылғы 30 желтоқсандағы №</w:t>
      </w:r>
      <w:r w:rsidR="007D419D" w:rsidRPr="00A15480">
        <w:rPr>
          <w:rFonts w:ascii="Times New Roman" w:hAnsi="Times New Roman" w:cs="Times New Roman"/>
          <w:sz w:val="28"/>
          <w:lang w:val="kk-KZ"/>
        </w:rPr>
        <w:t>2295 және Қазақстан Республикасы Үкімет</w:t>
      </w:r>
      <w:r w:rsidR="00F04F19">
        <w:rPr>
          <w:rFonts w:ascii="Times New Roman" w:hAnsi="Times New Roman" w:cs="Times New Roman"/>
          <w:sz w:val="28"/>
          <w:lang w:val="kk-KZ"/>
        </w:rPr>
        <w:t>інің 2013 жылғы 19 маусымдағы №</w:t>
      </w:r>
      <w:r w:rsidR="007D419D" w:rsidRPr="00A15480">
        <w:rPr>
          <w:rFonts w:ascii="Times New Roman" w:hAnsi="Times New Roman" w:cs="Times New Roman"/>
          <w:sz w:val="28"/>
          <w:lang w:val="kk-KZ"/>
        </w:rPr>
        <w:t>627 қаулысы. «Инфекциялық аурулардың алдын-алу бойынша санитарлық-эпидемияға қарсы (профилактикалық) іс-шараларды ұйымдастыруға және жүргізуге қойылатын санитарлық-эпидемиологиялық талаптар» санитарлық қағидаларын бекіту туралы  ҚР Үкіметінің 2012 жылғы 12 қаңтардағы № 33 қаулысына өзгерістер мен толықтырулар енгізу тур</w:t>
      </w:r>
      <w:r w:rsidR="00F23CB4">
        <w:rPr>
          <w:rFonts w:ascii="Times New Roman" w:hAnsi="Times New Roman" w:cs="Times New Roman"/>
          <w:sz w:val="28"/>
          <w:lang w:val="kk-KZ"/>
        </w:rPr>
        <w:t>алы бойынша төменде көрсетілген</w:t>
      </w:r>
      <w:r w:rsidR="007D419D" w:rsidRPr="00A15480">
        <w:rPr>
          <w:rFonts w:ascii="Times New Roman" w:hAnsi="Times New Roman" w:cs="Times New Roman"/>
          <w:sz w:val="28"/>
          <w:lang w:val="kk-KZ"/>
        </w:rPr>
        <w:t xml:space="preserve">  Қазақстанда жыл сайын тұмауға қарсы екпе қабылдауға жататын тұлғалар:</w:t>
      </w:r>
    </w:p>
    <w:p w14:paraId="2A2A4F04" w14:textId="77777777" w:rsidR="00143C64" w:rsidRPr="00143C64" w:rsidRDefault="00143C64" w:rsidP="008136EA">
      <w:pPr>
        <w:jc w:val="both"/>
        <w:rPr>
          <w:rFonts w:ascii="Times New Roman" w:hAnsi="Times New Roman" w:cs="Times New Roman"/>
          <w:sz w:val="28"/>
          <w:szCs w:val="28"/>
          <w:lang w:val="kk-KZ"/>
        </w:rPr>
      </w:pPr>
      <w:r w:rsidRPr="004409C6">
        <w:rPr>
          <w:rFonts w:ascii="Times New Roman" w:hAnsi="Times New Roman" w:cs="Times New Roman"/>
          <w:sz w:val="28"/>
          <w:szCs w:val="28"/>
          <w:lang w:val="kk-KZ"/>
        </w:rPr>
        <w:t>-</w:t>
      </w:r>
      <w:r w:rsidRPr="00143C64">
        <w:rPr>
          <w:rFonts w:ascii="Times New Roman" w:hAnsi="Times New Roman" w:cs="Times New Roman"/>
          <w:sz w:val="28"/>
          <w:szCs w:val="28"/>
          <w:lang w:val="kk-KZ"/>
        </w:rPr>
        <w:t>медицина қызметкерлері;</w:t>
      </w:r>
    </w:p>
    <w:p w14:paraId="34260EB1" w14:textId="77777777" w:rsidR="00143C64" w:rsidRDefault="00143C64" w:rsidP="008136EA">
      <w:pPr>
        <w:jc w:val="both"/>
        <w:rPr>
          <w:rFonts w:ascii="Times New Roman" w:hAnsi="Times New Roman" w:cs="Times New Roman"/>
          <w:sz w:val="28"/>
          <w:szCs w:val="28"/>
          <w:lang w:val="kk-KZ"/>
        </w:rPr>
      </w:pPr>
      <w:r w:rsidRPr="00143C64">
        <w:rPr>
          <w:rFonts w:ascii="Times New Roman" w:hAnsi="Times New Roman" w:cs="Times New Roman"/>
          <w:sz w:val="28"/>
          <w:szCs w:val="28"/>
          <w:lang w:val="kk-KZ"/>
        </w:rPr>
        <w:t>-денсаулығына байланысты қауіптілік тобына жататын 60 жастан асқан адамдар;</w:t>
      </w:r>
    </w:p>
    <w:p w14:paraId="330E65A8" w14:textId="77777777" w:rsidR="00143C64" w:rsidRDefault="00143C64" w:rsidP="008136EA">
      <w:pPr>
        <w:jc w:val="both"/>
        <w:rPr>
          <w:rFonts w:ascii="Times New Roman" w:hAnsi="Times New Roman" w:cs="Times New Roman"/>
          <w:sz w:val="28"/>
          <w:szCs w:val="28"/>
          <w:lang w:val="kk-KZ"/>
        </w:rPr>
      </w:pPr>
      <w:r>
        <w:rPr>
          <w:rFonts w:ascii="Times New Roman" w:hAnsi="Times New Roman" w:cs="Times New Roman"/>
          <w:sz w:val="28"/>
          <w:szCs w:val="28"/>
          <w:lang w:val="kk-KZ"/>
        </w:rPr>
        <w:t>-медициналық тіркеуде тұрған балалар;</w:t>
      </w:r>
    </w:p>
    <w:p w14:paraId="4A5EB134" w14:textId="77777777" w:rsidR="00143C64" w:rsidRDefault="00143C64" w:rsidP="008136EA">
      <w:pPr>
        <w:jc w:val="both"/>
        <w:rPr>
          <w:rFonts w:ascii="Times New Roman" w:hAnsi="Times New Roman" w:cs="Times New Roman"/>
          <w:sz w:val="28"/>
          <w:szCs w:val="28"/>
          <w:lang w:val="kk-KZ"/>
        </w:rPr>
      </w:pPr>
      <w:r>
        <w:rPr>
          <w:rFonts w:ascii="Times New Roman" w:hAnsi="Times New Roman" w:cs="Times New Roman"/>
          <w:sz w:val="28"/>
          <w:szCs w:val="28"/>
          <w:lang w:val="kk-KZ"/>
        </w:rPr>
        <w:t>-алты айдан асқан әлсіреген және жиі ауратын балалар, балалар үйінің тәрбиеленушілері;</w:t>
      </w:r>
    </w:p>
    <w:p w14:paraId="2DC0E332" w14:textId="77777777" w:rsidR="00143C64" w:rsidRDefault="00143C64" w:rsidP="008136EA">
      <w:pPr>
        <w:jc w:val="both"/>
        <w:rPr>
          <w:rFonts w:ascii="Times New Roman" w:hAnsi="Times New Roman" w:cs="Times New Roman"/>
          <w:sz w:val="28"/>
          <w:szCs w:val="28"/>
          <w:lang w:val="kk-KZ"/>
        </w:rPr>
      </w:pPr>
      <w:r>
        <w:rPr>
          <w:rFonts w:ascii="Times New Roman" w:hAnsi="Times New Roman" w:cs="Times New Roman"/>
          <w:sz w:val="28"/>
          <w:szCs w:val="28"/>
          <w:lang w:val="kk-KZ"/>
        </w:rPr>
        <w:t>-қарттар мен мүгедектер;</w:t>
      </w:r>
    </w:p>
    <w:p w14:paraId="5BD8BDB1" w14:textId="77777777" w:rsidR="00143C64" w:rsidRDefault="00143C64" w:rsidP="008136EA">
      <w:pPr>
        <w:jc w:val="both"/>
        <w:rPr>
          <w:rFonts w:ascii="Times New Roman" w:hAnsi="Times New Roman" w:cs="Times New Roman"/>
          <w:sz w:val="28"/>
          <w:szCs w:val="28"/>
          <w:lang w:val="kk-KZ"/>
        </w:rPr>
      </w:pPr>
      <w:r>
        <w:rPr>
          <w:rFonts w:ascii="Times New Roman" w:hAnsi="Times New Roman" w:cs="Times New Roman"/>
          <w:sz w:val="28"/>
          <w:szCs w:val="28"/>
          <w:lang w:val="kk-KZ"/>
        </w:rPr>
        <w:t>-жүктіліктің екінші немесе үшінші триместріндегі жүкті әйелдер;</w:t>
      </w:r>
    </w:p>
    <w:p w14:paraId="24F228E9" w14:textId="77777777" w:rsidR="00143C64" w:rsidRPr="004409C6" w:rsidRDefault="00143C64" w:rsidP="008136EA">
      <w:pPr>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Жоғарыда аталған контингенттерді жергілікті бюджет есебінен вакцинациялау 2009 жылдан бастап жүргізіліп келеді. Қазақстан Республикасы  Денсаулық сақтау министрлігі Мемлекеттік санитарлық-эпидемиологиялық қадағалау комитетінің мәліметі бойынша, жергілікті бюджет қаражаты есебінен халықты тұмауға қарсы вакцинациялау үшін </w:t>
      </w:r>
      <w:r>
        <w:rPr>
          <w:rFonts w:ascii="Times New Roman" w:hAnsi="Times New Roman" w:cs="Times New Roman"/>
          <w:sz w:val="28"/>
          <w:szCs w:val="28"/>
          <w:lang w:val="kk-KZ"/>
        </w:rPr>
        <w:lastRenderedPageBreak/>
        <w:t xml:space="preserve">«Ваксигрипп» тривалды инактивтендірілген вакцина қолданылады. 2009-2010 жылдардағы эпидемиялық маусымда 259924 адам,  2010-2011 жылдары-437488 адам, 2011-2012 жылдары-709184 адам, 2012-2013 жылдары-840825 адам,оның ішінде 75900 жүкті әйел, 2013-2014 жылдары -1351006 және  157523 адам. Вакцинациядан кейінгі кезеңде вакцинациядан кейінгі реакциялар туралы хабарланған. </w:t>
      </w:r>
      <w:r w:rsidR="00D71BB4">
        <w:rPr>
          <w:rFonts w:ascii="Times New Roman" w:hAnsi="Times New Roman" w:cs="Times New Roman"/>
          <w:sz w:val="28"/>
          <w:szCs w:val="28"/>
          <w:lang w:val="kk-KZ"/>
        </w:rPr>
        <w:t xml:space="preserve"> Қазақстан Республикасында тіркелген және қолданылатын барлық тұмауға қарсы  вакциналар </w:t>
      </w:r>
      <w:r w:rsidR="00D71BB4" w:rsidRPr="00D71BB4">
        <w:rPr>
          <w:rFonts w:ascii="Times New Roman" w:hAnsi="Times New Roman" w:cs="Times New Roman"/>
          <w:sz w:val="28"/>
          <w:szCs w:val="28"/>
          <w:lang w:val="kk-KZ"/>
        </w:rPr>
        <w:t>A</w:t>
      </w:r>
      <w:r w:rsidR="00D71BB4">
        <w:rPr>
          <w:rFonts w:ascii="Times New Roman" w:hAnsi="Times New Roman" w:cs="Times New Roman"/>
          <w:sz w:val="28"/>
          <w:szCs w:val="28"/>
          <w:lang w:val="kk-KZ"/>
        </w:rPr>
        <w:t>/</w:t>
      </w:r>
      <w:r w:rsidR="00D71BB4" w:rsidRPr="00D71BB4">
        <w:rPr>
          <w:rFonts w:ascii="Times New Roman" w:hAnsi="Times New Roman" w:cs="Times New Roman"/>
          <w:sz w:val="28"/>
          <w:szCs w:val="28"/>
          <w:lang w:val="kk-KZ"/>
        </w:rPr>
        <w:t>H1N1</w:t>
      </w:r>
      <w:r w:rsidR="00D71BB4">
        <w:rPr>
          <w:rFonts w:ascii="Times New Roman" w:hAnsi="Times New Roman" w:cs="Times New Roman"/>
          <w:sz w:val="28"/>
          <w:szCs w:val="28"/>
          <w:lang w:val="kk-KZ"/>
        </w:rPr>
        <w:t xml:space="preserve">, </w:t>
      </w:r>
      <w:r w:rsidR="00D71BB4" w:rsidRPr="00D71BB4">
        <w:rPr>
          <w:rFonts w:ascii="Times New Roman" w:hAnsi="Times New Roman" w:cs="Times New Roman"/>
          <w:sz w:val="28"/>
          <w:szCs w:val="28"/>
          <w:lang w:val="kk-KZ"/>
        </w:rPr>
        <w:t xml:space="preserve"> A</w:t>
      </w:r>
      <w:r w:rsidR="00D71BB4">
        <w:rPr>
          <w:rFonts w:ascii="Times New Roman" w:hAnsi="Times New Roman" w:cs="Times New Roman"/>
          <w:sz w:val="28"/>
          <w:szCs w:val="28"/>
          <w:lang w:val="kk-KZ"/>
        </w:rPr>
        <w:t>/</w:t>
      </w:r>
      <w:r w:rsidR="00D71BB4" w:rsidRPr="00D71BB4">
        <w:rPr>
          <w:rFonts w:ascii="Times New Roman" w:hAnsi="Times New Roman" w:cs="Times New Roman"/>
          <w:sz w:val="28"/>
          <w:szCs w:val="28"/>
          <w:lang w:val="kk-KZ"/>
        </w:rPr>
        <w:t>H3N2</w:t>
      </w:r>
      <w:r w:rsidR="00D71BB4">
        <w:rPr>
          <w:rFonts w:ascii="Times New Roman" w:hAnsi="Times New Roman" w:cs="Times New Roman"/>
          <w:sz w:val="28"/>
          <w:szCs w:val="28"/>
          <w:lang w:val="kk-KZ"/>
        </w:rPr>
        <w:t xml:space="preserve">  және В вирустарының нақты штаммдарынан шығарылады және ДДСҰ-ның солтүстік жарты шар үшін жыл сайынғы ұсыныстарына  сәйкес келеді. Қазақстан Республикасында тіркелген белсенді емес тұмауға қарсы  вакциналардың көпшілігінде ә</w:t>
      </w:r>
      <w:r w:rsidR="00F23CB4">
        <w:rPr>
          <w:rFonts w:ascii="Times New Roman" w:hAnsi="Times New Roman" w:cs="Times New Roman"/>
          <w:sz w:val="28"/>
          <w:szCs w:val="28"/>
          <w:lang w:val="kk-KZ"/>
        </w:rPr>
        <w:t>рқайсысында 15 мкг үш тұмау виру</w:t>
      </w:r>
      <w:r w:rsidR="00D71BB4">
        <w:rPr>
          <w:rFonts w:ascii="Times New Roman" w:hAnsi="Times New Roman" w:cs="Times New Roman"/>
          <w:sz w:val="28"/>
          <w:szCs w:val="28"/>
          <w:lang w:val="kk-KZ"/>
        </w:rPr>
        <w:t>сының антигендері бар. Олар ДДСҰ ұсынған тұмауға қарсы вакциналарды өндіру және бақылау жөніндегі ұсыныстарға сәйкес жасалған. Вакцина әр дозада препарат өндірісіне қолданылатын штаммның кемінде 15мг гемагглютининінен тұруы мүмкін.</w:t>
      </w:r>
      <w:r w:rsidR="00D71BB4" w:rsidRPr="00D71BB4">
        <w:rPr>
          <w:rFonts w:ascii="Times New Roman" w:hAnsi="Times New Roman" w:cs="Times New Roman"/>
          <w:sz w:val="28"/>
          <w:szCs w:val="28"/>
          <w:lang w:val="kk-KZ"/>
        </w:rPr>
        <w:t>[44]</w:t>
      </w:r>
    </w:p>
    <w:p w14:paraId="791844EA" w14:textId="77777777" w:rsidR="00D71BB4" w:rsidRPr="00D71BB4" w:rsidRDefault="00D71BB4" w:rsidP="008136EA">
      <w:pPr>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Ұлттық күнтізбеде көрсетілген контингентке вакцинация сөзсіз әсер ететін және ұсынылуы мүмкін бірқатар топтар кірмейді. ДДСҰ және американдық ауруларды бақылау және алдын алу орталықтарының ұсынымдарына сәйкес, тұмау аурулары 6 айдан асқан барлық сау балалар, жасөспірімдер мен ересектер, жүкті әйелдер үшін көрсетілген. Эпидемиологиялық тұрғыдан алғанда, жас балаларға қамқорлық жасайтын отбасы мүшелері мен қызметкерлерін тұмауға </w:t>
      </w:r>
      <w:r w:rsidR="00836FF6">
        <w:rPr>
          <w:rFonts w:ascii="Times New Roman" w:hAnsi="Times New Roman" w:cs="Times New Roman"/>
          <w:sz w:val="28"/>
          <w:szCs w:val="28"/>
          <w:lang w:val="kk-KZ"/>
        </w:rPr>
        <w:t xml:space="preserve"> қарсы егу керек-балалар мен олардың ата-аналарына «отбасылық егу» ең сенімді схема болып табылады.</w:t>
      </w:r>
    </w:p>
    <w:p w14:paraId="3318AFC8" w14:textId="77777777" w:rsidR="00634EB0" w:rsidRPr="00316ECF" w:rsidRDefault="00634EB0" w:rsidP="00634EB0">
      <w:pPr>
        <w:jc w:val="both"/>
        <w:rPr>
          <w:rFonts w:ascii="Times New Roman" w:hAnsi="Times New Roman" w:cs="Times New Roman"/>
          <w:b/>
          <w:sz w:val="28"/>
          <w:szCs w:val="28"/>
          <w:lang w:val="kk-KZ"/>
        </w:rPr>
      </w:pPr>
      <w:r w:rsidRPr="00316ECF">
        <w:rPr>
          <w:rFonts w:ascii="Times New Roman" w:hAnsi="Times New Roman" w:cs="Times New Roman"/>
          <w:b/>
          <w:sz w:val="28"/>
          <w:szCs w:val="28"/>
          <w:lang w:val="kk-KZ"/>
        </w:rPr>
        <w:t>3-кесте - Қазақстанда тіркелген құрамда әр штаммның 15 мкг гемагглютинині бар субуниттік және бөлінген вакциналар</w:t>
      </w:r>
    </w:p>
    <w:tbl>
      <w:tblPr>
        <w:tblStyle w:val="a3"/>
        <w:tblW w:w="9640" w:type="dxa"/>
        <w:tblInd w:w="-176" w:type="dxa"/>
        <w:tblLayout w:type="fixed"/>
        <w:tblLook w:val="04A0" w:firstRow="1" w:lastRow="0" w:firstColumn="1" w:lastColumn="0" w:noHBand="0" w:noVBand="1"/>
      </w:tblPr>
      <w:tblGrid>
        <w:gridCol w:w="3120"/>
        <w:gridCol w:w="2693"/>
        <w:gridCol w:w="2268"/>
        <w:gridCol w:w="1559"/>
      </w:tblGrid>
      <w:tr w:rsidR="00634EB0" w:rsidRPr="00094DD8" w14:paraId="0DBFD842" w14:textId="77777777" w:rsidTr="001500E8">
        <w:tc>
          <w:tcPr>
            <w:tcW w:w="3120" w:type="dxa"/>
          </w:tcPr>
          <w:p w14:paraId="551C5F5A" w14:textId="77777777" w:rsidR="00634EB0" w:rsidRPr="00094DD8" w:rsidRDefault="00634EB0" w:rsidP="001500E8">
            <w:pPr>
              <w:ind w:left="34" w:hanging="34"/>
              <w:rPr>
                <w:rFonts w:ascii="Times New Roman" w:hAnsi="Times New Roman" w:cs="Times New Roman"/>
                <w:b/>
                <w:sz w:val="28"/>
                <w:szCs w:val="28"/>
                <w:lang w:val="kk-KZ"/>
              </w:rPr>
            </w:pPr>
            <w:r w:rsidRPr="00094DD8">
              <w:rPr>
                <w:rFonts w:ascii="Times New Roman" w:hAnsi="Times New Roman" w:cs="Times New Roman"/>
                <w:b/>
                <w:sz w:val="28"/>
                <w:szCs w:val="28"/>
                <w:lang w:val="kk-KZ"/>
              </w:rPr>
              <w:t>Вакциналар, өндіруші</w:t>
            </w:r>
          </w:p>
        </w:tc>
        <w:tc>
          <w:tcPr>
            <w:tcW w:w="2693" w:type="dxa"/>
          </w:tcPr>
          <w:p w14:paraId="3C82D56A" w14:textId="77777777" w:rsidR="00634EB0" w:rsidRPr="00094DD8" w:rsidRDefault="00634EB0" w:rsidP="001500E8">
            <w:pPr>
              <w:rPr>
                <w:rFonts w:ascii="Times New Roman" w:hAnsi="Times New Roman" w:cs="Times New Roman"/>
                <w:b/>
                <w:sz w:val="28"/>
                <w:szCs w:val="28"/>
                <w:lang w:val="kk-KZ"/>
              </w:rPr>
            </w:pPr>
            <w:r w:rsidRPr="00094DD8">
              <w:rPr>
                <w:rFonts w:ascii="Times New Roman" w:hAnsi="Times New Roman" w:cs="Times New Roman"/>
                <w:b/>
                <w:sz w:val="28"/>
                <w:szCs w:val="28"/>
                <w:lang w:val="kk-KZ"/>
              </w:rPr>
              <w:t>Тіркеу нөмірі,</w:t>
            </w:r>
          </w:p>
          <w:p w14:paraId="0242158F" w14:textId="77777777" w:rsidR="00634EB0" w:rsidRPr="00094DD8" w:rsidRDefault="00634EB0" w:rsidP="001500E8">
            <w:pPr>
              <w:rPr>
                <w:rFonts w:ascii="Times New Roman" w:hAnsi="Times New Roman" w:cs="Times New Roman"/>
                <w:b/>
                <w:sz w:val="28"/>
                <w:szCs w:val="28"/>
                <w:lang w:val="kk-KZ"/>
              </w:rPr>
            </w:pPr>
            <w:r w:rsidRPr="00094DD8">
              <w:rPr>
                <w:rFonts w:ascii="Times New Roman" w:hAnsi="Times New Roman" w:cs="Times New Roman"/>
                <w:b/>
                <w:sz w:val="28"/>
                <w:szCs w:val="28"/>
                <w:lang w:val="kk-KZ"/>
              </w:rPr>
              <w:t>дозасы, енгізу әдісі</w:t>
            </w:r>
          </w:p>
        </w:tc>
        <w:tc>
          <w:tcPr>
            <w:tcW w:w="2268" w:type="dxa"/>
          </w:tcPr>
          <w:p w14:paraId="3C41BE74" w14:textId="77777777" w:rsidR="00634EB0" w:rsidRPr="00094DD8" w:rsidRDefault="00634EB0" w:rsidP="001500E8">
            <w:pPr>
              <w:rPr>
                <w:rFonts w:ascii="Times New Roman" w:hAnsi="Times New Roman" w:cs="Times New Roman"/>
                <w:b/>
                <w:sz w:val="28"/>
                <w:szCs w:val="28"/>
                <w:lang w:val="kk-KZ"/>
              </w:rPr>
            </w:pPr>
            <w:r w:rsidRPr="00094DD8">
              <w:rPr>
                <w:rFonts w:ascii="Times New Roman" w:hAnsi="Times New Roman" w:cs="Times New Roman"/>
                <w:b/>
                <w:sz w:val="28"/>
                <w:szCs w:val="28"/>
                <w:lang w:val="kk-KZ"/>
              </w:rPr>
              <w:t>Антигендердің құрамы</w:t>
            </w:r>
          </w:p>
        </w:tc>
        <w:tc>
          <w:tcPr>
            <w:tcW w:w="1559" w:type="dxa"/>
          </w:tcPr>
          <w:p w14:paraId="41344820" w14:textId="77777777" w:rsidR="00634EB0" w:rsidRPr="00094DD8" w:rsidRDefault="00634EB0" w:rsidP="001500E8">
            <w:pPr>
              <w:rPr>
                <w:rFonts w:ascii="Times New Roman" w:hAnsi="Times New Roman" w:cs="Times New Roman"/>
                <w:b/>
                <w:sz w:val="28"/>
                <w:szCs w:val="28"/>
                <w:lang w:val="kk-KZ"/>
              </w:rPr>
            </w:pPr>
            <w:r>
              <w:rPr>
                <w:rFonts w:ascii="Times New Roman" w:hAnsi="Times New Roman" w:cs="Times New Roman"/>
                <w:b/>
                <w:sz w:val="28"/>
                <w:szCs w:val="28"/>
                <w:lang w:val="kk-KZ"/>
              </w:rPr>
              <w:t>Жарамдылы</w:t>
            </w:r>
            <w:r w:rsidRPr="00094DD8">
              <w:rPr>
                <w:rFonts w:ascii="Times New Roman" w:hAnsi="Times New Roman" w:cs="Times New Roman"/>
                <w:b/>
                <w:sz w:val="28"/>
                <w:szCs w:val="28"/>
                <w:lang w:val="kk-KZ"/>
              </w:rPr>
              <w:t>қ мерзімі</w:t>
            </w:r>
          </w:p>
        </w:tc>
      </w:tr>
      <w:tr w:rsidR="00634EB0" w:rsidRPr="00094DD8" w14:paraId="50663D90" w14:textId="77777777" w:rsidTr="001500E8">
        <w:tc>
          <w:tcPr>
            <w:tcW w:w="3120" w:type="dxa"/>
          </w:tcPr>
          <w:p w14:paraId="13D80D48" w14:textId="77777777" w:rsidR="00634EB0" w:rsidRPr="00634EB0" w:rsidRDefault="00634EB0" w:rsidP="001500E8">
            <w:pPr>
              <w:rPr>
                <w:rFonts w:ascii="Times New Roman" w:hAnsi="Times New Roman" w:cs="Times New Roman"/>
                <w:sz w:val="28"/>
                <w:szCs w:val="28"/>
              </w:rPr>
            </w:pPr>
            <w:r w:rsidRPr="00094DD8">
              <w:rPr>
                <w:rFonts w:ascii="Times New Roman" w:hAnsi="Times New Roman" w:cs="Times New Roman"/>
                <w:sz w:val="28"/>
                <w:szCs w:val="28"/>
                <w:lang w:val="kk-KZ"/>
              </w:rPr>
              <w:t>Агриппал S1,  белсенді емес тұмауға қарсы тазартыдған тубвалитті вакцина, НовартисВаккцинс энд ДиагностиксС.р.л.,Италия</w:t>
            </w:r>
            <w:r w:rsidRPr="00634EB0">
              <w:rPr>
                <w:rFonts w:ascii="Times New Roman" w:hAnsi="Times New Roman" w:cs="Times New Roman"/>
                <w:sz w:val="28"/>
                <w:szCs w:val="28"/>
              </w:rPr>
              <w:t>[45]</w:t>
            </w:r>
          </w:p>
          <w:p w14:paraId="62824A90" w14:textId="77777777" w:rsidR="00634EB0" w:rsidRPr="00094DD8" w:rsidRDefault="00634EB0" w:rsidP="001500E8">
            <w:pPr>
              <w:rPr>
                <w:rFonts w:ascii="Times New Roman" w:hAnsi="Times New Roman" w:cs="Times New Roman"/>
                <w:sz w:val="28"/>
                <w:szCs w:val="28"/>
                <w:lang w:val="kk-KZ"/>
              </w:rPr>
            </w:pPr>
          </w:p>
        </w:tc>
        <w:tc>
          <w:tcPr>
            <w:tcW w:w="2693" w:type="dxa"/>
          </w:tcPr>
          <w:p w14:paraId="3B735420" w14:textId="77777777" w:rsidR="00634EB0" w:rsidRPr="00094DD8" w:rsidRDefault="00634EB0" w:rsidP="001500E8">
            <w:pPr>
              <w:rPr>
                <w:rFonts w:ascii="Times New Roman" w:hAnsi="Times New Roman" w:cs="Times New Roman"/>
                <w:sz w:val="28"/>
                <w:szCs w:val="28"/>
                <w:lang w:val="kk-KZ"/>
              </w:rPr>
            </w:pPr>
            <w:r w:rsidRPr="00094DD8">
              <w:rPr>
                <w:rFonts w:ascii="Times New Roman" w:hAnsi="Times New Roman" w:cs="Times New Roman"/>
                <w:sz w:val="28"/>
                <w:szCs w:val="28"/>
                <w:lang w:val="kk-KZ"/>
              </w:rPr>
              <w:t xml:space="preserve">ҚР-БП-5 </w:t>
            </w:r>
            <w:r w:rsidRPr="00DF6C13">
              <w:rPr>
                <w:rFonts w:ascii="Times New Roman" w:hAnsi="Times New Roman" w:cs="Times New Roman"/>
                <w:sz w:val="28"/>
                <w:szCs w:val="28"/>
                <w:lang w:val="kk-KZ"/>
              </w:rPr>
              <w:t>№017967</w:t>
            </w:r>
          </w:p>
          <w:p w14:paraId="526F12FC" w14:textId="77777777" w:rsidR="00634EB0" w:rsidRPr="00094DD8" w:rsidRDefault="00634EB0" w:rsidP="001500E8">
            <w:pPr>
              <w:rPr>
                <w:rFonts w:ascii="Times New Roman" w:hAnsi="Times New Roman" w:cs="Times New Roman"/>
                <w:sz w:val="28"/>
                <w:szCs w:val="28"/>
                <w:lang w:val="kk-KZ"/>
              </w:rPr>
            </w:pPr>
            <w:r w:rsidRPr="00094DD8">
              <w:rPr>
                <w:rFonts w:ascii="Times New Roman" w:hAnsi="Times New Roman" w:cs="Times New Roman"/>
                <w:sz w:val="28"/>
                <w:szCs w:val="28"/>
                <w:lang w:val="kk-KZ"/>
              </w:rPr>
              <w:t>0,5мл/доза</w:t>
            </w:r>
          </w:p>
          <w:p w14:paraId="0A3832B4" w14:textId="77777777" w:rsidR="00634EB0" w:rsidRPr="00094DD8" w:rsidRDefault="00634EB0" w:rsidP="001500E8">
            <w:pPr>
              <w:rPr>
                <w:rFonts w:ascii="Times New Roman" w:hAnsi="Times New Roman" w:cs="Times New Roman"/>
                <w:sz w:val="28"/>
                <w:szCs w:val="28"/>
                <w:lang w:val="kk-KZ"/>
              </w:rPr>
            </w:pPr>
            <w:r w:rsidRPr="00094DD8">
              <w:rPr>
                <w:rFonts w:ascii="Times New Roman" w:hAnsi="Times New Roman" w:cs="Times New Roman"/>
                <w:sz w:val="28"/>
                <w:szCs w:val="28"/>
                <w:lang w:val="kk-KZ"/>
              </w:rPr>
              <w:t>Бұлшықет ішіне және тері астына енгізуге арналған суспензия</w:t>
            </w:r>
          </w:p>
        </w:tc>
        <w:tc>
          <w:tcPr>
            <w:tcW w:w="2268" w:type="dxa"/>
          </w:tcPr>
          <w:p w14:paraId="28FDDF1C" w14:textId="77777777" w:rsidR="00634EB0" w:rsidRPr="00094DD8" w:rsidRDefault="00634EB0" w:rsidP="001500E8">
            <w:pPr>
              <w:rPr>
                <w:rFonts w:ascii="Times New Roman" w:hAnsi="Times New Roman" w:cs="Times New Roman"/>
                <w:sz w:val="28"/>
                <w:szCs w:val="28"/>
                <w:lang w:val="kk-KZ"/>
              </w:rPr>
            </w:pPr>
            <w:r w:rsidRPr="00094DD8">
              <w:rPr>
                <w:rFonts w:ascii="Times New Roman" w:hAnsi="Times New Roman" w:cs="Times New Roman"/>
                <w:sz w:val="28"/>
                <w:szCs w:val="28"/>
                <w:lang w:val="kk-KZ"/>
              </w:rPr>
              <w:t>А/(Н1</w:t>
            </w:r>
            <w:r w:rsidRPr="00094DD8">
              <w:rPr>
                <w:rFonts w:ascii="Times New Roman" w:hAnsi="Times New Roman" w:cs="Times New Roman"/>
                <w:sz w:val="28"/>
                <w:szCs w:val="28"/>
                <w:lang w:val="en-US"/>
              </w:rPr>
              <w:t>N</w:t>
            </w:r>
            <w:r w:rsidRPr="00094DD8">
              <w:rPr>
                <w:rFonts w:ascii="Times New Roman" w:hAnsi="Times New Roman" w:cs="Times New Roman"/>
                <w:sz w:val="28"/>
                <w:szCs w:val="28"/>
              </w:rPr>
              <w:t>1</w:t>
            </w:r>
            <w:r w:rsidRPr="00094DD8">
              <w:rPr>
                <w:rFonts w:ascii="Times New Roman" w:hAnsi="Times New Roman" w:cs="Times New Roman"/>
                <w:sz w:val="28"/>
                <w:szCs w:val="28"/>
                <w:lang w:val="kk-KZ"/>
              </w:rPr>
              <w:t>) 15мкг гемагглютинині</w:t>
            </w:r>
          </w:p>
          <w:p w14:paraId="2E650619" w14:textId="77777777" w:rsidR="00634EB0" w:rsidRPr="00094DD8" w:rsidRDefault="00634EB0" w:rsidP="001500E8">
            <w:pPr>
              <w:rPr>
                <w:rFonts w:ascii="Times New Roman" w:hAnsi="Times New Roman" w:cs="Times New Roman"/>
                <w:sz w:val="28"/>
                <w:szCs w:val="28"/>
                <w:lang w:val="kk-KZ"/>
              </w:rPr>
            </w:pPr>
            <w:r w:rsidRPr="00094DD8">
              <w:rPr>
                <w:rFonts w:ascii="Times New Roman" w:hAnsi="Times New Roman" w:cs="Times New Roman"/>
                <w:sz w:val="28"/>
                <w:szCs w:val="28"/>
                <w:lang w:val="kk-KZ"/>
              </w:rPr>
              <w:t>А/ (Н3</w:t>
            </w:r>
            <w:r w:rsidRPr="00094DD8">
              <w:rPr>
                <w:rFonts w:ascii="Times New Roman" w:hAnsi="Times New Roman" w:cs="Times New Roman"/>
                <w:sz w:val="28"/>
                <w:szCs w:val="28"/>
                <w:lang w:val="en-US"/>
              </w:rPr>
              <w:t>N</w:t>
            </w:r>
            <w:r w:rsidRPr="00094DD8">
              <w:rPr>
                <w:rFonts w:ascii="Times New Roman" w:hAnsi="Times New Roman" w:cs="Times New Roman"/>
                <w:sz w:val="28"/>
                <w:szCs w:val="28"/>
                <w:lang w:val="kk-KZ"/>
              </w:rPr>
              <w:t>2) 15мкг гемагглютинині</w:t>
            </w:r>
          </w:p>
          <w:p w14:paraId="74A7A726" w14:textId="77777777" w:rsidR="00634EB0" w:rsidRPr="00094DD8" w:rsidRDefault="00634EB0" w:rsidP="001500E8">
            <w:pPr>
              <w:rPr>
                <w:rFonts w:ascii="Times New Roman" w:hAnsi="Times New Roman" w:cs="Times New Roman"/>
                <w:sz w:val="28"/>
                <w:szCs w:val="28"/>
                <w:lang w:val="kk-KZ"/>
              </w:rPr>
            </w:pPr>
            <w:r w:rsidRPr="00094DD8">
              <w:rPr>
                <w:rFonts w:ascii="Times New Roman" w:hAnsi="Times New Roman" w:cs="Times New Roman"/>
                <w:sz w:val="28"/>
                <w:szCs w:val="28"/>
                <w:lang w:val="kk-KZ"/>
              </w:rPr>
              <w:t>В/15мкг гемагглютинин</w:t>
            </w:r>
          </w:p>
        </w:tc>
        <w:tc>
          <w:tcPr>
            <w:tcW w:w="1559" w:type="dxa"/>
          </w:tcPr>
          <w:p w14:paraId="5EC4543D" w14:textId="77777777" w:rsidR="00634EB0" w:rsidRPr="00094DD8" w:rsidRDefault="00634EB0" w:rsidP="001500E8">
            <w:pPr>
              <w:rPr>
                <w:rFonts w:ascii="Times New Roman" w:hAnsi="Times New Roman" w:cs="Times New Roman"/>
                <w:sz w:val="28"/>
                <w:szCs w:val="28"/>
                <w:lang w:val="kk-KZ"/>
              </w:rPr>
            </w:pPr>
            <w:r w:rsidRPr="00094DD8">
              <w:rPr>
                <w:rFonts w:ascii="Times New Roman" w:hAnsi="Times New Roman" w:cs="Times New Roman"/>
                <w:sz w:val="28"/>
                <w:szCs w:val="28"/>
                <w:lang w:val="kk-KZ"/>
              </w:rPr>
              <w:t>1 жыл</w:t>
            </w:r>
          </w:p>
          <w:p w14:paraId="2CE096AE" w14:textId="77777777" w:rsidR="00634EB0" w:rsidRPr="00094DD8" w:rsidRDefault="00634EB0" w:rsidP="001500E8">
            <w:pPr>
              <w:rPr>
                <w:rFonts w:ascii="Times New Roman" w:hAnsi="Times New Roman" w:cs="Times New Roman"/>
                <w:sz w:val="28"/>
                <w:szCs w:val="28"/>
                <w:lang w:val="kk-KZ"/>
              </w:rPr>
            </w:pPr>
          </w:p>
          <w:p w14:paraId="3F0167FA" w14:textId="77777777" w:rsidR="00634EB0" w:rsidRPr="00094DD8" w:rsidRDefault="00634EB0" w:rsidP="001500E8">
            <w:pPr>
              <w:rPr>
                <w:rFonts w:ascii="Times New Roman" w:hAnsi="Times New Roman" w:cs="Times New Roman"/>
                <w:sz w:val="28"/>
                <w:szCs w:val="28"/>
                <w:lang w:val="kk-KZ"/>
              </w:rPr>
            </w:pPr>
          </w:p>
          <w:p w14:paraId="33FEC8B3" w14:textId="77777777" w:rsidR="00634EB0" w:rsidRPr="00094DD8" w:rsidRDefault="00634EB0" w:rsidP="001500E8">
            <w:pPr>
              <w:rPr>
                <w:rFonts w:ascii="Times New Roman" w:hAnsi="Times New Roman" w:cs="Times New Roman"/>
                <w:sz w:val="28"/>
                <w:szCs w:val="28"/>
                <w:lang w:val="kk-KZ"/>
              </w:rPr>
            </w:pPr>
          </w:p>
        </w:tc>
      </w:tr>
      <w:tr w:rsidR="00634EB0" w:rsidRPr="00094DD8" w14:paraId="05B90CD5" w14:textId="77777777" w:rsidTr="001500E8">
        <w:tc>
          <w:tcPr>
            <w:tcW w:w="3120" w:type="dxa"/>
          </w:tcPr>
          <w:p w14:paraId="7D54A28A" w14:textId="77777777" w:rsidR="00634EB0" w:rsidRPr="00634EB0" w:rsidRDefault="00634EB0" w:rsidP="001500E8">
            <w:pPr>
              <w:rPr>
                <w:rFonts w:ascii="Times New Roman" w:hAnsi="Times New Roman" w:cs="Times New Roman"/>
                <w:sz w:val="28"/>
                <w:szCs w:val="28"/>
              </w:rPr>
            </w:pPr>
            <w:r w:rsidRPr="00094DD8">
              <w:rPr>
                <w:rFonts w:ascii="Times New Roman" w:hAnsi="Times New Roman" w:cs="Times New Roman"/>
                <w:sz w:val="28"/>
                <w:szCs w:val="28"/>
                <w:lang w:val="kk-KZ"/>
              </w:rPr>
              <w:t xml:space="preserve">Ваксигрипп (тұмаудың алдын алу үшін белсенді емес сплит </w:t>
            </w:r>
            <w:r w:rsidRPr="00094DD8">
              <w:rPr>
                <w:rFonts w:ascii="Times New Roman" w:hAnsi="Times New Roman" w:cs="Times New Roman"/>
                <w:sz w:val="28"/>
                <w:szCs w:val="28"/>
                <w:lang w:val="kk-KZ"/>
              </w:rPr>
              <w:lastRenderedPageBreak/>
              <w:t>вакцинасы) Санафи Пастер С.А. Франция</w:t>
            </w:r>
            <w:r w:rsidRPr="00634EB0">
              <w:rPr>
                <w:rFonts w:ascii="Times New Roman" w:hAnsi="Times New Roman" w:cs="Times New Roman"/>
                <w:sz w:val="28"/>
                <w:szCs w:val="28"/>
              </w:rPr>
              <w:t>[46]</w:t>
            </w:r>
          </w:p>
          <w:p w14:paraId="32EC712F" w14:textId="77777777" w:rsidR="00634EB0" w:rsidRPr="00E33542" w:rsidRDefault="00634EB0" w:rsidP="001500E8">
            <w:pPr>
              <w:rPr>
                <w:rFonts w:ascii="Times New Roman" w:hAnsi="Times New Roman" w:cs="Times New Roman"/>
                <w:sz w:val="28"/>
                <w:szCs w:val="28"/>
              </w:rPr>
            </w:pPr>
          </w:p>
        </w:tc>
        <w:tc>
          <w:tcPr>
            <w:tcW w:w="2693" w:type="dxa"/>
          </w:tcPr>
          <w:p w14:paraId="33BEE507" w14:textId="77777777" w:rsidR="00634EB0" w:rsidRPr="00094DD8" w:rsidRDefault="00634EB0" w:rsidP="001500E8">
            <w:pPr>
              <w:rPr>
                <w:rFonts w:ascii="Times New Roman" w:hAnsi="Times New Roman" w:cs="Times New Roman"/>
                <w:sz w:val="28"/>
                <w:szCs w:val="28"/>
                <w:lang w:val="kk-KZ"/>
              </w:rPr>
            </w:pPr>
            <w:r w:rsidRPr="00094DD8">
              <w:rPr>
                <w:rFonts w:ascii="Times New Roman" w:hAnsi="Times New Roman" w:cs="Times New Roman"/>
                <w:sz w:val="28"/>
                <w:szCs w:val="28"/>
                <w:lang w:val="kk-KZ"/>
              </w:rPr>
              <w:lastRenderedPageBreak/>
              <w:t>ҚР-БП-5 №004986</w:t>
            </w:r>
          </w:p>
          <w:p w14:paraId="3D6505ED" w14:textId="77777777" w:rsidR="00634EB0" w:rsidRPr="00094DD8" w:rsidRDefault="00634EB0" w:rsidP="001500E8">
            <w:pPr>
              <w:rPr>
                <w:rFonts w:ascii="Times New Roman" w:hAnsi="Times New Roman" w:cs="Times New Roman"/>
                <w:sz w:val="28"/>
                <w:szCs w:val="28"/>
                <w:lang w:val="kk-KZ"/>
              </w:rPr>
            </w:pPr>
            <w:r w:rsidRPr="00094DD8">
              <w:rPr>
                <w:rFonts w:ascii="Times New Roman" w:hAnsi="Times New Roman" w:cs="Times New Roman"/>
                <w:sz w:val="28"/>
                <w:szCs w:val="28"/>
                <w:lang w:val="kk-KZ"/>
              </w:rPr>
              <w:t>0,5мл/доза</w:t>
            </w:r>
          </w:p>
          <w:p w14:paraId="67A11A67" w14:textId="77777777" w:rsidR="00634EB0" w:rsidRPr="00094DD8" w:rsidRDefault="00634EB0" w:rsidP="001500E8">
            <w:pPr>
              <w:rPr>
                <w:rFonts w:ascii="Times New Roman" w:hAnsi="Times New Roman" w:cs="Times New Roman"/>
                <w:sz w:val="28"/>
                <w:szCs w:val="28"/>
                <w:lang w:val="kk-KZ"/>
              </w:rPr>
            </w:pPr>
            <w:r w:rsidRPr="00094DD8">
              <w:rPr>
                <w:rFonts w:ascii="Times New Roman" w:hAnsi="Times New Roman" w:cs="Times New Roman"/>
                <w:sz w:val="28"/>
                <w:szCs w:val="28"/>
                <w:lang w:val="kk-KZ"/>
              </w:rPr>
              <w:t xml:space="preserve">Бұлшықет ішіне </w:t>
            </w:r>
            <w:r w:rsidRPr="00094DD8">
              <w:rPr>
                <w:rFonts w:ascii="Times New Roman" w:hAnsi="Times New Roman" w:cs="Times New Roman"/>
                <w:sz w:val="28"/>
                <w:szCs w:val="28"/>
                <w:lang w:val="kk-KZ"/>
              </w:rPr>
              <w:lastRenderedPageBreak/>
              <w:t>және  тері  астына енгізуге арналған суспензия</w:t>
            </w:r>
          </w:p>
        </w:tc>
        <w:tc>
          <w:tcPr>
            <w:tcW w:w="2268" w:type="dxa"/>
          </w:tcPr>
          <w:p w14:paraId="2A7EE24C" w14:textId="77777777" w:rsidR="00634EB0" w:rsidRPr="00094DD8" w:rsidRDefault="00634EB0" w:rsidP="001500E8">
            <w:pPr>
              <w:rPr>
                <w:rFonts w:ascii="Times New Roman" w:hAnsi="Times New Roman" w:cs="Times New Roman"/>
                <w:sz w:val="28"/>
                <w:szCs w:val="28"/>
                <w:lang w:val="kk-KZ"/>
              </w:rPr>
            </w:pPr>
            <w:r w:rsidRPr="00094DD8">
              <w:rPr>
                <w:rFonts w:ascii="Times New Roman" w:hAnsi="Times New Roman" w:cs="Times New Roman"/>
                <w:sz w:val="28"/>
                <w:szCs w:val="28"/>
                <w:lang w:val="kk-KZ"/>
              </w:rPr>
              <w:lastRenderedPageBreak/>
              <w:t>А/(</w:t>
            </w:r>
            <w:r w:rsidRPr="00DF6C13">
              <w:rPr>
                <w:rFonts w:ascii="Times New Roman" w:hAnsi="Times New Roman" w:cs="Times New Roman"/>
                <w:sz w:val="28"/>
                <w:szCs w:val="28"/>
                <w:lang w:val="kk-KZ"/>
              </w:rPr>
              <w:t>H1N1</w:t>
            </w:r>
            <w:r w:rsidRPr="00094DD8">
              <w:rPr>
                <w:rFonts w:ascii="Times New Roman" w:hAnsi="Times New Roman" w:cs="Times New Roman"/>
                <w:sz w:val="28"/>
                <w:szCs w:val="28"/>
                <w:lang w:val="kk-KZ"/>
              </w:rPr>
              <w:t>)15мкг гемагглютинині</w:t>
            </w:r>
          </w:p>
          <w:p w14:paraId="60BC4145" w14:textId="77777777" w:rsidR="00634EB0" w:rsidRPr="00094DD8" w:rsidRDefault="00634EB0" w:rsidP="001500E8">
            <w:pPr>
              <w:rPr>
                <w:rFonts w:ascii="Times New Roman" w:hAnsi="Times New Roman" w:cs="Times New Roman"/>
                <w:sz w:val="28"/>
                <w:szCs w:val="28"/>
                <w:lang w:val="kk-KZ"/>
              </w:rPr>
            </w:pPr>
            <w:r w:rsidRPr="00094DD8">
              <w:rPr>
                <w:rFonts w:ascii="Times New Roman" w:hAnsi="Times New Roman" w:cs="Times New Roman"/>
                <w:sz w:val="28"/>
                <w:szCs w:val="28"/>
                <w:lang w:val="kk-KZ"/>
              </w:rPr>
              <w:t xml:space="preserve">А/(H3N2)15мкг </w:t>
            </w:r>
            <w:r w:rsidRPr="00094DD8">
              <w:rPr>
                <w:rFonts w:ascii="Times New Roman" w:hAnsi="Times New Roman" w:cs="Times New Roman"/>
                <w:sz w:val="28"/>
                <w:szCs w:val="28"/>
                <w:lang w:val="kk-KZ"/>
              </w:rPr>
              <w:lastRenderedPageBreak/>
              <w:t>гемагглютинині</w:t>
            </w:r>
          </w:p>
          <w:p w14:paraId="3120CEBB" w14:textId="77777777" w:rsidR="00634EB0" w:rsidRPr="00094DD8" w:rsidRDefault="00634EB0" w:rsidP="001500E8">
            <w:pPr>
              <w:rPr>
                <w:rFonts w:ascii="Times New Roman" w:hAnsi="Times New Roman" w:cs="Times New Roman"/>
                <w:sz w:val="28"/>
                <w:szCs w:val="28"/>
                <w:lang w:val="kk-KZ"/>
              </w:rPr>
            </w:pPr>
            <w:r w:rsidRPr="00094DD8">
              <w:rPr>
                <w:rFonts w:ascii="Times New Roman" w:hAnsi="Times New Roman" w:cs="Times New Roman"/>
                <w:sz w:val="28"/>
                <w:szCs w:val="28"/>
                <w:lang w:val="kk-KZ"/>
              </w:rPr>
              <w:t>B/15мкг гемагглютинин</w:t>
            </w:r>
          </w:p>
        </w:tc>
        <w:tc>
          <w:tcPr>
            <w:tcW w:w="1559" w:type="dxa"/>
          </w:tcPr>
          <w:p w14:paraId="52A7AD88" w14:textId="77777777" w:rsidR="00634EB0" w:rsidRPr="00094DD8" w:rsidRDefault="00634EB0" w:rsidP="001500E8">
            <w:pPr>
              <w:rPr>
                <w:rFonts w:ascii="Times New Roman" w:hAnsi="Times New Roman" w:cs="Times New Roman"/>
                <w:sz w:val="28"/>
                <w:szCs w:val="28"/>
                <w:lang w:val="kk-KZ"/>
              </w:rPr>
            </w:pPr>
            <w:r w:rsidRPr="00094DD8">
              <w:rPr>
                <w:rFonts w:ascii="Times New Roman" w:hAnsi="Times New Roman" w:cs="Times New Roman"/>
                <w:sz w:val="28"/>
                <w:szCs w:val="28"/>
                <w:lang w:val="kk-KZ"/>
              </w:rPr>
              <w:lastRenderedPageBreak/>
              <w:t>1 жыл</w:t>
            </w:r>
          </w:p>
        </w:tc>
      </w:tr>
      <w:tr w:rsidR="00634EB0" w:rsidRPr="00094DD8" w14:paraId="42992AEB" w14:textId="77777777" w:rsidTr="001500E8">
        <w:tc>
          <w:tcPr>
            <w:tcW w:w="3120" w:type="dxa"/>
          </w:tcPr>
          <w:p w14:paraId="272DF35D" w14:textId="77777777" w:rsidR="00634EB0" w:rsidRPr="00634EB0" w:rsidRDefault="00634EB0" w:rsidP="001500E8">
            <w:pPr>
              <w:rPr>
                <w:rFonts w:ascii="Times New Roman" w:hAnsi="Times New Roman" w:cs="Times New Roman"/>
                <w:sz w:val="28"/>
                <w:szCs w:val="28"/>
              </w:rPr>
            </w:pPr>
            <w:r w:rsidRPr="00094DD8">
              <w:rPr>
                <w:rFonts w:ascii="Times New Roman" w:hAnsi="Times New Roman" w:cs="Times New Roman"/>
                <w:sz w:val="28"/>
                <w:szCs w:val="28"/>
                <w:lang w:val="kk-KZ"/>
              </w:rPr>
              <w:t>Ваксигрипп (тұмаудың алдын алу үшін белсенді емес сплит вакцинасы) Санафи Пастер С.А. Франция</w:t>
            </w:r>
            <w:r w:rsidRPr="00634EB0">
              <w:rPr>
                <w:rFonts w:ascii="Times New Roman" w:hAnsi="Times New Roman" w:cs="Times New Roman"/>
                <w:sz w:val="28"/>
                <w:szCs w:val="28"/>
              </w:rPr>
              <w:t>[47]</w:t>
            </w:r>
          </w:p>
          <w:p w14:paraId="28DE022A" w14:textId="77777777" w:rsidR="00634EB0" w:rsidRPr="00094DD8" w:rsidRDefault="00634EB0" w:rsidP="001500E8">
            <w:pPr>
              <w:rPr>
                <w:rFonts w:ascii="Times New Roman" w:hAnsi="Times New Roman" w:cs="Times New Roman"/>
                <w:sz w:val="28"/>
                <w:szCs w:val="28"/>
                <w:lang w:val="kk-KZ"/>
              </w:rPr>
            </w:pPr>
          </w:p>
          <w:p w14:paraId="6805D4C1" w14:textId="77777777" w:rsidR="00634EB0" w:rsidRPr="00094DD8" w:rsidRDefault="00634EB0" w:rsidP="001500E8">
            <w:pPr>
              <w:rPr>
                <w:rFonts w:ascii="Times New Roman" w:hAnsi="Times New Roman" w:cs="Times New Roman"/>
                <w:sz w:val="28"/>
                <w:szCs w:val="28"/>
                <w:lang w:val="kk-KZ"/>
              </w:rPr>
            </w:pPr>
          </w:p>
        </w:tc>
        <w:tc>
          <w:tcPr>
            <w:tcW w:w="2693" w:type="dxa"/>
          </w:tcPr>
          <w:p w14:paraId="42BFE59A" w14:textId="77777777" w:rsidR="00634EB0" w:rsidRPr="00094DD8" w:rsidRDefault="00634EB0" w:rsidP="001500E8">
            <w:pPr>
              <w:rPr>
                <w:rFonts w:ascii="Times New Roman" w:hAnsi="Times New Roman" w:cs="Times New Roman"/>
                <w:sz w:val="28"/>
                <w:szCs w:val="28"/>
                <w:lang w:val="kk-KZ"/>
              </w:rPr>
            </w:pPr>
            <w:r w:rsidRPr="00094DD8">
              <w:rPr>
                <w:rFonts w:ascii="Times New Roman" w:hAnsi="Times New Roman" w:cs="Times New Roman"/>
                <w:sz w:val="28"/>
                <w:szCs w:val="28"/>
                <w:lang w:val="kk-KZ"/>
              </w:rPr>
              <w:t>ҚР-БП-5 №004987</w:t>
            </w:r>
          </w:p>
          <w:p w14:paraId="56D81797" w14:textId="77777777" w:rsidR="00634EB0" w:rsidRPr="00094DD8" w:rsidRDefault="00634EB0" w:rsidP="001500E8">
            <w:pPr>
              <w:rPr>
                <w:rFonts w:ascii="Times New Roman" w:hAnsi="Times New Roman" w:cs="Times New Roman"/>
                <w:sz w:val="28"/>
                <w:szCs w:val="28"/>
                <w:lang w:val="kk-KZ"/>
              </w:rPr>
            </w:pPr>
            <w:r w:rsidRPr="00094DD8">
              <w:rPr>
                <w:rFonts w:ascii="Times New Roman" w:hAnsi="Times New Roman" w:cs="Times New Roman"/>
                <w:sz w:val="28"/>
                <w:szCs w:val="28"/>
                <w:lang w:val="kk-KZ"/>
              </w:rPr>
              <w:t>0,25мл/доза</w:t>
            </w:r>
          </w:p>
          <w:p w14:paraId="3B0DE31B" w14:textId="77777777" w:rsidR="00634EB0" w:rsidRPr="00094DD8" w:rsidRDefault="00634EB0" w:rsidP="001500E8">
            <w:pPr>
              <w:rPr>
                <w:rFonts w:ascii="Times New Roman" w:hAnsi="Times New Roman" w:cs="Times New Roman"/>
                <w:sz w:val="28"/>
                <w:szCs w:val="28"/>
                <w:lang w:val="kk-KZ"/>
              </w:rPr>
            </w:pPr>
            <w:r w:rsidRPr="00094DD8">
              <w:rPr>
                <w:rFonts w:ascii="Times New Roman" w:hAnsi="Times New Roman" w:cs="Times New Roman"/>
                <w:sz w:val="28"/>
                <w:szCs w:val="28"/>
                <w:lang w:val="kk-KZ"/>
              </w:rPr>
              <w:t>Бұлшықет ішіне және  тері  астына енгізуге арналған суспензия</w:t>
            </w:r>
          </w:p>
        </w:tc>
        <w:tc>
          <w:tcPr>
            <w:tcW w:w="2268" w:type="dxa"/>
          </w:tcPr>
          <w:p w14:paraId="1ECE6830" w14:textId="77777777" w:rsidR="00634EB0" w:rsidRPr="00094DD8" w:rsidRDefault="00634EB0" w:rsidP="001500E8">
            <w:pPr>
              <w:rPr>
                <w:rFonts w:ascii="Times New Roman" w:hAnsi="Times New Roman" w:cs="Times New Roman"/>
                <w:sz w:val="28"/>
                <w:szCs w:val="28"/>
                <w:lang w:val="kk-KZ"/>
              </w:rPr>
            </w:pPr>
            <w:r w:rsidRPr="00094DD8">
              <w:rPr>
                <w:rFonts w:ascii="Times New Roman" w:hAnsi="Times New Roman" w:cs="Times New Roman"/>
                <w:sz w:val="28"/>
                <w:szCs w:val="28"/>
                <w:lang w:val="kk-KZ"/>
              </w:rPr>
              <w:t>А/(H1N1)15мкг гемагглютинині</w:t>
            </w:r>
          </w:p>
          <w:p w14:paraId="6F7FCA0F" w14:textId="77777777" w:rsidR="00634EB0" w:rsidRPr="00094DD8" w:rsidRDefault="00634EB0" w:rsidP="001500E8">
            <w:pPr>
              <w:rPr>
                <w:rFonts w:ascii="Times New Roman" w:hAnsi="Times New Roman" w:cs="Times New Roman"/>
                <w:sz w:val="28"/>
                <w:szCs w:val="28"/>
                <w:lang w:val="kk-KZ"/>
              </w:rPr>
            </w:pPr>
            <w:r w:rsidRPr="00094DD8">
              <w:rPr>
                <w:rFonts w:ascii="Times New Roman" w:hAnsi="Times New Roman" w:cs="Times New Roman"/>
                <w:sz w:val="28"/>
                <w:szCs w:val="28"/>
                <w:lang w:val="kk-KZ"/>
              </w:rPr>
              <w:t>А/(H3N2)15мкг гемагглютинині</w:t>
            </w:r>
          </w:p>
          <w:p w14:paraId="14778C60" w14:textId="77777777" w:rsidR="00634EB0" w:rsidRPr="00094DD8" w:rsidRDefault="00634EB0" w:rsidP="001500E8">
            <w:pPr>
              <w:rPr>
                <w:rFonts w:ascii="Times New Roman" w:hAnsi="Times New Roman" w:cs="Times New Roman"/>
                <w:sz w:val="28"/>
                <w:szCs w:val="28"/>
                <w:lang w:val="kk-KZ"/>
              </w:rPr>
            </w:pPr>
            <w:r w:rsidRPr="00094DD8">
              <w:rPr>
                <w:rFonts w:ascii="Times New Roman" w:hAnsi="Times New Roman" w:cs="Times New Roman"/>
                <w:sz w:val="28"/>
                <w:szCs w:val="28"/>
                <w:lang w:val="kk-KZ"/>
              </w:rPr>
              <w:t>B/15мкг гемагглютинин</w:t>
            </w:r>
          </w:p>
        </w:tc>
        <w:tc>
          <w:tcPr>
            <w:tcW w:w="1559" w:type="dxa"/>
          </w:tcPr>
          <w:p w14:paraId="4950FA25" w14:textId="77777777" w:rsidR="00634EB0" w:rsidRPr="00094DD8" w:rsidRDefault="00634EB0" w:rsidP="001500E8">
            <w:pPr>
              <w:rPr>
                <w:rFonts w:ascii="Times New Roman" w:hAnsi="Times New Roman" w:cs="Times New Roman"/>
                <w:sz w:val="28"/>
                <w:szCs w:val="28"/>
                <w:lang w:val="kk-KZ"/>
              </w:rPr>
            </w:pPr>
            <w:r w:rsidRPr="00094DD8">
              <w:rPr>
                <w:rFonts w:ascii="Times New Roman" w:hAnsi="Times New Roman" w:cs="Times New Roman"/>
                <w:sz w:val="28"/>
                <w:szCs w:val="28"/>
                <w:lang w:val="kk-KZ"/>
              </w:rPr>
              <w:t>1 жыл</w:t>
            </w:r>
          </w:p>
        </w:tc>
      </w:tr>
      <w:tr w:rsidR="00634EB0" w:rsidRPr="00094DD8" w14:paraId="11E25B40" w14:textId="77777777" w:rsidTr="001500E8">
        <w:tc>
          <w:tcPr>
            <w:tcW w:w="3120" w:type="dxa"/>
          </w:tcPr>
          <w:p w14:paraId="09104C2C" w14:textId="77777777" w:rsidR="00634EB0" w:rsidRPr="00634EB0" w:rsidRDefault="00634EB0" w:rsidP="001500E8">
            <w:pPr>
              <w:rPr>
                <w:rFonts w:ascii="Times New Roman" w:hAnsi="Times New Roman" w:cs="Times New Roman"/>
                <w:sz w:val="28"/>
                <w:szCs w:val="28"/>
              </w:rPr>
            </w:pPr>
            <w:r w:rsidRPr="00094DD8">
              <w:rPr>
                <w:rFonts w:ascii="Times New Roman" w:hAnsi="Times New Roman" w:cs="Times New Roman"/>
                <w:sz w:val="28"/>
                <w:szCs w:val="28"/>
                <w:lang w:val="kk-KZ"/>
              </w:rPr>
              <w:t>Инфлювак, Өндіруші:ЭбботтБайолоджикалз Б.В.,С.Д.ванХоутенлаан, 36 НЛ-1381 СП Веесп,Нидерланды</w:t>
            </w:r>
            <w:r w:rsidRPr="00634EB0">
              <w:rPr>
                <w:rFonts w:ascii="Times New Roman" w:hAnsi="Times New Roman" w:cs="Times New Roman"/>
                <w:sz w:val="28"/>
                <w:szCs w:val="28"/>
              </w:rPr>
              <w:t>[48]</w:t>
            </w:r>
          </w:p>
          <w:p w14:paraId="5146DC72" w14:textId="77777777" w:rsidR="00634EB0" w:rsidRPr="00094DD8" w:rsidRDefault="00634EB0" w:rsidP="001500E8">
            <w:pPr>
              <w:rPr>
                <w:rFonts w:ascii="Times New Roman" w:hAnsi="Times New Roman" w:cs="Times New Roman"/>
                <w:sz w:val="28"/>
                <w:szCs w:val="28"/>
                <w:lang w:val="kk-KZ"/>
              </w:rPr>
            </w:pPr>
          </w:p>
        </w:tc>
        <w:tc>
          <w:tcPr>
            <w:tcW w:w="2693" w:type="dxa"/>
          </w:tcPr>
          <w:p w14:paraId="2683DE8D" w14:textId="77777777" w:rsidR="00634EB0" w:rsidRPr="00094DD8" w:rsidRDefault="00634EB0" w:rsidP="001500E8">
            <w:pPr>
              <w:rPr>
                <w:rFonts w:ascii="Times New Roman" w:hAnsi="Times New Roman" w:cs="Times New Roman"/>
                <w:sz w:val="28"/>
                <w:szCs w:val="28"/>
                <w:lang w:val="kk-KZ"/>
              </w:rPr>
            </w:pPr>
            <w:r w:rsidRPr="00094DD8">
              <w:rPr>
                <w:rFonts w:ascii="Times New Roman" w:hAnsi="Times New Roman" w:cs="Times New Roman"/>
                <w:sz w:val="28"/>
                <w:szCs w:val="28"/>
                <w:lang w:val="kk-KZ"/>
              </w:rPr>
              <w:t>ҚР-БП-5 №014228</w:t>
            </w:r>
          </w:p>
          <w:p w14:paraId="2BFD9899" w14:textId="77777777" w:rsidR="00634EB0" w:rsidRPr="00094DD8" w:rsidRDefault="00634EB0" w:rsidP="001500E8">
            <w:pPr>
              <w:rPr>
                <w:rFonts w:ascii="Times New Roman" w:hAnsi="Times New Roman" w:cs="Times New Roman"/>
                <w:sz w:val="28"/>
                <w:szCs w:val="28"/>
                <w:lang w:val="kk-KZ"/>
              </w:rPr>
            </w:pPr>
            <w:r w:rsidRPr="00094DD8">
              <w:rPr>
                <w:rFonts w:ascii="Times New Roman" w:hAnsi="Times New Roman" w:cs="Times New Roman"/>
                <w:sz w:val="28"/>
                <w:szCs w:val="28"/>
                <w:lang w:val="kk-KZ"/>
              </w:rPr>
              <w:t>0,5мл №1, №10</w:t>
            </w:r>
          </w:p>
          <w:p w14:paraId="3AD3E319" w14:textId="77777777" w:rsidR="00634EB0" w:rsidRPr="00094DD8" w:rsidRDefault="00634EB0" w:rsidP="001500E8">
            <w:pPr>
              <w:rPr>
                <w:rFonts w:ascii="Times New Roman" w:hAnsi="Times New Roman" w:cs="Times New Roman"/>
                <w:sz w:val="28"/>
                <w:szCs w:val="28"/>
                <w:lang w:val="kk-KZ"/>
              </w:rPr>
            </w:pPr>
            <w:r w:rsidRPr="00094DD8">
              <w:rPr>
                <w:rFonts w:ascii="Times New Roman" w:hAnsi="Times New Roman" w:cs="Times New Roman"/>
                <w:sz w:val="28"/>
                <w:szCs w:val="28"/>
                <w:lang w:val="kk-KZ"/>
              </w:rPr>
              <w:t>Бір реттік инъекцияға арналған суспензия</w:t>
            </w:r>
          </w:p>
        </w:tc>
        <w:tc>
          <w:tcPr>
            <w:tcW w:w="2268" w:type="dxa"/>
          </w:tcPr>
          <w:p w14:paraId="6DBC14CA" w14:textId="77777777" w:rsidR="00634EB0" w:rsidRPr="00094DD8" w:rsidRDefault="00634EB0" w:rsidP="001500E8">
            <w:pPr>
              <w:rPr>
                <w:rFonts w:ascii="Times New Roman" w:hAnsi="Times New Roman" w:cs="Times New Roman"/>
                <w:sz w:val="28"/>
                <w:szCs w:val="28"/>
                <w:lang w:val="kk-KZ"/>
              </w:rPr>
            </w:pPr>
            <w:r w:rsidRPr="00094DD8">
              <w:rPr>
                <w:rFonts w:ascii="Times New Roman" w:hAnsi="Times New Roman" w:cs="Times New Roman"/>
                <w:sz w:val="28"/>
                <w:szCs w:val="28"/>
                <w:lang w:val="kk-KZ"/>
              </w:rPr>
              <w:t>А/(H1N1)15мкг гемагглютинині</w:t>
            </w:r>
          </w:p>
          <w:p w14:paraId="63767A00" w14:textId="77777777" w:rsidR="00634EB0" w:rsidRPr="00094DD8" w:rsidRDefault="00634EB0" w:rsidP="001500E8">
            <w:pPr>
              <w:rPr>
                <w:rFonts w:ascii="Times New Roman" w:hAnsi="Times New Roman" w:cs="Times New Roman"/>
                <w:sz w:val="28"/>
                <w:szCs w:val="28"/>
                <w:lang w:val="kk-KZ"/>
              </w:rPr>
            </w:pPr>
            <w:r w:rsidRPr="00094DD8">
              <w:rPr>
                <w:rFonts w:ascii="Times New Roman" w:hAnsi="Times New Roman" w:cs="Times New Roman"/>
                <w:sz w:val="28"/>
                <w:szCs w:val="28"/>
                <w:lang w:val="kk-KZ"/>
              </w:rPr>
              <w:t>А/(H3N2)15мкг гемагглютинині</w:t>
            </w:r>
          </w:p>
          <w:p w14:paraId="53332C23" w14:textId="77777777" w:rsidR="00634EB0" w:rsidRPr="00094DD8" w:rsidRDefault="00634EB0" w:rsidP="001500E8">
            <w:pPr>
              <w:rPr>
                <w:rFonts w:ascii="Times New Roman" w:hAnsi="Times New Roman" w:cs="Times New Roman"/>
                <w:sz w:val="28"/>
                <w:szCs w:val="28"/>
                <w:lang w:val="kk-KZ"/>
              </w:rPr>
            </w:pPr>
            <w:r w:rsidRPr="00094DD8">
              <w:rPr>
                <w:rFonts w:ascii="Times New Roman" w:hAnsi="Times New Roman" w:cs="Times New Roman"/>
                <w:sz w:val="28"/>
                <w:szCs w:val="28"/>
                <w:lang w:val="kk-KZ"/>
              </w:rPr>
              <w:t>B/15мкг гемагглютинин</w:t>
            </w:r>
          </w:p>
        </w:tc>
        <w:tc>
          <w:tcPr>
            <w:tcW w:w="1559" w:type="dxa"/>
          </w:tcPr>
          <w:p w14:paraId="6D312842" w14:textId="77777777" w:rsidR="00634EB0" w:rsidRPr="00094DD8" w:rsidRDefault="00634EB0" w:rsidP="001500E8">
            <w:pPr>
              <w:rPr>
                <w:rFonts w:ascii="Times New Roman" w:hAnsi="Times New Roman" w:cs="Times New Roman"/>
                <w:sz w:val="28"/>
                <w:szCs w:val="28"/>
                <w:lang w:val="kk-KZ"/>
              </w:rPr>
            </w:pPr>
            <w:r w:rsidRPr="00094DD8">
              <w:rPr>
                <w:rFonts w:ascii="Times New Roman" w:hAnsi="Times New Roman" w:cs="Times New Roman"/>
                <w:sz w:val="28"/>
                <w:szCs w:val="28"/>
                <w:lang w:val="kk-KZ"/>
              </w:rPr>
              <w:t>1 жыл</w:t>
            </w:r>
          </w:p>
        </w:tc>
      </w:tr>
      <w:tr w:rsidR="00634EB0" w:rsidRPr="00094DD8" w14:paraId="708D4290" w14:textId="77777777" w:rsidTr="001500E8">
        <w:tc>
          <w:tcPr>
            <w:tcW w:w="3120" w:type="dxa"/>
          </w:tcPr>
          <w:p w14:paraId="33D34FB0" w14:textId="77777777" w:rsidR="00634EB0" w:rsidRPr="00DF6C13" w:rsidRDefault="00F23CB4" w:rsidP="001500E8">
            <w:pPr>
              <w:rPr>
                <w:rFonts w:ascii="Times New Roman" w:hAnsi="Times New Roman" w:cs="Times New Roman"/>
                <w:sz w:val="28"/>
                <w:szCs w:val="28"/>
              </w:rPr>
            </w:pPr>
            <w:r>
              <w:rPr>
                <w:rFonts w:ascii="Times New Roman" w:hAnsi="Times New Roman" w:cs="Times New Roman"/>
                <w:sz w:val="28"/>
                <w:szCs w:val="28"/>
                <w:lang w:val="kk-KZ"/>
              </w:rPr>
              <w:t xml:space="preserve">Флюарикс, белсенді емес </w:t>
            </w:r>
            <w:r w:rsidR="00634EB0" w:rsidRPr="00094DD8">
              <w:rPr>
                <w:rFonts w:ascii="Times New Roman" w:hAnsi="Times New Roman" w:cs="Times New Roman"/>
                <w:sz w:val="28"/>
                <w:szCs w:val="28"/>
                <w:lang w:val="kk-KZ"/>
              </w:rPr>
              <w:t>тазартылған,GlaxoSmithKline</w:t>
            </w:r>
          </w:p>
          <w:p w14:paraId="4CA4D792" w14:textId="77777777" w:rsidR="00634EB0" w:rsidRPr="00DF6C13" w:rsidRDefault="00634EB0" w:rsidP="001500E8">
            <w:pPr>
              <w:rPr>
                <w:rFonts w:ascii="Times New Roman" w:hAnsi="Times New Roman" w:cs="Times New Roman"/>
                <w:sz w:val="28"/>
                <w:szCs w:val="28"/>
              </w:rPr>
            </w:pPr>
            <w:r w:rsidRPr="00094DD8">
              <w:rPr>
                <w:rFonts w:ascii="Times New Roman" w:hAnsi="Times New Roman" w:cs="Times New Roman"/>
                <w:sz w:val="28"/>
                <w:szCs w:val="28"/>
                <w:lang w:val="kk-KZ"/>
              </w:rPr>
              <w:t>Biologicals,Smi</w:t>
            </w:r>
            <w:proofErr w:type="spellStart"/>
            <w:r w:rsidRPr="00094DD8">
              <w:rPr>
                <w:rFonts w:ascii="Times New Roman" w:hAnsi="Times New Roman" w:cs="Times New Roman"/>
                <w:sz w:val="28"/>
                <w:szCs w:val="28"/>
                <w:lang w:val="en-US"/>
              </w:rPr>
              <w:t>thKlineBeechamPharma</w:t>
            </w:r>
            <w:proofErr w:type="spellEnd"/>
            <w:r w:rsidRPr="00094DD8">
              <w:rPr>
                <w:rFonts w:ascii="Times New Roman" w:hAnsi="Times New Roman" w:cs="Times New Roman"/>
                <w:sz w:val="28"/>
                <w:szCs w:val="28"/>
                <w:lang w:val="kk-KZ"/>
              </w:rPr>
              <w:t xml:space="preserve"> </w:t>
            </w:r>
          </w:p>
          <w:p w14:paraId="6AEEE490" w14:textId="77777777" w:rsidR="00634EB0" w:rsidRPr="00E33542" w:rsidRDefault="00634EB0" w:rsidP="001500E8">
            <w:pPr>
              <w:rPr>
                <w:rFonts w:ascii="Times New Roman" w:hAnsi="Times New Roman" w:cs="Times New Roman"/>
                <w:sz w:val="28"/>
                <w:szCs w:val="28"/>
              </w:rPr>
            </w:pPr>
            <w:proofErr w:type="spellStart"/>
            <w:r w:rsidRPr="00094DD8">
              <w:rPr>
                <w:rFonts w:ascii="Times New Roman" w:hAnsi="Times New Roman" w:cs="Times New Roman"/>
                <w:sz w:val="28"/>
                <w:szCs w:val="28"/>
                <w:lang w:val="en-US"/>
              </w:rPr>
              <w:t>Gmb</w:t>
            </w:r>
            <w:proofErr w:type="spellEnd"/>
            <w:r w:rsidRPr="00094DD8">
              <w:rPr>
                <w:rFonts w:ascii="Times New Roman" w:hAnsi="Times New Roman" w:cs="Times New Roman"/>
                <w:sz w:val="28"/>
                <w:szCs w:val="28"/>
              </w:rPr>
              <w:t xml:space="preserve"> </w:t>
            </w:r>
            <w:r w:rsidRPr="00094DD8">
              <w:rPr>
                <w:rFonts w:ascii="Times New Roman" w:hAnsi="Times New Roman" w:cs="Times New Roman"/>
                <w:sz w:val="28"/>
                <w:szCs w:val="28"/>
                <w:lang w:val="en-US"/>
              </w:rPr>
              <w:t>H</w:t>
            </w:r>
            <w:r w:rsidRPr="00094DD8">
              <w:rPr>
                <w:rFonts w:ascii="Times New Roman" w:hAnsi="Times New Roman" w:cs="Times New Roman"/>
                <w:sz w:val="28"/>
                <w:szCs w:val="28"/>
              </w:rPr>
              <w:t>&amp;</w:t>
            </w:r>
            <w:r w:rsidRPr="00094DD8">
              <w:rPr>
                <w:rFonts w:ascii="Times New Roman" w:hAnsi="Times New Roman" w:cs="Times New Roman"/>
                <w:sz w:val="28"/>
                <w:szCs w:val="28"/>
                <w:lang w:val="en-US"/>
              </w:rPr>
              <w:t>Co</w:t>
            </w:r>
            <w:r w:rsidRPr="00094DD8">
              <w:rPr>
                <w:rFonts w:ascii="Times New Roman" w:hAnsi="Times New Roman" w:cs="Times New Roman"/>
                <w:sz w:val="28"/>
                <w:szCs w:val="28"/>
                <w:lang w:val="kk-KZ"/>
              </w:rPr>
              <w:t xml:space="preserve"> бөлімі. Германия</w:t>
            </w:r>
            <w:r w:rsidRPr="00E33542">
              <w:rPr>
                <w:rFonts w:ascii="Times New Roman" w:hAnsi="Times New Roman" w:cs="Times New Roman"/>
                <w:sz w:val="28"/>
                <w:szCs w:val="28"/>
              </w:rPr>
              <w:t>[49]</w:t>
            </w:r>
          </w:p>
          <w:p w14:paraId="69C3510F" w14:textId="77777777" w:rsidR="00634EB0" w:rsidRPr="00094DD8" w:rsidRDefault="00634EB0" w:rsidP="001500E8">
            <w:pPr>
              <w:rPr>
                <w:rFonts w:ascii="Times New Roman" w:hAnsi="Times New Roman" w:cs="Times New Roman"/>
                <w:sz w:val="28"/>
                <w:szCs w:val="28"/>
                <w:lang w:val="kk-KZ"/>
              </w:rPr>
            </w:pPr>
          </w:p>
        </w:tc>
        <w:tc>
          <w:tcPr>
            <w:tcW w:w="2693" w:type="dxa"/>
          </w:tcPr>
          <w:p w14:paraId="0509AA42" w14:textId="77777777" w:rsidR="00634EB0" w:rsidRPr="00094DD8" w:rsidRDefault="00634EB0" w:rsidP="001500E8">
            <w:pPr>
              <w:rPr>
                <w:rFonts w:ascii="Times New Roman" w:hAnsi="Times New Roman" w:cs="Times New Roman"/>
                <w:sz w:val="28"/>
                <w:szCs w:val="28"/>
                <w:lang w:val="kk-KZ"/>
              </w:rPr>
            </w:pPr>
            <w:r w:rsidRPr="00094DD8">
              <w:rPr>
                <w:rFonts w:ascii="Times New Roman" w:hAnsi="Times New Roman" w:cs="Times New Roman"/>
                <w:sz w:val="28"/>
                <w:szCs w:val="28"/>
                <w:lang w:val="kk-KZ"/>
              </w:rPr>
              <w:t>ҚР-БП-5 №004741</w:t>
            </w:r>
          </w:p>
          <w:p w14:paraId="5ED5587A" w14:textId="77777777" w:rsidR="00634EB0" w:rsidRPr="00094DD8" w:rsidRDefault="00634EB0" w:rsidP="001500E8">
            <w:pPr>
              <w:rPr>
                <w:rFonts w:ascii="Times New Roman" w:hAnsi="Times New Roman" w:cs="Times New Roman"/>
                <w:sz w:val="28"/>
                <w:szCs w:val="28"/>
                <w:lang w:val="kk-KZ"/>
              </w:rPr>
            </w:pPr>
            <w:r w:rsidRPr="00094DD8">
              <w:rPr>
                <w:rFonts w:ascii="Times New Roman" w:hAnsi="Times New Roman" w:cs="Times New Roman"/>
                <w:sz w:val="28"/>
                <w:szCs w:val="28"/>
                <w:lang w:val="kk-KZ"/>
              </w:rPr>
              <w:t>Шприц түтігі, инелі 0,5мл</w:t>
            </w:r>
          </w:p>
          <w:p w14:paraId="39B02A7F" w14:textId="77777777" w:rsidR="00634EB0" w:rsidRPr="00094DD8" w:rsidRDefault="00634EB0" w:rsidP="001500E8">
            <w:pPr>
              <w:rPr>
                <w:rFonts w:ascii="Times New Roman" w:hAnsi="Times New Roman" w:cs="Times New Roman"/>
                <w:sz w:val="28"/>
                <w:szCs w:val="28"/>
                <w:lang w:val="kk-KZ"/>
              </w:rPr>
            </w:pPr>
            <w:r w:rsidRPr="00094DD8">
              <w:rPr>
                <w:rFonts w:ascii="Times New Roman" w:hAnsi="Times New Roman" w:cs="Times New Roman"/>
                <w:sz w:val="28"/>
                <w:szCs w:val="28"/>
                <w:lang w:val="kk-KZ"/>
              </w:rPr>
              <w:t>Инъекцияға арналған суспензия</w:t>
            </w:r>
          </w:p>
        </w:tc>
        <w:tc>
          <w:tcPr>
            <w:tcW w:w="2268" w:type="dxa"/>
          </w:tcPr>
          <w:p w14:paraId="365B0C60" w14:textId="77777777" w:rsidR="00634EB0" w:rsidRPr="00094DD8" w:rsidRDefault="00634EB0" w:rsidP="001500E8">
            <w:pPr>
              <w:rPr>
                <w:rFonts w:ascii="Times New Roman" w:hAnsi="Times New Roman" w:cs="Times New Roman"/>
                <w:sz w:val="28"/>
                <w:szCs w:val="28"/>
                <w:lang w:val="kk-KZ"/>
              </w:rPr>
            </w:pPr>
            <w:r w:rsidRPr="00094DD8">
              <w:rPr>
                <w:rFonts w:ascii="Times New Roman" w:hAnsi="Times New Roman" w:cs="Times New Roman"/>
                <w:sz w:val="28"/>
                <w:szCs w:val="28"/>
                <w:lang w:val="kk-KZ"/>
              </w:rPr>
              <w:t>А/(H1N1)15мкг гемагглютинині</w:t>
            </w:r>
          </w:p>
          <w:p w14:paraId="5DF6883A" w14:textId="77777777" w:rsidR="00634EB0" w:rsidRPr="00094DD8" w:rsidRDefault="00634EB0" w:rsidP="001500E8">
            <w:pPr>
              <w:rPr>
                <w:rFonts w:ascii="Times New Roman" w:hAnsi="Times New Roman" w:cs="Times New Roman"/>
                <w:sz w:val="28"/>
                <w:szCs w:val="28"/>
                <w:lang w:val="kk-KZ"/>
              </w:rPr>
            </w:pPr>
            <w:r w:rsidRPr="00094DD8">
              <w:rPr>
                <w:rFonts w:ascii="Times New Roman" w:hAnsi="Times New Roman" w:cs="Times New Roman"/>
                <w:sz w:val="28"/>
                <w:szCs w:val="28"/>
                <w:lang w:val="kk-KZ"/>
              </w:rPr>
              <w:t>А/(H3N2)15мкг гемагглютинині</w:t>
            </w:r>
          </w:p>
          <w:p w14:paraId="55D5129A" w14:textId="77777777" w:rsidR="00634EB0" w:rsidRPr="00094DD8" w:rsidRDefault="00634EB0" w:rsidP="001500E8">
            <w:pPr>
              <w:rPr>
                <w:rFonts w:ascii="Times New Roman" w:hAnsi="Times New Roman" w:cs="Times New Roman"/>
                <w:sz w:val="28"/>
                <w:szCs w:val="28"/>
                <w:lang w:val="kk-KZ"/>
              </w:rPr>
            </w:pPr>
            <w:r w:rsidRPr="00094DD8">
              <w:rPr>
                <w:rFonts w:ascii="Times New Roman" w:hAnsi="Times New Roman" w:cs="Times New Roman"/>
                <w:sz w:val="28"/>
                <w:szCs w:val="28"/>
                <w:lang w:val="kk-KZ"/>
              </w:rPr>
              <w:t>B/15мкг гемагглютинин</w:t>
            </w:r>
          </w:p>
        </w:tc>
        <w:tc>
          <w:tcPr>
            <w:tcW w:w="1559" w:type="dxa"/>
          </w:tcPr>
          <w:p w14:paraId="6A378F9C" w14:textId="77777777" w:rsidR="00634EB0" w:rsidRPr="00094DD8" w:rsidRDefault="00634EB0" w:rsidP="001500E8">
            <w:pPr>
              <w:rPr>
                <w:rFonts w:ascii="Times New Roman" w:hAnsi="Times New Roman" w:cs="Times New Roman"/>
                <w:sz w:val="28"/>
                <w:szCs w:val="28"/>
                <w:lang w:val="kk-KZ"/>
              </w:rPr>
            </w:pPr>
            <w:r w:rsidRPr="00094DD8">
              <w:rPr>
                <w:rFonts w:ascii="Times New Roman" w:hAnsi="Times New Roman" w:cs="Times New Roman"/>
                <w:sz w:val="28"/>
                <w:szCs w:val="28"/>
                <w:lang w:val="kk-KZ"/>
              </w:rPr>
              <w:t>1 жыл</w:t>
            </w:r>
          </w:p>
        </w:tc>
      </w:tr>
      <w:tr w:rsidR="00634EB0" w:rsidRPr="00094DD8" w14:paraId="7E4E3B14" w14:textId="77777777" w:rsidTr="001500E8">
        <w:tc>
          <w:tcPr>
            <w:tcW w:w="9640" w:type="dxa"/>
            <w:gridSpan w:val="4"/>
          </w:tcPr>
          <w:p w14:paraId="763F87EB" w14:textId="77777777" w:rsidR="00634EB0" w:rsidRPr="00094DD8" w:rsidRDefault="00634EB0" w:rsidP="001500E8">
            <w:pPr>
              <w:pStyle w:val="a4"/>
              <w:numPr>
                <w:ilvl w:val="0"/>
                <w:numId w:val="1"/>
              </w:numPr>
              <w:rPr>
                <w:rFonts w:ascii="Times New Roman" w:hAnsi="Times New Roman" w:cs="Times New Roman"/>
                <w:sz w:val="28"/>
                <w:szCs w:val="28"/>
                <w:lang w:val="kk-KZ"/>
              </w:rPr>
            </w:pPr>
            <w:r>
              <w:rPr>
                <w:rFonts w:ascii="Times New Roman" w:hAnsi="Times New Roman" w:cs="Times New Roman"/>
                <w:sz w:val="28"/>
                <w:szCs w:val="28"/>
                <w:lang w:val="kk-KZ"/>
              </w:rPr>
              <w:t>г</w:t>
            </w:r>
            <w:r w:rsidRPr="00094DD8">
              <w:rPr>
                <w:rFonts w:ascii="Times New Roman" w:hAnsi="Times New Roman" w:cs="Times New Roman"/>
                <w:sz w:val="28"/>
                <w:szCs w:val="28"/>
                <w:lang w:val="kk-KZ"/>
              </w:rPr>
              <w:t>емагглютинин (НА) және нейраминидаза  (NA) антигендері, ағымдағы эпидемиялық маусымға келетін тұмау вирусының штамдары</w:t>
            </w:r>
          </w:p>
        </w:tc>
      </w:tr>
    </w:tbl>
    <w:p w14:paraId="1A3D6016" w14:textId="77777777" w:rsidR="00634EB0" w:rsidRDefault="00634EB0" w:rsidP="00091600">
      <w:pPr>
        <w:jc w:val="both"/>
        <w:rPr>
          <w:rFonts w:ascii="Times New Roman" w:hAnsi="Times New Roman" w:cs="Times New Roman"/>
          <w:sz w:val="28"/>
          <w:szCs w:val="28"/>
          <w:lang w:val="kk-KZ"/>
        </w:rPr>
      </w:pPr>
    </w:p>
    <w:p w14:paraId="3F9BDC2C" w14:textId="77777777" w:rsidR="00836FF6" w:rsidRPr="00404670" w:rsidRDefault="00836FF6" w:rsidP="00091600">
      <w:pPr>
        <w:jc w:val="both"/>
        <w:rPr>
          <w:rFonts w:ascii="Times New Roman" w:hAnsi="Times New Roman" w:cs="Times New Roman"/>
          <w:sz w:val="28"/>
          <w:szCs w:val="28"/>
          <w:lang w:val="kk-KZ"/>
        </w:rPr>
      </w:pPr>
      <w:r>
        <w:rPr>
          <w:rFonts w:ascii="Times New Roman" w:hAnsi="Times New Roman" w:cs="Times New Roman"/>
          <w:sz w:val="28"/>
          <w:szCs w:val="28"/>
          <w:lang w:val="kk-KZ"/>
        </w:rPr>
        <w:tab/>
        <w:t>Тұмауға қарсы вакциналардың алғашқы буыны құрылғаннан бері үлкен жетістіктерге қол жеткізді. Вирустардың жаңа штамдары олардың ақуыздың құрамының өзгеруі кезінде пайда болуы  мүмкін деген түсінік иммунологиялық профилактиканың  стратегиясын өзгертті.</w:t>
      </w:r>
      <w:r w:rsidR="004409C6" w:rsidRPr="004409C6">
        <w:rPr>
          <w:rFonts w:ascii="Times New Roman" w:hAnsi="Times New Roman" w:cs="Times New Roman"/>
          <w:sz w:val="28"/>
          <w:szCs w:val="28"/>
          <w:lang w:val="kk-KZ"/>
        </w:rPr>
        <w:t xml:space="preserve"> </w:t>
      </w:r>
      <w:r w:rsidR="004409C6">
        <w:rPr>
          <w:rFonts w:ascii="Times New Roman" w:hAnsi="Times New Roman" w:cs="Times New Roman"/>
          <w:sz w:val="28"/>
          <w:szCs w:val="28"/>
          <w:lang w:val="kk-KZ"/>
        </w:rPr>
        <w:t xml:space="preserve">А тұмауының  вирус штаммы өзінің  антигендік   қасиеттерін  үнемі антигендік дрейф немесе  антегендік ығысу арқылы өзгертеді. А тұмауы вирусының бірнеше штаммы бір мезгілде таралуы мүмкін. Алайда, осы уақытқа дейін В тұмауы вирусы  А тұмауына қарағанда аз дәрежеде өзгереді деген болжам бар еді, бірақ қазір  В тұмауы вирусы да айтарлықтай  өзгеріске ұшырайтыны белгілі және екі штамм да бір мезгілде айнала алады. Тұрақты мониторинг жүргізу қажеттілігі мойындалады  және ДДСҰ жыл сайын өндірушілер қадағалайтын </w:t>
      </w:r>
      <w:r w:rsidR="004409C6">
        <w:rPr>
          <w:rFonts w:ascii="Times New Roman" w:hAnsi="Times New Roman" w:cs="Times New Roman"/>
          <w:sz w:val="28"/>
          <w:szCs w:val="28"/>
          <w:lang w:val="kk-KZ"/>
        </w:rPr>
        <w:lastRenderedPageBreak/>
        <w:t xml:space="preserve">бақылау </w:t>
      </w:r>
      <w:r w:rsidR="007547DB">
        <w:rPr>
          <w:rFonts w:ascii="Times New Roman" w:hAnsi="Times New Roman" w:cs="Times New Roman"/>
          <w:sz w:val="28"/>
          <w:szCs w:val="28"/>
          <w:lang w:val="kk-KZ"/>
        </w:rPr>
        <w:t xml:space="preserve"> жүйелерінің  нәтижелері негізінде тұмауға қарсы вакциналардың құрамы туралы ұсыныстар шығарады. 1999 жылдан бастап  әр жылға арналған  екі ұсыныс жиынтығы  бар, біреуі ақпан</w:t>
      </w:r>
      <w:r w:rsidR="00F23CB4">
        <w:rPr>
          <w:rFonts w:ascii="Times New Roman" w:hAnsi="Times New Roman" w:cs="Times New Roman"/>
          <w:sz w:val="28"/>
          <w:szCs w:val="28"/>
          <w:lang w:val="kk-KZ"/>
        </w:rPr>
        <w:t xml:space="preserve"> жартысында солтүстік жарты шарғ</w:t>
      </w:r>
      <w:r w:rsidR="007547DB">
        <w:rPr>
          <w:rFonts w:ascii="Times New Roman" w:hAnsi="Times New Roman" w:cs="Times New Roman"/>
          <w:sz w:val="28"/>
          <w:szCs w:val="28"/>
          <w:lang w:val="kk-KZ"/>
        </w:rPr>
        <w:t xml:space="preserve">а, екіншісі қыркүйек  айында оңтүстік жарты шарға арналған; бұл ұсыныстар өндірісті уақтылы қамтамасыз ету үшін алдын-ала жарияланады. </w:t>
      </w:r>
      <w:r w:rsidR="007547DB" w:rsidRPr="00404670">
        <w:rPr>
          <w:rFonts w:ascii="Times New Roman" w:hAnsi="Times New Roman" w:cs="Times New Roman"/>
          <w:sz w:val="28"/>
          <w:szCs w:val="28"/>
          <w:lang w:val="kk-KZ"/>
        </w:rPr>
        <w:t>[50]</w:t>
      </w:r>
    </w:p>
    <w:p w14:paraId="595A55F4" w14:textId="77777777" w:rsidR="007547DB" w:rsidRPr="007547DB" w:rsidRDefault="007547DB" w:rsidP="00091600">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091600">
        <w:rPr>
          <w:rFonts w:ascii="Times New Roman" w:hAnsi="Times New Roman" w:cs="Times New Roman"/>
          <w:sz w:val="28"/>
          <w:szCs w:val="28"/>
          <w:lang w:val="kk-KZ"/>
        </w:rPr>
        <w:tab/>
      </w:r>
      <w:r>
        <w:rPr>
          <w:rFonts w:ascii="Times New Roman" w:hAnsi="Times New Roman" w:cs="Times New Roman"/>
          <w:sz w:val="28"/>
          <w:szCs w:val="28"/>
          <w:lang w:val="kk-KZ"/>
        </w:rPr>
        <w:t>Ғаламшардағы тұмауды жою мәселесі ашық болып қалуда. Бұл жолдағы  басты стратегия вакцинация  екендігі күмән жоқ. Қазіргі уақытта рекомбинатты  ДНҚ технологиясының әр түрлі бағыттарының пайда болуымен вакциналар  профилактикасының жаңа дәуірі  белгіленді, ол ескілерін жетілдіріп, жаңа буын вакциналарын жасайды – қауіпсіз,  жоғары иммуногендік және арзан. Жергілікті тұмауға қарсы вакциналар осы талаптарға жауап бере алады және қажет, олардың көмегімен  біздің елім</w:t>
      </w:r>
      <w:r w:rsidR="00091600">
        <w:rPr>
          <w:rFonts w:ascii="Times New Roman" w:hAnsi="Times New Roman" w:cs="Times New Roman"/>
          <w:sz w:val="28"/>
          <w:szCs w:val="28"/>
          <w:lang w:val="kk-KZ"/>
        </w:rPr>
        <w:t>і</w:t>
      </w:r>
      <w:r>
        <w:rPr>
          <w:rFonts w:ascii="Times New Roman" w:hAnsi="Times New Roman" w:cs="Times New Roman"/>
          <w:sz w:val="28"/>
          <w:szCs w:val="28"/>
          <w:lang w:val="kk-KZ"/>
        </w:rPr>
        <w:t>зіде</w:t>
      </w:r>
      <w:r w:rsidR="005E5006">
        <w:rPr>
          <w:rFonts w:ascii="Times New Roman" w:hAnsi="Times New Roman" w:cs="Times New Roman"/>
          <w:sz w:val="28"/>
          <w:szCs w:val="28"/>
          <w:lang w:val="kk-KZ"/>
        </w:rPr>
        <w:t xml:space="preserve"> тұмауды жоюдың</w:t>
      </w:r>
      <w:r w:rsidR="00091600">
        <w:rPr>
          <w:rFonts w:ascii="Times New Roman" w:hAnsi="Times New Roman" w:cs="Times New Roman"/>
          <w:sz w:val="28"/>
          <w:szCs w:val="28"/>
          <w:lang w:val="kk-KZ"/>
        </w:rPr>
        <w:t xml:space="preserve"> нақты мүмкіндігі бар. Тұмауды жеңуге қолданыстағы вакциналардың  көмегімен  қол жеткізуге болады. Қазіргі уақытта әлемде тұмауға қарсы  вакциналардың жаппай өндірісі  жұмыс істе</w:t>
      </w:r>
      <w:r w:rsidR="00705082">
        <w:rPr>
          <w:rFonts w:ascii="Times New Roman" w:hAnsi="Times New Roman" w:cs="Times New Roman"/>
          <w:sz w:val="28"/>
          <w:szCs w:val="28"/>
          <w:lang w:val="kk-KZ"/>
        </w:rPr>
        <w:t>уде, және жақын арада отбасылық</w:t>
      </w:r>
      <w:r w:rsidR="00091600">
        <w:rPr>
          <w:rFonts w:ascii="Times New Roman" w:hAnsi="Times New Roman" w:cs="Times New Roman"/>
          <w:sz w:val="28"/>
          <w:szCs w:val="28"/>
          <w:lang w:val="kk-KZ"/>
        </w:rPr>
        <w:t xml:space="preserve">, қаладағы, елдегі және әлемдегі  тұмауға қарсы антигендердің тығыздығы  ұжымдық иммунитетті сақтау үшін жеткілікті болады  деп болжау керек. Басқаша айтқанда, біз А тұмауының генотиптерімен байланысты тұмау инфекциясының </w:t>
      </w:r>
      <w:r>
        <w:rPr>
          <w:rFonts w:ascii="Times New Roman" w:hAnsi="Times New Roman" w:cs="Times New Roman"/>
          <w:sz w:val="28"/>
          <w:szCs w:val="28"/>
          <w:lang w:val="kk-KZ"/>
        </w:rPr>
        <w:t xml:space="preserve"> </w:t>
      </w:r>
      <w:r w:rsidR="00091600">
        <w:rPr>
          <w:rFonts w:ascii="Times New Roman" w:hAnsi="Times New Roman" w:cs="Times New Roman"/>
          <w:sz w:val="28"/>
          <w:szCs w:val="28"/>
          <w:lang w:val="kk-KZ"/>
        </w:rPr>
        <w:t>өзектілігін төмендетуді болжаймыз, сондықтан алдағы 10 жылдағы жалпы вакцинация стратегиясы  тұмау инфекциясын тоқтатады.</w:t>
      </w:r>
    </w:p>
    <w:p w14:paraId="79A066E6" w14:textId="77777777" w:rsidR="00836FF6" w:rsidRDefault="00836FF6">
      <w:pPr>
        <w:rPr>
          <w:rFonts w:ascii="Times New Roman" w:hAnsi="Times New Roman" w:cs="Times New Roman"/>
          <w:sz w:val="28"/>
          <w:szCs w:val="28"/>
          <w:lang w:val="kk-KZ"/>
        </w:rPr>
      </w:pPr>
    </w:p>
    <w:p w14:paraId="19989006" w14:textId="77777777" w:rsidR="00836FF6" w:rsidRDefault="00836FF6">
      <w:pPr>
        <w:rPr>
          <w:rFonts w:ascii="Times New Roman" w:hAnsi="Times New Roman" w:cs="Times New Roman"/>
          <w:sz w:val="28"/>
          <w:szCs w:val="28"/>
          <w:lang w:val="kk-KZ"/>
        </w:rPr>
      </w:pPr>
    </w:p>
    <w:p w14:paraId="0CDA036F" w14:textId="77777777" w:rsidR="00836FF6" w:rsidRDefault="00836FF6">
      <w:pPr>
        <w:rPr>
          <w:rFonts w:ascii="Times New Roman" w:hAnsi="Times New Roman" w:cs="Times New Roman"/>
          <w:sz w:val="28"/>
          <w:szCs w:val="28"/>
          <w:lang w:val="kk-KZ"/>
        </w:rPr>
      </w:pPr>
    </w:p>
    <w:p w14:paraId="22C27738" w14:textId="77777777" w:rsidR="00836FF6" w:rsidRDefault="00836FF6">
      <w:pPr>
        <w:rPr>
          <w:rFonts w:ascii="Times New Roman" w:hAnsi="Times New Roman" w:cs="Times New Roman"/>
          <w:sz w:val="28"/>
          <w:szCs w:val="28"/>
          <w:lang w:val="kk-KZ"/>
        </w:rPr>
      </w:pPr>
    </w:p>
    <w:p w14:paraId="1964542C" w14:textId="77777777" w:rsidR="00836FF6" w:rsidRDefault="00836FF6">
      <w:pPr>
        <w:rPr>
          <w:rFonts w:ascii="Times New Roman" w:hAnsi="Times New Roman" w:cs="Times New Roman"/>
          <w:sz w:val="28"/>
          <w:szCs w:val="28"/>
          <w:lang w:val="kk-KZ"/>
        </w:rPr>
      </w:pPr>
    </w:p>
    <w:p w14:paraId="38FDD1A2" w14:textId="77777777" w:rsidR="00836FF6" w:rsidRDefault="00836FF6">
      <w:pPr>
        <w:rPr>
          <w:rFonts w:ascii="Times New Roman" w:hAnsi="Times New Roman" w:cs="Times New Roman"/>
          <w:sz w:val="28"/>
          <w:szCs w:val="28"/>
          <w:lang w:val="kk-KZ"/>
        </w:rPr>
      </w:pPr>
    </w:p>
    <w:p w14:paraId="7C600FC9" w14:textId="77777777" w:rsidR="00836FF6" w:rsidRDefault="00836FF6">
      <w:pPr>
        <w:rPr>
          <w:rFonts w:ascii="Times New Roman" w:hAnsi="Times New Roman" w:cs="Times New Roman"/>
          <w:sz w:val="28"/>
          <w:szCs w:val="28"/>
          <w:lang w:val="kk-KZ"/>
        </w:rPr>
      </w:pPr>
    </w:p>
    <w:p w14:paraId="0C4A8D5B" w14:textId="77777777" w:rsidR="00A15480" w:rsidRDefault="00A15480">
      <w:pPr>
        <w:rPr>
          <w:rFonts w:ascii="Times New Roman" w:hAnsi="Times New Roman" w:cs="Times New Roman"/>
          <w:b/>
          <w:sz w:val="28"/>
          <w:szCs w:val="28"/>
          <w:lang w:val="kk-KZ"/>
        </w:rPr>
      </w:pPr>
    </w:p>
    <w:p w14:paraId="231D8EF0" w14:textId="77777777" w:rsidR="00A15480" w:rsidRDefault="00A15480">
      <w:pPr>
        <w:rPr>
          <w:rFonts w:ascii="Times New Roman" w:hAnsi="Times New Roman" w:cs="Times New Roman"/>
          <w:b/>
          <w:sz w:val="28"/>
          <w:szCs w:val="28"/>
          <w:lang w:val="kk-KZ"/>
        </w:rPr>
      </w:pPr>
    </w:p>
    <w:p w14:paraId="40014D7A" w14:textId="77777777" w:rsidR="00A80CF2" w:rsidRDefault="00A80CF2">
      <w:pPr>
        <w:rPr>
          <w:rFonts w:ascii="Times New Roman" w:hAnsi="Times New Roman" w:cs="Times New Roman"/>
          <w:b/>
          <w:sz w:val="28"/>
          <w:szCs w:val="28"/>
          <w:lang w:val="kk-KZ"/>
        </w:rPr>
      </w:pPr>
    </w:p>
    <w:p w14:paraId="0D061552" w14:textId="77777777" w:rsidR="004047A9" w:rsidRPr="008C2090" w:rsidRDefault="009E21AD" w:rsidP="00705082">
      <w:pPr>
        <w:jc w:val="both"/>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ІІІ.ТҰМАУҒА ҚАРСЫ ВАК</w:t>
      </w:r>
      <w:r w:rsidR="00705082">
        <w:rPr>
          <w:rFonts w:ascii="Times New Roman" w:hAnsi="Times New Roman" w:cs="Times New Roman"/>
          <w:b/>
          <w:sz w:val="28"/>
          <w:szCs w:val="28"/>
          <w:lang w:val="kk-KZ"/>
        </w:rPr>
        <w:t>ЦИНА</w:t>
      </w:r>
      <w:r>
        <w:rPr>
          <w:rFonts w:ascii="Times New Roman" w:hAnsi="Times New Roman" w:cs="Times New Roman"/>
          <w:b/>
          <w:sz w:val="28"/>
          <w:szCs w:val="28"/>
          <w:lang w:val="kk-KZ"/>
        </w:rPr>
        <w:t>ҒА СТУДЕНТТЕРДІҢ КӨЗҚАРАСЫ МЕН ВАКЦИНАЦИЯ</w:t>
      </w:r>
      <w:r w:rsidR="008C2090" w:rsidRPr="008C2090">
        <w:rPr>
          <w:rFonts w:ascii="Times New Roman" w:hAnsi="Times New Roman" w:cs="Times New Roman"/>
          <w:b/>
          <w:sz w:val="28"/>
          <w:szCs w:val="28"/>
          <w:lang w:val="kk-KZ"/>
        </w:rPr>
        <w:t xml:space="preserve"> ТИІМДІЛІГІН АНЫҚТАУ МАҚСАТЫНДАҒЫ ӘЛЕ</w:t>
      </w:r>
      <w:r w:rsidR="00705082">
        <w:rPr>
          <w:rFonts w:ascii="Times New Roman" w:hAnsi="Times New Roman" w:cs="Times New Roman"/>
          <w:b/>
          <w:sz w:val="28"/>
          <w:szCs w:val="28"/>
          <w:lang w:val="kk-KZ"/>
        </w:rPr>
        <w:t>У</w:t>
      </w:r>
      <w:r w:rsidR="008C2090" w:rsidRPr="008C2090">
        <w:rPr>
          <w:rFonts w:ascii="Times New Roman" w:hAnsi="Times New Roman" w:cs="Times New Roman"/>
          <w:b/>
          <w:sz w:val="28"/>
          <w:szCs w:val="28"/>
          <w:lang w:val="kk-KZ"/>
        </w:rPr>
        <w:t>МЕТТІК ЗЕРТТЕУ</w:t>
      </w:r>
    </w:p>
    <w:p w14:paraId="3D6C8FA7" w14:textId="77777777" w:rsidR="004047A9" w:rsidRPr="008C2090" w:rsidRDefault="008C2090" w:rsidP="00705082">
      <w:pPr>
        <w:ind w:firstLine="708"/>
        <w:jc w:val="both"/>
        <w:rPr>
          <w:rFonts w:ascii="Times New Roman" w:hAnsi="Times New Roman" w:cs="Times New Roman"/>
          <w:sz w:val="28"/>
          <w:szCs w:val="28"/>
          <w:lang w:val="kk-KZ"/>
        </w:rPr>
      </w:pPr>
      <w:r w:rsidRPr="008C2090">
        <w:rPr>
          <w:rFonts w:ascii="Times New Roman" w:hAnsi="Times New Roman" w:cs="Times New Roman"/>
          <w:sz w:val="28"/>
          <w:szCs w:val="28"/>
          <w:lang w:val="kk-KZ"/>
        </w:rPr>
        <w:t>Тұмауға қарсы вакцинаның медициналық тиімділіг</w:t>
      </w:r>
      <w:r w:rsidR="00296EEE">
        <w:rPr>
          <w:rFonts w:ascii="Times New Roman" w:hAnsi="Times New Roman" w:cs="Times New Roman"/>
          <w:sz w:val="28"/>
          <w:szCs w:val="28"/>
          <w:lang w:val="kk-KZ"/>
        </w:rPr>
        <w:t>ін</w:t>
      </w:r>
      <w:r w:rsidRPr="008C2090">
        <w:rPr>
          <w:rFonts w:ascii="Times New Roman" w:hAnsi="Times New Roman" w:cs="Times New Roman"/>
          <w:sz w:val="28"/>
          <w:szCs w:val="28"/>
          <w:lang w:val="kk-KZ"/>
        </w:rPr>
        <w:t xml:space="preserve"> талдау мақсатында КеАҚ</w:t>
      </w:r>
      <w:r w:rsidR="00270229">
        <w:rPr>
          <w:rFonts w:ascii="Times New Roman" w:hAnsi="Times New Roman" w:cs="Times New Roman"/>
          <w:sz w:val="28"/>
          <w:szCs w:val="28"/>
          <w:lang w:val="kk-KZ"/>
        </w:rPr>
        <w:t xml:space="preserve"> </w:t>
      </w:r>
      <w:r w:rsidRPr="008C2090">
        <w:rPr>
          <w:rFonts w:ascii="Times New Roman" w:hAnsi="Times New Roman" w:cs="Times New Roman"/>
          <w:sz w:val="28"/>
          <w:szCs w:val="28"/>
          <w:lang w:val="kk-KZ"/>
        </w:rPr>
        <w:t xml:space="preserve"> ҚМУ студенттері арасында  сауалнама жүргізілді.</w:t>
      </w:r>
    </w:p>
    <w:p w14:paraId="08CFE199" w14:textId="77777777" w:rsidR="008C2090" w:rsidRDefault="008C2090" w:rsidP="008C2090">
      <w:pPr>
        <w:ind w:firstLine="708"/>
        <w:rPr>
          <w:rFonts w:ascii="Times New Roman" w:hAnsi="Times New Roman" w:cs="Times New Roman"/>
          <w:sz w:val="28"/>
          <w:szCs w:val="28"/>
          <w:lang w:val="kk-KZ"/>
        </w:rPr>
      </w:pPr>
      <w:r w:rsidRPr="008C2090">
        <w:rPr>
          <w:rFonts w:ascii="Times New Roman" w:hAnsi="Times New Roman" w:cs="Times New Roman"/>
          <w:sz w:val="28"/>
          <w:szCs w:val="28"/>
          <w:lang w:val="kk-KZ"/>
        </w:rPr>
        <w:t>Сауалнама анонимді түрде жүргізілді. Сауалнама 20 сұрақтан тұрады.</w:t>
      </w:r>
    </w:p>
    <w:p w14:paraId="2A0E5B96" w14:textId="77777777" w:rsidR="008C2090" w:rsidRDefault="008C2090">
      <w:pPr>
        <w:rPr>
          <w:rFonts w:ascii="Times New Roman" w:hAnsi="Times New Roman" w:cs="Times New Roman"/>
          <w:sz w:val="28"/>
          <w:szCs w:val="28"/>
          <w:lang w:val="kk-KZ"/>
        </w:rPr>
      </w:pPr>
      <w:r>
        <w:rPr>
          <w:rFonts w:ascii="Times New Roman" w:hAnsi="Times New Roman" w:cs="Times New Roman"/>
          <w:sz w:val="28"/>
          <w:szCs w:val="28"/>
          <w:lang w:val="kk-KZ"/>
        </w:rPr>
        <w:t>(Қосымша 1)</w:t>
      </w:r>
    </w:p>
    <w:p w14:paraId="03DC5B65" w14:textId="77777777" w:rsidR="00BC4162" w:rsidRDefault="00BC4162">
      <w:pPr>
        <w:rPr>
          <w:rFonts w:ascii="Times New Roman" w:hAnsi="Times New Roman" w:cs="Times New Roman"/>
          <w:sz w:val="28"/>
          <w:szCs w:val="28"/>
          <w:lang w:val="kk-KZ"/>
        </w:rPr>
      </w:pPr>
      <w:r>
        <w:rPr>
          <w:rFonts w:ascii="Times New Roman" w:hAnsi="Times New Roman" w:cs="Times New Roman"/>
          <w:sz w:val="28"/>
          <w:szCs w:val="28"/>
          <w:lang w:val="kk-KZ"/>
        </w:rPr>
        <w:t>Зертте</w:t>
      </w:r>
      <w:r w:rsidR="00E56018">
        <w:rPr>
          <w:rFonts w:ascii="Times New Roman" w:hAnsi="Times New Roman" w:cs="Times New Roman"/>
          <w:sz w:val="28"/>
          <w:szCs w:val="28"/>
          <w:lang w:val="kk-KZ"/>
        </w:rPr>
        <w:t>уге 351 студент қатысты. Студенттердің 71</w:t>
      </w:r>
      <w:r w:rsidR="00E56018" w:rsidRPr="00E56018">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E56018">
        <w:rPr>
          <w:rFonts w:ascii="Times New Roman" w:hAnsi="Times New Roman" w:cs="Times New Roman"/>
          <w:sz w:val="28"/>
          <w:szCs w:val="28"/>
          <w:lang w:val="kk-KZ"/>
        </w:rPr>
        <w:t>-ын(</w:t>
      </w:r>
      <w:r>
        <w:rPr>
          <w:rFonts w:ascii="Times New Roman" w:hAnsi="Times New Roman" w:cs="Times New Roman"/>
          <w:sz w:val="28"/>
          <w:szCs w:val="28"/>
          <w:lang w:val="kk-KZ"/>
        </w:rPr>
        <w:t>248</w:t>
      </w:r>
      <w:r w:rsidR="00E56018">
        <w:rPr>
          <w:rFonts w:ascii="Times New Roman" w:hAnsi="Times New Roman" w:cs="Times New Roman"/>
          <w:sz w:val="28"/>
          <w:szCs w:val="28"/>
          <w:lang w:val="kk-KZ"/>
        </w:rPr>
        <w:t>) әйел адам, 29</w:t>
      </w:r>
      <w:r w:rsidR="00E56018" w:rsidRPr="00E56018">
        <w:rPr>
          <w:rFonts w:ascii="Times New Roman" w:hAnsi="Times New Roman" w:cs="Times New Roman"/>
          <w:sz w:val="28"/>
          <w:szCs w:val="28"/>
          <w:lang w:val="kk-KZ"/>
        </w:rPr>
        <w:t>%</w:t>
      </w:r>
      <w:r w:rsidR="00E56018">
        <w:rPr>
          <w:rFonts w:ascii="Times New Roman" w:hAnsi="Times New Roman" w:cs="Times New Roman"/>
          <w:sz w:val="28"/>
          <w:szCs w:val="28"/>
          <w:lang w:val="kk-KZ"/>
        </w:rPr>
        <w:t xml:space="preserve">-ын(103) ер адам құрайды. </w:t>
      </w:r>
    </w:p>
    <w:p w14:paraId="37AAD343" w14:textId="77777777" w:rsidR="00BC4162" w:rsidRDefault="00BC4162">
      <w:pPr>
        <w:rPr>
          <w:rFonts w:ascii="Times New Roman" w:hAnsi="Times New Roman" w:cs="Times New Roman"/>
          <w:sz w:val="28"/>
          <w:szCs w:val="28"/>
          <w:lang w:val="kk-KZ"/>
        </w:rPr>
      </w:pPr>
    </w:p>
    <w:p w14:paraId="2F777334" w14:textId="77777777" w:rsidR="008C2090" w:rsidRPr="008C2090" w:rsidRDefault="00A12F75">
      <w:pP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14:anchorId="2C074BE9" wp14:editId="2EF7EFC7">
            <wp:extent cx="5717721" cy="3200400"/>
            <wp:effectExtent l="19050" t="0" r="16329"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48B5EC5" w14:textId="77777777" w:rsidR="004047A9" w:rsidRPr="00994F62" w:rsidRDefault="00E56018">
      <w:pPr>
        <w:rPr>
          <w:rFonts w:ascii="Times New Roman" w:hAnsi="Times New Roman" w:cs="Times New Roman"/>
          <w:sz w:val="28"/>
          <w:szCs w:val="28"/>
          <w:lang w:val="kk-KZ"/>
        </w:rPr>
      </w:pPr>
      <w:r w:rsidRPr="00994F62">
        <w:rPr>
          <w:rFonts w:ascii="Times New Roman" w:hAnsi="Times New Roman" w:cs="Times New Roman"/>
          <w:sz w:val="28"/>
          <w:szCs w:val="28"/>
          <w:lang w:val="kk-KZ"/>
        </w:rPr>
        <w:t>Сурет №1. Респонденттердің жалпы жыныстық құрамы.</w:t>
      </w:r>
    </w:p>
    <w:p w14:paraId="41BF6CFB" w14:textId="77777777" w:rsidR="00E56018" w:rsidRPr="00994F62" w:rsidRDefault="00E56018">
      <w:pPr>
        <w:rPr>
          <w:rFonts w:ascii="Times New Roman" w:hAnsi="Times New Roman" w:cs="Times New Roman"/>
          <w:sz w:val="28"/>
          <w:szCs w:val="28"/>
          <w:lang w:val="kk-KZ"/>
        </w:rPr>
      </w:pPr>
    </w:p>
    <w:p w14:paraId="67C4A29C" w14:textId="77777777" w:rsidR="00994F62" w:rsidRDefault="00994F62" w:rsidP="00E56018">
      <w:pPr>
        <w:ind w:firstLine="708"/>
        <w:rPr>
          <w:rFonts w:ascii="Times New Roman" w:hAnsi="Times New Roman" w:cs="Times New Roman"/>
          <w:sz w:val="28"/>
          <w:szCs w:val="28"/>
          <w:lang w:val="kk-KZ"/>
        </w:rPr>
      </w:pPr>
    </w:p>
    <w:p w14:paraId="7D9F3B2C" w14:textId="77777777" w:rsidR="00994F62" w:rsidRDefault="00994F62" w:rsidP="00E56018">
      <w:pPr>
        <w:ind w:firstLine="708"/>
        <w:rPr>
          <w:rFonts w:ascii="Times New Roman" w:hAnsi="Times New Roman" w:cs="Times New Roman"/>
          <w:sz w:val="28"/>
          <w:szCs w:val="28"/>
          <w:lang w:val="kk-KZ"/>
        </w:rPr>
      </w:pPr>
    </w:p>
    <w:p w14:paraId="60ADF487" w14:textId="77777777" w:rsidR="00994F62" w:rsidRDefault="00994F62" w:rsidP="00E56018">
      <w:pPr>
        <w:ind w:firstLine="708"/>
        <w:rPr>
          <w:rFonts w:ascii="Times New Roman" w:hAnsi="Times New Roman" w:cs="Times New Roman"/>
          <w:sz w:val="28"/>
          <w:szCs w:val="28"/>
          <w:lang w:val="kk-KZ"/>
        </w:rPr>
      </w:pPr>
    </w:p>
    <w:p w14:paraId="0C8ACE77" w14:textId="77777777" w:rsidR="00994F62" w:rsidRDefault="00994F62" w:rsidP="00E56018">
      <w:pPr>
        <w:ind w:firstLine="708"/>
        <w:rPr>
          <w:rFonts w:ascii="Times New Roman" w:hAnsi="Times New Roman" w:cs="Times New Roman"/>
          <w:sz w:val="28"/>
          <w:szCs w:val="28"/>
          <w:lang w:val="kk-KZ"/>
        </w:rPr>
      </w:pPr>
    </w:p>
    <w:p w14:paraId="441F6287" w14:textId="77777777" w:rsidR="00994F62" w:rsidRDefault="00994F62" w:rsidP="00E56018">
      <w:pPr>
        <w:ind w:firstLine="708"/>
        <w:rPr>
          <w:rFonts w:ascii="Times New Roman" w:hAnsi="Times New Roman" w:cs="Times New Roman"/>
          <w:sz w:val="28"/>
          <w:szCs w:val="28"/>
          <w:lang w:val="kk-KZ"/>
        </w:rPr>
      </w:pPr>
    </w:p>
    <w:p w14:paraId="0313B0D6" w14:textId="77777777" w:rsidR="007A09E9" w:rsidRPr="00994F62" w:rsidRDefault="00270229" w:rsidP="00705082">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Респонденттердің жас құрылымы 18</w:t>
      </w:r>
      <w:r w:rsidR="00E56018" w:rsidRPr="00994F62">
        <w:rPr>
          <w:rFonts w:ascii="Times New Roman" w:hAnsi="Times New Roman" w:cs="Times New Roman"/>
          <w:sz w:val="28"/>
          <w:szCs w:val="28"/>
          <w:lang w:val="kk-KZ"/>
        </w:rPr>
        <w:t xml:space="preserve">-ден 30-ға дейінгі диапазонды құрайды. Тұмауға қарсы вакцинаның тиімділігіне байланысты студенттердің көзқарасын білу үшін </w:t>
      </w:r>
      <w:r w:rsidR="00934901" w:rsidRPr="00994F62">
        <w:rPr>
          <w:rFonts w:ascii="Times New Roman" w:hAnsi="Times New Roman" w:cs="Times New Roman"/>
          <w:sz w:val="28"/>
          <w:szCs w:val="28"/>
          <w:lang w:val="kk-KZ"/>
        </w:rPr>
        <w:t>жас ерекшеліктеріне байланысты топқа бөлінді. Студенттердің жас ерекшеліктеріне байланысты жыныстық құрамы.</w:t>
      </w:r>
    </w:p>
    <w:tbl>
      <w:tblPr>
        <w:tblStyle w:val="a3"/>
        <w:tblW w:w="0" w:type="auto"/>
        <w:tblLook w:val="04A0" w:firstRow="1" w:lastRow="0" w:firstColumn="1" w:lastColumn="0" w:noHBand="0" w:noVBand="1"/>
      </w:tblPr>
      <w:tblGrid>
        <w:gridCol w:w="3115"/>
        <w:gridCol w:w="3113"/>
        <w:gridCol w:w="3118"/>
      </w:tblGrid>
      <w:tr w:rsidR="007A09E9" w14:paraId="3BCB5B19" w14:textId="77777777" w:rsidTr="007A09E9">
        <w:tc>
          <w:tcPr>
            <w:tcW w:w="3189" w:type="dxa"/>
          </w:tcPr>
          <w:p w14:paraId="2573A26A" w14:textId="77777777" w:rsidR="007A09E9" w:rsidRPr="00270229" w:rsidRDefault="007A09E9" w:rsidP="00E56018">
            <w:pPr>
              <w:rPr>
                <w:rFonts w:ascii="Times New Roman" w:hAnsi="Times New Roman" w:cs="Times New Roman"/>
                <w:i/>
                <w:sz w:val="28"/>
                <w:szCs w:val="28"/>
                <w:lang w:val="kk-KZ"/>
              </w:rPr>
            </w:pPr>
            <w:r w:rsidRPr="00270229">
              <w:rPr>
                <w:rFonts w:ascii="Times New Roman" w:hAnsi="Times New Roman" w:cs="Times New Roman"/>
                <w:i/>
                <w:sz w:val="28"/>
                <w:szCs w:val="28"/>
                <w:lang w:val="kk-KZ"/>
              </w:rPr>
              <w:t>Жынысы</w:t>
            </w:r>
          </w:p>
        </w:tc>
        <w:tc>
          <w:tcPr>
            <w:tcW w:w="3191" w:type="dxa"/>
          </w:tcPr>
          <w:p w14:paraId="602A777A" w14:textId="77777777" w:rsidR="007A09E9" w:rsidRPr="00270229" w:rsidRDefault="007A09E9" w:rsidP="00E56018">
            <w:pPr>
              <w:rPr>
                <w:rFonts w:ascii="Times New Roman" w:hAnsi="Times New Roman" w:cs="Times New Roman"/>
                <w:i/>
                <w:sz w:val="28"/>
                <w:szCs w:val="28"/>
                <w:lang w:val="kk-KZ"/>
              </w:rPr>
            </w:pPr>
            <w:r w:rsidRPr="00270229">
              <w:rPr>
                <w:rFonts w:ascii="Times New Roman" w:hAnsi="Times New Roman" w:cs="Times New Roman"/>
                <w:i/>
                <w:sz w:val="28"/>
                <w:szCs w:val="28"/>
                <w:lang w:val="kk-KZ"/>
              </w:rPr>
              <w:t>Ер</w:t>
            </w:r>
          </w:p>
        </w:tc>
        <w:tc>
          <w:tcPr>
            <w:tcW w:w="3191" w:type="dxa"/>
          </w:tcPr>
          <w:p w14:paraId="5836724A" w14:textId="77777777" w:rsidR="007A09E9" w:rsidRPr="00270229" w:rsidRDefault="007A09E9" w:rsidP="00E56018">
            <w:pPr>
              <w:rPr>
                <w:rFonts w:ascii="Times New Roman" w:hAnsi="Times New Roman" w:cs="Times New Roman"/>
                <w:i/>
                <w:sz w:val="28"/>
                <w:szCs w:val="28"/>
                <w:lang w:val="kk-KZ"/>
              </w:rPr>
            </w:pPr>
            <w:r w:rsidRPr="00270229">
              <w:rPr>
                <w:rFonts w:ascii="Times New Roman" w:hAnsi="Times New Roman" w:cs="Times New Roman"/>
                <w:i/>
                <w:sz w:val="28"/>
                <w:szCs w:val="28"/>
                <w:lang w:val="kk-KZ"/>
              </w:rPr>
              <w:t>Әйел</w:t>
            </w:r>
          </w:p>
        </w:tc>
      </w:tr>
      <w:tr w:rsidR="007A09E9" w14:paraId="62FF1A3A" w14:textId="77777777" w:rsidTr="007A09E9">
        <w:tc>
          <w:tcPr>
            <w:tcW w:w="3189" w:type="dxa"/>
          </w:tcPr>
          <w:p w14:paraId="03729C3C" w14:textId="77777777" w:rsidR="007A09E9" w:rsidRPr="00270229" w:rsidRDefault="007A09E9" w:rsidP="00E56018">
            <w:pPr>
              <w:rPr>
                <w:rFonts w:ascii="Times New Roman" w:hAnsi="Times New Roman" w:cs="Times New Roman"/>
                <w:i/>
                <w:sz w:val="28"/>
                <w:szCs w:val="28"/>
                <w:lang w:val="kk-KZ"/>
              </w:rPr>
            </w:pPr>
            <w:r w:rsidRPr="00270229">
              <w:rPr>
                <w:rFonts w:ascii="Times New Roman" w:hAnsi="Times New Roman" w:cs="Times New Roman"/>
                <w:i/>
                <w:sz w:val="28"/>
                <w:szCs w:val="28"/>
                <w:lang w:val="kk-KZ"/>
              </w:rPr>
              <w:t>Жасы</w:t>
            </w:r>
          </w:p>
        </w:tc>
        <w:tc>
          <w:tcPr>
            <w:tcW w:w="6382" w:type="dxa"/>
            <w:gridSpan w:val="2"/>
          </w:tcPr>
          <w:p w14:paraId="5EE06E94" w14:textId="77777777" w:rsidR="007A09E9" w:rsidRPr="00270229" w:rsidRDefault="007A09E9" w:rsidP="007A09E9">
            <w:pPr>
              <w:jc w:val="center"/>
              <w:rPr>
                <w:rFonts w:ascii="Times New Roman" w:hAnsi="Times New Roman" w:cs="Times New Roman"/>
                <w:i/>
                <w:sz w:val="28"/>
                <w:szCs w:val="28"/>
                <w:lang w:val="kk-KZ"/>
              </w:rPr>
            </w:pPr>
            <w:r w:rsidRPr="00270229">
              <w:rPr>
                <w:rFonts w:ascii="Times New Roman" w:hAnsi="Times New Roman" w:cs="Times New Roman"/>
                <w:i/>
                <w:sz w:val="28"/>
                <w:szCs w:val="28"/>
                <w:lang w:val="kk-KZ"/>
              </w:rPr>
              <w:t>Студенттер саны</w:t>
            </w:r>
          </w:p>
        </w:tc>
      </w:tr>
      <w:tr w:rsidR="007A09E9" w14:paraId="776EF611" w14:textId="77777777" w:rsidTr="007A09E9">
        <w:tc>
          <w:tcPr>
            <w:tcW w:w="3189" w:type="dxa"/>
          </w:tcPr>
          <w:p w14:paraId="6F9E0393" w14:textId="77777777" w:rsidR="007A09E9" w:rsidRPr="00270229" w:rsidRDefault="00E50252" w:rsidP="00E56018">
            <w:pPr>
              <w:rPr>
                <w:rFonts w:ascii="Times New Roman" w:hAnsi="Times New Roman" w:cs="Times New Roman"/>
                <w:sz w:val="28"/>
                <w:szCs w:val="28"/>
                <w:lang w:val="kk-KZ"/>
              </w:rPr>
            </w:pPr>
            <w:r w:rsidRPr="00270229">
              <w:rPr>
                <w:rFonts w:ascii="Times New Roman" w:hAnsi="Times New Roman" w:cs="Times New Roman"/>
                <w:sz w:val="28"/>
                <w:szCs w:val="28"/>
                <w:lang w:val="kk-KZ"/>
              </w:rPr>
              <w:t>18</w:t>
            </w:r>
            <w:r w:rsidR="007A09E9" w:rsidRPr="00270229">
              <w:rPr>
                <w:rFonts w:ascii="Times New Roman" w:hAnsi="Times New Roman" w:cs="Times New Roman"/>
                <w:sz w:val="28"/>
                <w:szCs w:val="28"/>
                <w:lang w:val="kk-KZ"/>
              </w:rPr>
              <w:t>-20 жас</w:t>
            </w:r>
          </w:p>
        </w:tc>
        <w:tc>
          <w:tcPr>
            <w:tcW w:w="3191" w:type="dxa"/>
          </w:tcPr>
          <w:p w14:paraId="1BFC1CCF" w14:textId="77777777" w:rsidR="007A09E9" w:rsidRPr="00270229" w:rsidRDefault="007A09E9" w:rsidP="00E56018">
            <w:pPr>
              <w:rPr>
                <w:rFonts w:ascii="Times New Roman" w:hAnsi="Times New Roman" w:cs="Times New Roman"/>
                <w:sz w:val="28"/>
                <w:szCs w:val="28"/>
                <w:lang w:val="kk-KZ"/>
              </w:rPr>
            </w:pPr>
            <w:r w:rsidRPr="00270229">
              <w:rPr>
                <w:rFonts w:ascii="Times New Roman" w:hAnsi="Times New Roman" w:cs="Times New Roman"/>
                <w:sz w:val="28"/>
                <w:szCs w:val="28"/>
                <w:lang w:val="kk-KZ"/>
              </w:rPr>
              <w:t>27 (26</w:t>
            </w:r>
            <w:r w:rsidRPr="00270229">
              <w:rPr>
                <w:rFonts w:ascii="Times New Roman" w:hAnsi="Times New Roman" w:cs="Times New Roman"/>
                <w:sz w:val="28"/>
                <w:szCs w:val="28"/>
                <w:lang w:val="en-US"/>
              </w:rPr>
              <w:t>%</w:t>
            </w:r>
            <w:r w:rsidRPr="00270229">
              <w:rPr>
                <w:rFonts w:ascii="Times New Roman" w:hAnsi="Times New Roman" w:cs="Times New Roman"/>
                <w:sz w:val="28"/>
                <w:szCs w:val="28"/>
                <w:lang w:val="kk-KZ"/>
              </w:rPr>
              <w:t>)</w:t>
            </w:r>
          </w:p>
        </w:tc>
        <w:tc>
          <w:tcPr>
            <w:tcW w:w="3191" w:type="dxa"/>
          </w:tcPr>
          <w:p w14:paraId="31E9F529" w14:textId="77777777" w:rsidR="007A09E9" w:rsidRPr="00270229" w:rsidRDefault="007A09E9" w:rsidP="00E56018">
            <w:pPr>
              <w:rPr>
                <w:rFonts w:ascii="Times New Roman" w:hAnsi="Times New Roman" w:cs="Times New Roman"/>
                <w:sz w:val="28"/>
                <w:szCs w:val="28"/>
                <w:lang w:val="kk-KZ"/>
              </w:rPr>
            </w:pPr>
            <w:r w:rsidRPr="00270229">
              <w:rPr>
                <w:rFonts w:ascii="Times New Roman" w:hAnsi="Times New Roman" w:cs="Times New Roman"/>
                <w:sz w:val="28"/>
                <w:szCs w:val="28"/>
                <w:lang w:val="kk-KZ"/>
              </w:rPr>
              <w:t>69(28</w:t>
            </w:r>
            <w:r w:rsidRPr="00270229">
              <w:rPr>
                <w:rFonts w:ascii="Times New Roman" w:hAnsi="Times New Roman" w:cs="Times New Roman"/>
                <w:sz w:val="28"/>
                <w:szCs w:val="28"/>
                <w:lang w:val="en-US"/>
              </w:rPr>
              <w:t>%</w:t>
            </w:r>
            <w:r w:rsidRPr="00270229">
              <w:rPr>
                <w:rFonts w:ascii="Times New Roman" w:hAnsi="Times New Roman" w:cs="Times New Roman"/>
                <w:sz w:val="28"/>
                <w:szCs w:val="28"/>
                <w:lang w:val="kk-KZ"/>
              </w:rPr>
              <w:t>)</w:t>
            </w:r>
          </w:p>
        </w:tc>
      </w:tr>
      <w:tr w:rsidR="007A09E9" w14:paraId="57947E6B" w14:textId="77777777" w:rsidTr="007A09E9">
        <w:tc>
          <w:tcPr>
            <w:tcW w:w="3189" w:type="dxa"/>
          </w:tcPr>
          <w:p w14:paraId="76E2D1A6" w14:textId="77777777" w:rsidR="007A09E9" w:rsidRPr="00270229" w:rsidRDefault="007A09E9" w:rsidP="00E56018">
            <w:pPr>
              <w:rPr>
                <w:rFonts w:ascii="Times New Roman" w:hAnsi="Times New Roman" w:cs="Times New Roman"/>
                <w:sz w:val="28"/>
                <w:szCs w:val="28"/>
                <w:lang w:val="kk-KZ"/>
              </w:rPr>
            </w:pPr>
            <w:r w:rsidRPr="00270229">
              <w:rPr>
                <w:rFonts w:ascii="Times New Roman" w:hAnsi="Times New Roman" w:cs="Times New Roman"/>
                <w:sz w:val="28"/>
                <w:szCs w:val="28"/>
                <w:lang w:val="kk-KZ"/>
              </w:rPr>
              <w:t>21-30 жас</w:t>
            </w:r>
          </w:p>
        </w:tc>
        <w:tc>
          <w:tcPr>
            <w:tcW w:w="3191" w:type="dxa"/>
          </w:tcPr>
          <w:p w14:paraId="7691C7A9" w14:textId="77777777" w:rsidR="007A09E9" w:rsidRPr="00270229" w:rsidRDefault="007A09E9" w:rsidP="00E56018">
            <w:pPr>
              <w:rPr>
                <w:rFonts w:ascii="Times New Roman" w:hAnsi="Times New Roman" w:cs="Times New Roman"/>
                <w:sz w:val="28"/>
                <w:szCs w:val="28"/>
                <w:lang w:val="kk-KZ"/>
              </w:rPr>
            </w:pPr>
            <w:r w:rsidRPr="00270229">
              <w:rPr>
                <w:rFonts w:ascii="Times New Roman" w:hAnsi="Times New Roman" w:cs="Times New Roman"/>
                <w:sz w:val="28"/>
                <w:szCs w:val="28"/>
                <w:lang w:val="kk-KZ"/>
              </w:rPr>
              <w:t>76(74</w:t>
            </w:r>
            <w:r w:rsidRPr="00270229">
              <w:rPr>
                <w:rFonts w:ascii="Times New Roman" w:hAnsi="Times New Roman" w:cs="Times New Roman"/>
                <w:sz w:val="28"/>
                <w:szCs w:val="28"/>
                <w:lang w:val="en-US"/>
              </w:rPr>
              <w:t>%</w:t>
            </w:r>
            <w:r w:rsidRPr="00270229">
              <w:rPr>
                <w:rFonts w:ascii="Times New Roman" w:hAnsi="Times New Roman" w:cs="Times New Roman"/>
                <w:sz w:val="28"/>
                <w:szCs w:val="28"/>
                <w:lang w:val="kk-KZ"/>
              </w:rPr>
              <w:t>)</w:t>
            </w:r>
          </w:p>
        </w:tc>
        <w:tc>
          <w:tcPr>
            <w:tcW w:w="3191" w:type="dxa"/>
          </w:tcPr>
          <w:p w14:paraId="51A5900F" w14:textId="77777777" w:rsidR="007A09E9" w:rsidRPr="00270229" w:rsidRDefault="007A09E9" w:rsidP="00E56018">
            <w:pPr>
              <w:rPr>
                <w:rFonts w:ascii="Times New Roman" w:hAnsi="Times New Roman" w:cs="Times New Roman"/>
                <w:sz w:val="28"/>
                <w:szCs w:val="28"/>
                <w:lang w:val="kk-KZ"/>
              </w:rPr>
            </w:pPr>
            <w:r w:rsidRPr="00270229">
              <w:rPr>
                <w:rFonts w:ascii="Times New Roman" w:hAnsi="Times New Roman" w:cs="Times New Roman"/>
                <w:sz w:val="28"/>
                <w:szCs w:val="28"/>
                <w:lang w:val="kk-KZ"/>
              </w:rPr>
              <w:t>179(72</w:t>
            </w:r>
            <w:r w:rsidRPr="00270229">
              <w:rPr>
                <w:rFonts w:ascii="Times New Roman" w:hAnsi="Times New Roman" w:cs="Times New Roman"/>
                <w:sz w:val="28"/>
                <w:szCs w:val="28"/>
                <w:lang w:val="en-US"/>
              </w:rPr>
              <w:t>%</w:t>
            </w:r>
            <w:r w:rsidRPr="00270229">
              <w:rPr>
                <w:rFonts w:ascii="Times New Roman" w:hAnsi="Times New Roman" w:cs="Times New Roman"/>
                <w:sz w:val="28"/>
                <w:szCs w:val="28"/>
                <w:lang w:val="kk-KZ"/>
              </w:rPr>
              <w:t>)</w:t>
            </w:r>
          </w:p>
        </w:tc>
      </w:tr>
    </w:tbl>
    <w:p w14:paraId="76C2A915" w14:textId="77777777" w:rsidR="009E21AD" w:rsidRPr="00705082" w:rsidRDefault="007A09E9">
      <w:pPr>
        <w:rPr>
          <w:rFonts w:ascii="Times New Roman" w:hAnsi="Times New Roman" w:cs="Times New Roman"/>
          <w:sz w:val="28"/>
          <w:szCs w:val="28"/>
          <w:lang w:val="kk-KZ"/>
        </w:rPr>
      </w:pPr>
      <w:r w:rsidRPr="00994F62">
        <w:rPr>
          <w:rFonts w:ascii="Times New Roman" w:hAnsi="Times New Roman" w:cs="Times New Roman"/>
          <w:sz w:val="28"/>
          <w:szCs w:val="28"/>
          <w:lang w:val="kk-KZ"/>
        </w:rPr>
        <w:t>Кесте</w:t>
      </w:r>
      <w:r w:rsidRPr="00994F62">
        <w:rPr>
          <w:rFonts w:ascii="Times New Roman" w:hAnsi="Times New Roman" w:cs="Times New Roman"/>
          <w:sz w:val="28"/>
          <w:szCs w:val="28"/>
          <w:lang w:val="en-US"/>
        </w:rPr>
        <w:t xml:space="preserve"> </w:t>
      </w:r>
      <w:r w:rsidR="00705082">
        <w:rPr>
          <w:rFonts w:ascii="Times New Roman" w:hAnsi="Times New Roman" w:cs="Times New Roman"/>
          <w:sz w:val="28"/>
          <w:szCs w:val="28"/>
        </w:rPr>
        <w:t>№</w:t>
      </w:r>
      <w:r w:rsidR="00705082">
        <w:rPr>
          <w:rFonts w:ascii="Times New Roman" w:hAnsi="Times New Roman" w:cs="Times New Roman"/>
          <w:sz w:val="28"/>
          <w:szCs w:val="28"/>
          <w:lang w:val="kk-KZ"/>
        </w:rPr>
        <w:t>4</w:t>
      </w:r>
    </w:p>
    <w:p w14:paraId="24DD7F25" w14:textId="77777777" w:rsidR="009E21AD" w:rsidRDefault="009E21AD">
      <w:pPr>
        <w:rPr>
          <w:rFonts w:ascii="Times New Roman" w:hAnsi="Times New Roman" w:cs="Times New Roman"/>
          <w:sz w:val="28"/>
          <w:szCs w:val="28"/>
          <w:lang w:val="kk-KZ"/>
        </w:rPr>
      </w:pPr>
    </w:p>
    <w:p w14:paraId="6063734D" w14:textId="77777777" w:rsidR="002858D9" w:rsidRDefault="009E21AD">
      <w:pP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14:anchorId="78B67FBA" wp14:editId="0C4F0BFE">
            <wp:extent cx="5919294" cy="3205656"/>
            <wp:effectExtent l="19050" t="0" r="24306"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24B280A" w14:textId="77777777" w:rsidR="002858D9" w:rsidRPr="00FE0BA9" w:rsidRDefault="002858D9">
      <w:pPr>
        <w:rPr>
          <w:rFonts w:ascii="Times New Roman" w:hAnsi="Times New Roman" w:cs="Times New Roman"/>
          <w:sz w:val="28"/>
          <w:szCs w:val="28"/>
          <w:lang w:val="kk-KZ"/>
        </w:rPr>
      </w:pPr>
      <w:r>
        <w:rPr>
          <w:rFonts w:ascii="Times New Roman" w:hAnsi="Times New Roman" w:cs="Times New Roman"/>
          <w:sz w:val="28"/>
          <w:szCs w:val="28"/>
          <w:lang w:val="kk-KZ"/>
        </w:rPr>
        <w:t>Сурет №2. Респонденттердің жас құрылымы</w:t>
      </w:r>
    </w:p>
    <w:p w14:paraId="784BE404" w14:textId="77777777" w:rsidR="002858D9" w:rsidRDefault="002858D9">
      <w:pPr>
        <w:rPr>
          <w:rFonts w:ascii="Times New Roman" w:hAnsi="Times New Roman" w:cs="Times New Roman"/>
          <w:sz w:val="28"/>
          <w:szCs w:val="28"/>
          <w:lang w:val="kk-KZ"/>
        </w:rPr>
      </w:pPr>
    </w:p>
    <w:p w14:paraId="12776C3C" w14:textId="77777777" w:rsidR="002858D9" w:rsidRDefault="002858D9">
      <w:pPr>
        <w:rPr>
          <w:rFonts w:ascii="Times New Roman" w:hAnsi="Times New Roman" w:cs="Times New Roman"/>
          <w:sz w:val="28"/>
          <w:szCs w:val="28"/>
          <w:lang w:val="kk-KZ"/>
        </w:rPr>
      </w:pPr>
    </w:p>
    <w:p w14:paraId="0A7FFA2A" w14:textId="77777777" w:rsidR="002858D9" w:rsidRDefault="002858D9">
      <w:pPr>
        <w:rPr>
          <w:rFonts w:ascii="Times New Roman" w:hAnsi="Times New Roman" w:cs="Times New Roman"/>
          <w:sz w:val="28"/>
          <w:szCs w:val="28"/>
          <w:lang w:val="kk-KZ"/>
        </w:rPr>
      </w:pPr>
    </w:p>
    <w:p w14:paraId="6AACD1DB" w14:textId="77777777" w:rsidR="002858D9" w:rsidRDefault="002858D9">
      <w:pPr>
        <w:rPr>
          <w:rFonts w:ascii="Times New Roman" w:hAnsi="Times New Roman" w:cs="Times New Roman"/>
          <w:sz w:val="28"/>
          <w:szCs w:val="28"/>
          <w:lang w:val="kk-KZ"/>
        </w:rPr>
      </w:pPr>
    </w:p>
    <w:p w14:paraId="02FBAC08" w14:textId="77777777" w:rsidR="002858D9" w:rsidRDefault="002858D9">
      <w:pPr>
        <w:rPr>
          <w:rFonts w:ascii="Times New Roman" w:hAnsi="Times New Roman" w:cs="Times New Roman"/>
          <w:sz w:val="28"/>
          <w:szCs w:val="28"/>
          <w:lang w:val="kk-KZ"/>
        </w:rPr>
      </w:pPr>
    </w:p>
    <w:p w14:paraId="0C0370D9" w14:textId="77777777" w:rsidR="002858D9" w:rsidRDefault="002858D9">
      <w:pPr>
        <w:rPr>
          <w:rFonts w:ascii="Times New Roman" w:hAnsi="Times New Roman" w:cs="Times New Roman"/>
          <w:sz w:val="28"/>
          <w:szCs w:val="28"/>
          <w:lang w:val="kk-KZ"/>
        </w:rPr>
      </w:pPr>
    </w:p>
    <w:p w14:paraId="7B0CE250" w14:textId="77777777" w:rsidR="002858D9" w:rsidRDefault="002858D9">
      <w:pPr>
        <w:rPr>
          <w:rFonts w:ascii="Times New Roman" w:hAnsi="Times New Roman" w:cs="Times New Roman"/>
          <w:sz w:val="28"/>
          <w:szCs w:val="28"/>
          <w:lang w:val="kk-KZ"/>
        </w:rPr>
      </w:pPr>
    </w:p>
    <w:p w14:paraId="385311B6" w14:textId="77777777" w:rsidR="0060048C" w:rsidRDefault="0060048C">
      <w:pPr>
        <w:rPr>
          <w:rFonts w:ascii="Times New Roman" w:hAnsi="Times New Roman" w:cs="Times New Roman"/>
          <w:sz w:val="28"/>
          <w:szCs w:val="28"/>
          <w:lang w:val="kk-KZ"/>
        </w:rPr>
      </w:pPr>
    </w:p>
    <w:p w14:paraId="65DB4B02" w14:textId="77777777" w:rsidR="00F04F19" w:rsidRPr="006A6153" w:rsidRDefault="00F04F19">
      <w:pPr>
        <w:rPr>
          <w:rFonts w:ascii="Times New Roman" w:hAnsi="Times New Roman" w:cs="Times New Roman"/>
          <w:sz w:val="28"/>
          <w:szCs w:val="28"/>
          <w:lang w:val="kk-KZ"/>
        </w:rPr>
      </w:pPr>
    </w:p>
    <w:p w14:paraId="28D9680A" w14:textId="77777777" w:rsidR="00F04F19" w:rsidRPr="006A6153" w:rsidRDefault="00F04F19">
      <w:pPr>
        <w:rPr>
          <w:rFonts w:ascii="Times New Roman" w:hAnsi="Times New Roman" w:cs="Times New Roman"/>
          <w:sz w:val="28"/>
          <w:szCs w:val="28"/>
          <w:lang w:val="kk-KZ"/>
        </w:rPr>
      </w:pPr>
    </w:p>
    <w:p w14:paraId="37791915" w14:textId="77777777" w:rsidR="00F04F19" w:rsidRPr="006A6153" w:rsidRDefault="00F04F19">
      <w:pPr>
        <w:rPr>
          <w:rFonts w:ascii="Times New Roman" w:hAnsi="Times New Roman" w:cs="Times New Roman"/>
          <w:sz w:val="28"/>
          <w:szCs w:val="28"/>
          <w:lang w:val="kk-KZ"/>
        </w:rPr>
      </w:pPr>
    </w:p>
    <w:p w14:paraId="3BC3FF1D" w14:textId="77777777" w:rsidR="00F04F19" w:rsidRPr="006A6153" w:rsidRDefault="00F04F19">
      <w:pPr>
        <w:rPr>
          <w:rFonts w:ascii="Times New Roman" w:hAnsi="Times New Roman" w:cs="Times New Roman"/>
          <w:sz w:val="28"/>
          <w:szCs w:val="28"/>
          <w:lang w:val="kk-KZ"/>
        </w:rPr>
      </w:pPr>
    </w:p>
    <w:p w14:paraId="691ED61F" w14:textId="77777777" w:rsidR="00400288" w:rsidRPr="00994F62" w:rsidRDefault="00400288">
      <w:pPr>
        <w:rPr>
          <w:rFonts w:ascii="Times New Roman" w:hAnsi="Times New Roman" w:cs="Times New Roman"/>
          <w:sz w:val="28"/>
          <w:szCs w:val="28"/>
          <w:lang w:val="kk-KZ"/>
        </w:rPr>
      </w:pPr>
      <w:r w:rsidRPr="00270229">
        <w:rPr>
          <w:rFonts w:ascii="Times New Roman" w:hAnsi="Times New Roman" w:cs="Times New Roman"/>
          <w:sz w:val="28"/>
          <w:szCs w:val="28"/>
          <w:lang w:val="kk-KZ"/>
        </w:rPr>
        <w:t>Т</w:t>
      </w:r>
      <w:r w:rsidRPr="00994F62">
        <w:rPr>
          <w:rFonts w:ascii="Times New Roman" w:hAnsi="Times New Roman" w:cs="Times New Roman"/>
          <w:sz w:val="28"/>
          <w:szCs w:val="28"/>
          <w:lang w:val="kk-KZ"/>
        </w:rPr>
        <w:t>ұмаудың қауіптілігіне байланысты студенттердің 70</w:t>
      </w:r>
      <w:r w:rsidR="008E673C">
        <w:rPr>
          <w:rFonts w:ascii="Times New Roman" w:hAnsi="Times New Roman" w:cs="Times New Roman"/>
          <w:sz w:val="28"/>
          <w:szCs w:val="28"/>
          <w:lang w:val="kk-KZ"/>
        </w:rPr>
        <w:t>(245)</w:t>
      </w:r>
      <w:r w:rsidRPr="00270229">
        <w:rPr>
          <w:rFonts w:ascii="Times New Roman" w:hAnsi="Times New Roman" w:cs="Times New Roman"/>
          <w:sz w:val="28"/>
          <w:szCs w:val="28"/>
          <w:lang w:val="kk-KZ"/>
        </w:rPr>
        <w:t>%</w:t>
      </w:r>
      <w:r w:rsidR="00270229">
        <w:rPr>
          <w:rFonts w:ascii="Times New Roman" w:hAnsi="Times New Roman" w:cs="Times New Roman"/>
          <w:sz w:val="28"/>
          <w:szCs w:val="28"/>
          <w:lang w:val="kk-KZ"/>
        </w:rPr>
        <w:t xml:space="preserve">-ы  тұмау қауіпті деп санаса , </w:t>
      </w:r>
      <w:r w:rsidRPr="00994F62">
        <w:rPr>
          <w:rFonts w:ascii="Times New Roman" w:hAnsi="Times New Roman" w:cs="Times New Roman"/>
          <w:sz w:val="28"/>
          <w:szCs w:val="28"/>
          <w:lang w:val="kk-KZ"/>
        </w:rPr>
        <w:t xml:space="preserve"> 30</w:t>
      </w:r>
      <w:r w:rsidR="008E673C">
        <w:rPr>
          <w:rFonts w:ascii="Times New Roman" w:hAnsi="Times New Roman" w:cs="Times New Roman"/>
          <w:sz w:val="28"/>
          <w:szCs w:val="28"/>
          <w:lang w:val="kk-KZ"/>
        </w:rPr>
        <w:t>(106)</w:t>
      </w:r>
      <w:r w:rsidRPr="00270229">
        <w:rPr>
          <w:rFonts w:ascii="Times New Roman" w:hAnsi="Times New Roman" w:cs="Times New Roman"/>
          <w:sz w:val="28"/>
          <w:szCs w:val="28"/>
          <w:lang w:val="kk-KZ"/>
        </w:rPr>
        <w:t>%-</w:t>
      </w:r>
      <w:r w:rsidRPr="00994F62">
        <w:rPr>
          <w:rFonts w:ascii="Times New Roman" w:hAnsi="Times New Roman" w:cs="Times New Roman"/>
          <w:sz w:val="28"/>
          <w:szCs w:val="28"/>
          <w:lang w:val="kk-KZ"/>
        </w:rPr>
        <w:t>ы</w:t>
      </w:r>
      <w:r w:rsidR="00705082">
        <w:rPr>
          <w:rFonts w:ascii="Times New Roman" w:hAnsi="Times New Roman" w:cs="Times New Roman"/>
          <w:sz w:val="28"/>
          <w:szCs w:val="28"/>
          <w:lang w:val="kk-KZ"/>
        </w:rPr>
        <w:t xml:space="preserve">  </w:t>
      </w:r>
      <w:r w:rsidR="00270229">
        <w:rPr>
          <w:rFonts w:ascii="Times New Roman" w:hAnsi="Times New Roman" w:cs="Times New Roman"/>
          <w:sz w:val="28"/>
          <w:szCs w:val="28"/>
          <w:lang w:val="kk-KZ"/>
        </w:rPr>
        <w:t xml:space="preserve"> қауіпті емес деп жауап берген.</w:t>
      </w:r>
    </w:p>
    <w:p w14:paraId="5F095441" w14:textId="77777777" w:rsidR="00400288" w:rsidRDefault="00400288">
      <w:pPr>
        <w:rPr>
          <w:lang w:val="kk-KZ"/>
        </w:rPr>
      </w:pPr>
      <w:r>
        <w:rPr>
          <w:noProof/>
        </w:rPr>
        <w:drawing>
          <wp:inline distT="0" distB="0" distL="0" distR="0" wp14:anchorId="4F8BC7D8" wp14:editId="407E88A1">
            <wp:extent cx="5845722" cy="3205655"/>
            <wp:effectExtent l="19050" t="0" r="21678"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3F21829" w14:textId="77777777" w:rsidR="004B4792" w:rsidRDefault="002858D9" w:rsidP="0060048C">
      <w:pPr>
        <w:rPr>
          <w:rFonts w:ascii="Times New Roman" w:hAnsi="Times New Roman" w:cs="Times New Roman"/>
          <w:sz w:val="28"/>
          <w:lang w:val="kk-KZ"/>
        </w:rPr>
      </w:pPr>
      <w:r>
        <w:rPr>
          <w:rFonts w:ascii="Times New Roman" w:hAnsi="Times New Roman" w:cs="Times New Roman"/>
          <w:sz w:val="28"/>
          <w:lang w:val="kk-KZ"/>
        </w:rPr>
        <w:t>Сурет №3</w:t>
      </w:r>
    </w:p>
    <w:p w14:paraId="79958880" w14:textId="77777777" w:rsidR="0060048C" w:rsidRDefault="0060048C" w:rsidP="0060048C">
      <w:pPr>
        <w:rPr>
          <w:rFonts w:ascii="Times New Roman" w:hAnsi="Times New Roman" w:cs="Times New Roman"/>
          <w:sz w:val="28"/>
          <w:lang w:val="kk-KZ"/>
        </w:rPr>
      </w:pPr>
    </w:p>
    <w:p w14:paraId="78A28BC2" w14:textId="77777777" w:rsidR="0060048C" w:rsidRDefault="0060048C" w:rsidP="0060048C">
      <w:pPr>
        <w:rPr>
          <w:rFonts w:ascii="Times New Roman" w:hAnsi="Times New Roman" w:cs="Times New Roman"/>
          <w:sz w:val="28"/>
          <w:lang w:val="kk-KZ"/>
        </w:rPr>
      </w:pPr>
    </w:p>
    <w:p w14:paraId="0ED89C06" w14:textId="77777777" w:rsidR="0060048C" w:rsidRDefault="0060048C" w:rsidP="0060048C">
      <w:pPr>
        <w:rPr>
          <w:rFonts w:ascii="Times New Roman" w:hAnsi="Times New Roman" w:cs="Times New Roman"/>
          <w:sz w:val="28"/>
          <w:lang w:val="kk-KZ"/>
        </w:rPr>
      </w:pPr>
    </w:p>
    <w:p w14:paraId="26E6401D" w14:textId="77777777" w:rsidR="0060048C" w:rsidRDefault="0060048C" w:rsidP="0060048C">
      <w:pPr>
        <w:rPr>
          <w:rFonts w:ascii="Times New Roman" w:hAnsi="Times New Roman" w:cs="Times New Roman"/>
          <w:sz w:val="28"/>
          <w:lang w:val="kk-KZ"/>
        </w:rPr>
      </w:pPr>
    </w:p>
    <w:p w14:paraId="6A365945" w14:textId="77777777" w:rsidR="0060048C" w:rsidRDefault="0060048C" w:rsidP="0060048C">
      <w:pPr>
        <w:rPr>
          <w:rFonts w:ascii="Times New Roman" w:hAnsi="Times New Roman" w:cs="Times New Roman"/>
          <w:sz w:val="28"/>
          <w:lang w:val="kk-KZ"/>
        </w:rPr>
      </w:pPr>
    </w:p>
    <w:p w14:paraId="420BA9DF" w14:textId="77777777" w:rsidR="0060048C" w:rsidRDefault="0060048C" w:rsidP="0060048C">
      <w:pPr>
        <w:rPr>
          <w:rFonts w:ascii="Times New Roman" w:hAnsi="Times New Roman" w:cs="Times New Roman"/>
          <w:sz w:val="28"/>
          <w:lang w:val="kk-KZ"/>
        </w:rPr>
      </w:pPr>
    </w:p>
    <w:p w14:paraId="5480A8E0" w14:textId="77777777" w:rsidR="0060048C" w:rsidRPr="0060048C" w:rsidRDefault="0060048C" w:rsidP="0060048C">
      <w:pPr>
        <w:rPr>
          <w:rFonts w:ascii="Times New Roman" w:hAnsi="Times New Roman" w:cs="Times New Roman"/>
          <w:sz w:val="28"/>
          <w:lang w:val="kk-KZ"/>
        </w:rPr>
      </w:pPr>
    </w:p>
    <w:p w14:paraId="66DB838C" w14:textId="77777777" w:rsidR="00994F62" w:rsidRPr="00994F62" w:rsidRDefault="00994F62">
      <w:pPr>
        <w:rPr>
          <w:rFonts w:ascii="Times New Roman" w:hAnsi="Times New Roman" w:cs="Times New Roman"/>
          <w:sz w:val="28"/>
          <w:szCs w:val="28"/>
          <w:lang w:val="kk-KZ"/>
        </w:rPr>
      </w:pPr>
    </w:p>
    <w:p w14:paraId="0E527A76" w14:textId="77777777" w:rsidR="00F04F19" w:rsidRPr="006A6153" w:rsidRDefault="00F04F19" w:rsidP="00994F62">
      <w:pPr>
        <w:jc w:val="both"/>
        <w:rPr>
          <w:rFonts w:ascii="Times New Roman" w:hAnsi="Times New Roman" w:cs="Times New Roman"/>
          <w:sz w:val="28"/>
          <w:szCs w:val="28"/>
          <w:lang w:val="kk-KZ"/>
        </w:rPr>
      </w:pPr>
    </w:p>
    <w:p w14:paraId="0D30CA3A" w14:textId="77777777" w:rsidR="00F04F19" w:rsidRPr="006A6153" w:rsidRDefault="00F04F19" w:rsidP="00994F62">
      <w:pPr>
        <w:jc w:val="both"/>
        <w:rPr>
          <w:rFonts w:ascii="Times New Roman" w:hAnsi="Times New Roman" w:cs="Times New Roman"/>
          <w:sz w:val="28"/>
          <w:szCs w:val="28"/>
          <w:lang w:val="kk-KZ"/>
        </w:rPr>
      </w:pPr>
    </w:p>
    <w:p w14:paraId="23CABFE1" w14:textId="77777777" w:rsidR="00253495" w:rsidRPr="00994F62" w:rsidRDefault="002605BB" w:rsidP="00994F62">
      <w:pPr>
        <w:jc w:val="both"/>
        <w:rPr>
          <w:rFonts w:ascii="Times New Roman" w:hAnsi="Times New Roman" w:cs="Times New Roman"/>
          <w:sz w:val="28"/>
          <w:szCs w:val="28"/>
          <w:lang w:val="kk-KZ"/>
        </w:rPr>
      </w:pPr>
      <w:r w:rsidRPr="00994F62">
        <w:rPr>
          <w:rFonts w:ascii="Times New Roman" w:hAnsi="Times New Roman" w:cs="Times New Roman"/>
          <w:sz w:val="28"/>
          <w:szCs w:val="28"/>
          <w:lang w:val="kk-KZ"/>
        </w:rPr>
        <w:t xml:space="preserve">Стеденттердің тұмауға қарсы </w:t>
      </w:r>
      <w:r w:rsidR="008A5635" w:rsidRPr="00994F62">
        <w:rPr>
          <w:rFonts w:ascii="Times New Roman" w:hAnsi="Times New Roman" w:cs="Times New Roman"/>
          <w:sz w:val="28"/>
          <w:szCs w:val="28"/>
          <w:lang w:val="kk-KZ"/>
        </w:rPr>
        <w:t xml:space="preserve"> </w:t>
      </w:r>
      <w:r w:rsidRPr="00994F62">
        <w:rPr>
          <w:rFonts w:ascii="Times New Roman" w:hAnsi="Times New Roman" w:cs="Times New Roman"/>
          <w:sz w:val="28"/>
          <w:szCs w:val="28"/>
          <w:lang w:val="kk-KZ"/>
        </w:rPr>
        <w:t>жасайтын іс –әрекеттерін байқап отырғанымыздай</w:t>
      </w:r>
      <w:r w:rsidR="00253495" w:rsidRPr="00994F62">
        <w:rPr>
          <w:rFonts w:ascii="Times New Roman" w:hAnsi="Times New Roman" w:cs="Times New Roman"/>
          <w:sz w:val="28"/>
          <w:szCs w:val="28"/>
          <w:lang w:val="kk-KZ"/>
        </w:rPr>
        <w:t xml:space="preserve"> бірден дәрігерге барып қаралатындар 45% (157); емделмей,жатқанды жөн көретіндер 12%(42); жарнамада көрген дәрі-дәрмектермен емделетіндер  20% (70); емделмей жүре жазылып кетуді жөн ккөргендер  6% (21); ал дәстүрлі медицинаның кеңестерін құп</w:t>
      </w:r>
      <w:r w:rsidR="006D7B00">
        <w:rPr>
          <w:rFonts w:ascii="Times New Roman" w:hAnsi="Times New Roman" w:cs="Times New Roman"/>
          <w:sz w:val="28"/>
          <w:szCs w:val="28"/>
          <w:lang w:val="kk-KZ"/>
        </w:rPr>
        <w:t xml:space="preserve"> көретіндер 7% (24); қалған 10</w:t>
      </w:r>
      <w:r w:rsidR="00253495" w:rsidRPr="00994F62">
        <w:rPr>
          <w:rFonts w:ascii="Times New Roman" w:hAnsi="Times New Roman" w:cs="Times New Roman"/>
          <w:sz w:val="28"/>
          <w:szCs w:val="28"/>
          <w:lang w:val="kk-KZ"/>
        </w:rPr>
        <w:t>% (37) өз нұсқаларын көрсеткен:</w:t>
      </w:r>
    </w:p>
    <w:p w14:paraId="342FE60B" w14:textId="77777777" w:rsidR="00253495" w:rsidRPr="00994F62" w:rsidRDefault="00046023" w:rsidP="00994F62">
      <w:pPr>
        <w:jc w:val="both"/>
        <w:rPr>
          <w:rFonts w:ascii="Times New Roman" w:hAnsi="Times New Roman" w:cs="Times New Roman"/>
          <w:sz w:val="28"/>
          <w:szCs w:val="28"/>
          <w:lang w:val="kk-KZ"/>
        </w:rPr>
      </w:pPr>
      <w:r w:rsidRPr="00994F62">
        <w:rPr>
          <w:rFonts w:ascii="Times New Roman" w:hAnsi="Times New Roman" w:cs="Times New Roman"/>
          <w:sz w:val="28"/>
          <w:szCs w:val="28"/>
          <w:lang w:val="kk-KZ"/>
        </w:rPr>
        <w:t>-өз-өзі</w:t>
      </w:r>
      <w:r w:rsidR="00253495" w:rsidRPr="00994F62">
        <w:rPr>
          <w:rFonts w:ascii="Times New Roman" w:hAnsi="Times New Roman" w:cs="Times New Roman"/>
          <w:sz w:val="28"/>
          <w:szCs w:val="28"/>
          <w:lang w:val="kk-KZ"/>
        </w:rPr>
        <w:t>мді емдеп аламын;</w:t>
      </w:r>
    </w:p>
    <w:p w14:paraId="2C98FC87" w14:textId="77777777" w:rsidR="00253495" w:rsidRPr="00994F62" w:rsidRDefault="00253495" w:rsidP="00994F62">
      <w:pPr>
        <w:jc w:val="both"/>
        <w:rPr>
          <w:rFonts w:ascii="Times New Roman" w:hAnsi="Times New Roman" w:cs="Times New Roman"/>
          <w:sz w:val="28"/>
          <w:szCs w:val="28"/>
          <w:lang w:val="kk-KZ"/>
        </w:rPr>
      </w:pPr>
      <w:r w:rsidRPr="00994F62">
        <w:rPr>
          <w:rFonts w:ascii="Times New Roman" w:hAnsi="Times New Roman" w:cs="Times New Roman"/>
          <w:sz w:val="28"/>
          <w:szCs w:val="28"/>
          <w:lang w:val="kk-KZ"/>
        </w:rPr>
        <w:t>-</w:t>
      </w:r>
      <w:r w:rsidR="00046023" w:rsidRPr="00994F62">
        <w:rPr>
          <w:rFonts w:ascii="Times New Roman" w:hAnsi="Times New Roman" w:cs="Times New Roman"/>
          <w:sz w:val="28"/>
          <w:szCs w:val="28"/>
          <w:lang w:val="kk-KZ"/>
        </w:rPr>
        <w:t>өзім интерн-дәрігер болғандықтан,  дер кезінде алдын алу және емдеу шараларын жүргіземін;</w:t>
      </w:r>
    </w:p>
    <w:p w14:paraId="041C9A4B" w14:textId="77777777" w:rsidR="00046023" w:rsidRPr="00994F62" w:rsidRDefault="00046023" w:rsidP="00994F62">
      <w:pPr>
        <w:jc w:val="both"/>
        <w:rPr>
          <w:rFonts w:ascii="Times New Roman" w:hAnsi="Times New Roman" w:cs="Times New Roman"/>
          <w:sz w:val="28"/>
          <w:szCs w:val="28"/>
          <w:lang w:val="kk-KZ"/>
        </w:rPr>
      </w:pPr>
      <w:r w:rsidRPr="00994F62">
        <w:rPr>
          <w:rFonts w:ascii="Times New Roman" w:hAnsi="Times New Roman" w:cs="Times New Roman"/>
          <w:sz w:val="28"/>
          <w:szCs w:val="28"/>
          <w:lang w:val="kk-KZ"/>
        </w:rPr>
        <w:t>-лимонмен чай,терафлю, парацетамол;</w:t>
      </w:r>
    </w:p>
    <w:p w14:paraId="5857DB27" w14:textId="77777777" w:rsidR="00046023" w:rsidRPr="001B40B1" w:rsidRDefault="00046023" w:rsidP="00994F62">
      <w:pPr>
        <w:jc w:val="both"/>
        <w:rPr>
          <w:rFonts w:ascii="Times New Roman" w:hAnsi="Times New Roman" w:cs="Times New Roman"/>
          <w:sz w:val="28"/>
          <w:szCs w:val="28"/>
          <w:lang w:val="kk-KZ"/>
        </w:rPr>
      </w:pPr>
      <w:r w:rsidRPr="00994F62">
        <w:rPr>
          <w:rFonts w:ascii="Times New Roman" w:hAnsi="Times New Roman" w:cs="Times New Roman"/>
          <w:sz w:val="28"/>
          <w:szCs w:val="28"/>
          <w:lang w:val="kk-KZ"/>
        </w:rPr>
        <w:t>-ыстықты түсіретін дәрі қабылдаймын;</w:t>
      </w:r>
    </w:p>
    <w:p w14:paraId="3D7F51F1" w14:textId="77777777" w:rsidR="002F7F8F" w:rsidRPr="002F7F8F" w:rsidRDefault="002F7F8F" w:rsidP="002F7F8F">
      <w:pPr>
        <w:jc w:val="both"/>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14:anchorId="514C5630" wp14:editId="78935723">
            <wp:extent cx="6039704" cy="4002536"/>
            <wp:effectExtent l="19050" t="0" r="18196"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8775E2B" w14:textId="77777777" w:rsidR="00046023" w:rsidRPr="00994F62" w:rsidRDefault="00046023">
      <w:pPr>
        <w:rPr>
          <w:rFonts w:ascii="Times New Roman" w:hAnsi="Times New Roman" w:cs="Times New Roman"/>
          <w:sz w:val="28"/>
          <w:lang w:val="kk-KZ"/>
        </w:rPr>
      </w:pPr>
      <w:r w:rsidRPr="00994F62">
        <w:rPr>
          <w:rFonts w:ascii="Times New Roman" w:hAnsi="Times New Roman" w:cs="Times New Roman"/>
          <w:sz w:val="28"/>
          <w:lang w:val="kk-KZ"/>
        </w:rPr>
        <w:t>Сурет</w:t>
      </w:r>
      <w:r w:rsidR="002858D9">
        <w:rPr>
          <w:rFonts w:ascii="Times New Roman" w:hAnsi="Times New Roman" w:cs="Times New Roman"/>
          <w:sz w:val="28"/>
          <w:lang w:val="kk-KZ"/>
        </w:rPr>
        <w:t xml:space="preserve"> №4</w:t>
      </w:r>
    </w:p>
    <w:p w14:paraId="76648CBB" w14:textId="77777777" w:rsidR="00296EEE" w:rsidRDefault="00296EEE" w:rsidP="00296EEE">
      <w:pPr>
        <w:rPr>
          <w:lang w:val="kk-KZ"/>
        </w:rPr>
      </w:pPr>
    </w:p>
    <w:p w14:paraId="0A77DE78" w14:textId="77777777" w:rsidR="004B4792" w:rsidRDefault="004B4792">
      <w:pPr>
        <w:rPr>
          <w:rFonts w:ascii="Times New Roman" w:hAnsi="Times New Roman" w:cs="Times New Roman"/>
          <w:sz w:val="28"/>
          <w:lang w:val="kk-KZ"/>
        </w:rPr>
      </w:pPr>
    </w:p>
    <w:p w14:paraId="339E50E0" w14:textId="77777777" w:rsidR="004B4792" w:rsidRDefault="004B4792">
      <w:pPr>
        <w:rPr>
          <w:rFonts w:ascii="Times New Roman" w:hAnsi="Times New Roman" w:cs="Times New Roman"/>
          <w:sz w:val="28"/>
          <w:lang w:val="kk-KZ"/>
        </w:rPr>
      </w:pPr>
    </w:p>
    <w:p w14:paraId="5B916C74" w14:textId="77777777" w:rsidR="004B4792" w:rsidRDefault="004B4792">
      <w:pPr>
        <w:rPr>
          <w:rFonts w:ascii="Times New Roman" w:hAnsi="Times New Roman" w:cs="Times New Roman"/>
          <w:sz w:val="28"/>
          <w:lang w:val="kk-KZ"/>
        </w:rPr>
      </w:pPr>
    </w:p>
    <w:p w14:paraId="74FA7820" w14:textId="77777777" w:rsidR="00994F62" w:rsidRPr="0043565F" w:rsidRDefault="006263C7" w:rsidP="00F04F19">
      <w:pPr>
        <w:jc w:val="both"/>
        <w:rPr>
          <w:rFonts w:ascii="Times New Roman" w:hAnsi="Times New Roman" w:cs="Times New Roman"/>
          <w:sz w:val="28"/>
          <w:lang w:val="kk-KZ"/>
        </w:rPr>
      </w:pPr>
      <w:r w:rsidRPr="0043565F">
        <w:rPr>
          <w:rFonts w:ascii="Times New Roman" w:hAnsi="Times New Roman" w:cs="Times New Roman"/>
          <w:sz w:val="28"/>
          <w:lang w:val="kk-KZ"/>
        </w:rPr>
        <w:t>Студенттердің  82%(289)- ы  тұмаудың алдын-алу профилактикалық шаралары жайлы хабардар, 11%(37)-ы  жауап беруге қиналатындығын, 7% (25)-ы жоқ деп жауап берген.</w:t>
      </w:r>
    </w:p>
    <w:p w14:paraId="47DF6999" w14:textId="77777777" w:rsidR="00924240" w:rsidRDefault="006263C7">
      <w:pPr>
        <w:rPr>
          <w:lang w:val="kk-KZ"/>
        </w:rPr>
      </w:pPr>
      <w:r>
        <w:rPr>
          <w:noProof/>
        </w:rPr>
        <w:drawing>
          <wp:inline distT="0" distB="0" distL="0" distR="0" wp14:anchorId="4782C28A" wp14:editId="7E6E0677">
            <wp:extent cx="5797681" cy="3594538"/>
            <wp:effectExtent l="19050" t="0" r="12569" b="5912"/>
            <wp:docPr id="13"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0E2E3BA" w14:textId="77777777" w:rsidR="00E12B7A" w:rsidRPr="00924240" w:rsidRDefault="006263C7">
      <w:pPr>
        <w:rPr>
          <w:lang w:val="kk-KZ"/>
        </w:rPr>
      </w:pPr>
      <w:r w:rsidRPr="0043565F">
        <w:rPr>
          <w:rFonts w:ascii="Times New Roman" w:hAnsi="Times New Roman" w:cs="Times New Roman"/>
          <w:sz w:val="28"/>
          <w:lang w:val="kk-KZ"/>
        </w:rPr>
        <w:t>Сурет №</w:t>
      </w:r>
      <w:r w:rsidR="002858D9">
        <w:rPr>
          <w:rFonts w:ascii="Times New Roman" w:hAnsi="Times New Roman" w:cs="Times New Roman"/>
          <w:sz w:val="28"/>
          <w:lang w:val="kk-KZ"/>
        </w:rPr>
        <w:t>5</w:t>
      </w:r>
    </w:p>
    <w:p w14:paraId="7B474BE8" w14:textId="77777777" w:rsidR="004B4792" w:rsidRDefault="004B4792">
      <w:pPr>
        <w:rPr>
          <w:rFonts w:ascii="Times New Roman" w:hAnsi="Times New Roman" w:cs="Times New Roman"/>
          <w:sz w:val="28"/>
          <w:lang w:val="kk-KZ"/>
        </w:rPr>
      </w:pPr>
    </w:p>
    <w:p w14:paraId="7937EE5A" w14:textId="77777777" w:rsidR="004B4792" w:rsidRDefault="004B4792">
      <w:pPr>
        <w:rPr>
          <w:rFonts w:ascii="Times New Roman" w:hAnsi="Times New Roman" w:cs="Times New Roman"/>
          <w:sz w:val="28"/>
          <w:lang w:val="kk-KZ"/>
        </w:rPr>
      </w:pPr>
    </w:p>
    <w:p w14:paraId="71BFE243" w14:textId="77777777" w:rsidR="004B4792" w:rsidRDefault="004B4792">
      <w:pPr>
        <w:rPr>
          <w:rFonts w:ascii="Times New Roman" w:hAnsi="Times New Roman" w:cs="Times New Roman"/>
          <w:sz w:val="28"/>
          <w:lang w:val="kk-KZ"/>
        </w:rPr>
      </w:pPr>
    </w:p>
    <w:p w14:paraId="69581002" w14:textId="77777777" w:rsidR="004B4792" w:rsidRDefault="004B4792">
      <w:pPr>
        <w:rPr>
          <w:rFonts w:ascii="Times New Roman" w:hAnsi="Times New Roman" w:cs="Times New Roman"/>
          <w:sz w:val="28"/>
          <w:lang w:val="kk-KZ"/>
        </w:rPr>
      </w:pPr>
    </w:p>
    <w:p w14:paraId="726B1DAD" w14:textId="77777777" w:rsidR="004B4792" w:rsidRDefault="004B4792">
      <w:pPr>
        <w:rPr>
          <w:rFonts w:ascii="Times New Roman" w:hAnsi="Times New Roman" w:cs="Times New Roman"/>
          <w:sz w:val="28"/>
          <w:lang w:val="kk-KZ"/>
        </w:rPr>
      </w:pPr>
    </w:p>
    <w:p w14:paraId="125E66D8" w14:textId="77777777" w:rsidR="004B4792" w:rsidRDefault="004B4792">
      <w:pPr>
        <w:rPr>
          <w:rFonts w:ascii="Times New Roman" w:hAnsi="Times New Roman" w:cs="Times New Roman"/>
          <w:sz w:val="28"/>
          <w:lang w:val="kk-KZ"/>
        </w:rPr>
      </w:pPr>
    </w:p>
    <w:p w14:paraId="4A9C1CA6" w14:textId="77777777" w:rsidR="004B4792" w:rsidRDefault="004B4792">
      <w:pPr>
        <w:rPr>
          <w:rFonts w:ascii="Times New Roman" w:hAnsi="Times New Roman" w:cs="Times New Roman"/>
          <w:sz w:val="28"/>
          <w:lang w:val="kk-KZ"/>
        </w:rPr>
      </w:pPr>
    </w:p>
    <w:p w14:paraId="6203DE46" w14:textId="77777777" w:rsidR="004B4792" w:rsidRDefault="004B4792">
      <w:pPr>
        <w:rPr>
          <w:rFonts w:ascii="Times New Roman" w:hAnsi="Times New Roman" w:cs="Times New Roman"/>
          <w:sz w:val="28"/>
          <w:lang w:val="kk-KZ"/>
        </w:rPr>
      </w:pPr>
    </w:p>
    <w:p w14:paraId="497318B1" w14:textId="77777777" w:rsidR="004B4792" w:rsidRDefault="004B4792">
      <w:pPr>
        <w:rPr>
          <w:rFonts w:ascii="Times New Roman" w:hAnsi="Times New Roman" w:cs="Times New Roman"/>
          <w:sz w:val="28"/>
          <w:lang w:val="kk-KZ"/>
        </w:rPr>
      </w:pPr>
    </w:p>
    <w:p w14:paraId="5F872267" w14:textId="77777777" w:rsidR="004B4792" w:rsidRDefault="004B4792">
      <w:pPr>
        <w:rPr>
          <w:rFonts w:ascii="Times New Roman" w:hAnsi="Times New Roman" w:cs="Times New Roman"/>
          <w:sz w:val="28"/>
          <w:lang w:val="kk-KZ"/>
        </w:rPr>
      </w:pPr>
    </w:p>
    <w:p w14:paraId="5E3FBD08" w14:textId="77777777" w:rsidR="004B4792" w:rsidRDefault="004B4792">
      <w:pPr>
        <w:rPr>
          <w:rFonts w:ascii="Times New Roman" w:hAnsi="Times New Roman" w:cs="Times New Roman"/>
          <w:sz w:val="28"/>
          <w:lang w:val="kk-KZ"/>
        </w:rPr>
      </w:pPr>
    </w:p>
    <w:p w14:paraId="4E43C029" w14:textId="77777777" w:rsidR="004B4792" w:rsidRDefault="004B4792">
      <w:pPr>
        <w:rPr>
          <w:rFonts w:ascii="Times New Roman" w:hAnsi="Times New Roman" w:cs="Times New Roman"/>
          <w:sz w:val="28"/>
          <w:lang w:val="kk-KZ"/>
        </w:rPr>
      </w:pPr>
    </w:p>
    <w:p w14:paraId="182FC016" w14:textId="77777777" w:rsidR="00E12B7A" w:rsidRPr="0043565F" w:rsidRDefault="00E12B7A" w:rsidP="00F04F19">
      <w:pPr>
        <w:jc w:val="both"/>
        <w:rPr>
          <w:rFonts w:ascii="Times New Roman" w:hAnsi="Times New Roman" w:cs="Times New Roman"/>
          <w:sz w:val="28"/>
          <w:lang w:val="kk-KZ"/>
        </w:rPr>
      </w:pPr>
      <w:r w:rsidRPr="0043565F">
        <w:rPr>
          <w:rFonts w:ascii="Times New Roman" w:hAnsi="Times New Roman" w:cs="Times New Roman"/>
          <w:sz w:val="28"/>
          <w:lang w:val="kk-KZ"/>
        </w:rPr>
        <w:t>Студенттердің көпшілігі 33% (115)-</w:t>
      </w:r>
      <w:r w:rsidR="00F04F19">
        <w:rPr>
          <w:rFonts w:ascii="Times New Roman" w:hAnsi="Times New Roman" w:cs="Times New Roman"/>
          <w:sz w:val="28"/>
          <w:lang w:val="kk-KZ"/>
        </w:rPr>
        <w:t>ы тұмаудың алдын–алу  үшін дәру</w:t>
      </w:r>
      <w:r w:rsidRPr="0043565F">
        <w:rPr>
          <w:rFonts w:ascii="Times New Roman" w:hAnsi="Times New Roman" w:cs="Times New Roman"/>
          <w:sz w:val="28"/>
          <w:lang w:val="kk-KZ"/>
        </w:rPr>
        <w:t xml:space="preserve">мендер тұтынса, 27%(94)-ы вирусқа қарсы препараттарды қолданады.  14%(49) –ы  </w:t>
      </w:r>
      <w:r w:rsidR="00EA0041" w:rsidRPr="0043565F">
        <w:rPr>
          <w:rFonts w:ascii="Times New Roman" w:hAnsi="Times New Roman" w:cs="Times New Roman"/>
          <w:sz w:val="28"/>
          <w:lang w:val="kk-KZ"/>
        </w:rPr>
        <w:t xml:space="preserve"> тұмаудың алдын-алудың бірде</w:t>
      </w:r>
      <w:r w:rsidR="00F04F19">
        <w:rPr>
          <w:rFonts w:ascii="Times New Roman" w:hAnsi="Times New Roman" w:cs="Times New Roman"/>
          <w:sz w:val="28"/>
          <w:lang w:val="kk-KZ"/>
        </w:rPr>
        <w:t>н-бір жолы  екпе қабылдау деп с</w:t>
      </w:r>
      <w:r w:rsidR="00EA0041" w:rsidRPr="0043565F">
        <w:rPr>
          <w:rFonts w:ascii="Times New Roman" w:hAnsi="Times New Roman" w:cs="Times New Roman"/>
          <w:sz w:val="28"/>
          <w:lang w:val="kk-KZ"/>
        </w:rPr>
        <w:t>анайды. 8</w:t>
      </w:r>
      <w:r w:rsidRPr="0043565F">
        <w:rPr>
          <w:rFonts w:ascii="Times New Roman" w:hAnsi="Times New Roman" w:cs="Times New Roman"/>
          <w:sz w:val="28"/>
          <w:lang w:val="kk-KZ"/>
        </w:rPr>
        <w:t>% (28</w:t>
      </w:r>
      <w:r w:rsidR="00EA0041" w:rsidRPr="0043565F">
        <w:rPr>
          <w:rFonts w:ascii="Times New Roman" w:hAnsi="Times New Roman" w:cs="Times New Roman"/>
          <w:sz w:val="28"/>
          <w:lang w:val="kk-KZ"/>
        </w:rPr>
        <w:t xml:space="preserve">)-ы адам көп жүретін жерде жүрмеуге тырысса,   </w:t>
      </w:r>
      <w:r w:rsidR="00924240">
        <w:rPr>
          <w:rFonts w:ascii="Times New Roman" w:hAnsi="Times New Roman" w:cs="Times New Roman"/>
          <w:sz w:val="28"/>
          <w:lang w:val="kk-KZ"/>
        </w:rPr>
        <w:t>10</w:t>
      </w:r>
      <w:r w:rsidR="00924240" w:rsidRPr="00924240">
        <w:rPr>
          <w:rFonts w:ascii="Times New Roman" w:hAnsi="Times New Roman" w:cs="Times New Roman"/>
          <w:sz w:val="28"/>
          <w:lang w:val="kk-KZ"/>
        </w:rPr>
        <w:t>%</w:t>
      </w:r>
      <w:r w:rsidR="00F04F19">
        <w:rPr>
          <w:rFonts w:ascii="Times New Roman" w:hAnsi="Times New Roman" w:cs="Times New Roman"/>
          <w:sz w:val="28"/>
          <w:lang w:val="kk-KZ"/>
        </w:rPr>
        <w:t>(36)-ы ешқандай шара қолданбайды</w:t>
      </w:r>
      <w:r w:rsidR="00924240">
        <w:rPr>
          <w:rFonts w:ascii="Times New Roman" w:hAnsi="Times New Roman" w:cs="Times New Roman"/>
          <w:sz w:val="28"/>
          <w:lang w:val="kk-KZ"/>
        </w:rPr>
        <w:t xml:space="preserve"> , </w:t>
      </w:r>
      <w:r w:rsidR="00EA0041" w:rsidRPr="0043565F">
        <w:rPr>
          <w:rFonts w:ascii="Times New Roman" w:hAnsi="Times New Roman" w:cs="Times New Roman"/>
          <w:sz w:val="28"/>
          <w:lang w:val="kk-KZ"/>
        </w:rPr>
        <w:t>8</w:t>
      </w:r>
      <w:r w:rsidRPr="0043565F">
        <w:rPr>
          <w:rFonts w:ascii="Times New Roman" w:hAnsi="Times New Roman" w:cs="Times New Roman"/>
          <w:sz w:val="28"/>
          <w:lang w:val="kk-KZ"/>
        </w:rPr>
        <w:t>%</w:t>
      </w:r>
      <w:r w:rsidR="00EA0041" w:rsidRPr="0043565F">
        <w:rPr>
          <w:rFonts w:ascii="Times New Roman" w:hAnsi="Times New Roman" w:cs="Times New Roman"/>
          <w:sz w:val="28"/>
          <w:lang w:val="kk-KZ"/>
        </w:rPr>
        <w:t>(29) өз нұсқасын жазыпты:</w:t>
      </w:r>
    </w:p>
    <w:p w14:paraId="7AE8C1A3" w14:textId="77777777" w:rsidR="00EA0041" w:rsidRPr="0043565F" w:rsidRDefault="00F04F19">
      <w:pPr>
        <w:rPr>
          <w:rFonts w:ascii="Times New Roman" w:hAnsi="Times New Roman" w:cs="Times New Roman"/>
          <w:sz w:val="28"/>
          <w:lang w:val="kk-KZ"/>
        </w:rPr>
      </w:pPr>
      <w:r>
        <w:rPr>
          <w:rFonts w:ascii="Times New Roman" w:hAnsi="Times New Roman" w:cs="Times New Roman"/>
          <w:sz w:val="28"/>
          <w:lang w:val="kk-KZ"/>
        </w:rPr>
        <w:t>-Спорт, дәрумендер;</w:t>
      </w:r>
      <w:r w:rsidR="00EA0041" w:rsidRPr="0043565F">
        <w:rPr>
          <w:rFonts w:ascii="Times New Roman" w:hAnsi="Times New Roman" w:cs="Times New Roman"/>
          <w:sz w:val="28"/>
          <w:lang w:val="kk-KZ"/>
        </w:rPr>
        <w:t xml:space="preserve"> </w:t>
      </w:r>
    </w:p>
    <w:p w14:paraId="4E598C84" w14:textId="77777777" w:rsidR="00EA0041" w:rsidRPr="0043565F" w:rsidRDefault="00EA0041">
      <w:pPr>
        <w:rPr>
          <w:rFonts w:ascii="Times New Roman" w:hAnsi="Times New Roman" w:cs="Times New Roman"/>
          <w:sz w:val="28"/>
          <w:lang w:val="kk-KZ"/>
        </w:rPr>
      </w:pPr>
      <w:r w:rsidRPr="0043565F">
        <w:rPr>
          <w:rFonts w:ascii="Times New Roman" w:hAnsi="Times New Roman" w:cs="Times New Roman"/>
          <w:sz w:val="28"/>
          <w:lang w:val="kk-KZ"/>
        </w:rPr>
        <w:t>-қалыпты ұйқы</w:t>
      </w:r>
      <w:r w:rsidR="00F04F19">
        <w:rPr>
          <w:rFonts w:ascii="Times New Roman" w:hAnsi="Times New Roman" w:cs="Times New Roman"/>
          <w:sz w:val="28"/>
          <w:lang w:val="kk-KZ"/>
        </w:rPr>
        <w:t>;</w:t>
      </w:r>
    </w:p>
    <w:p w14:paraId="5C7078FF" w14:textId="77777777" w:rsidR="00EA0041" w:rsidRPr="0043565F" w:rsidRDefault="00EA0041">
      <w:pPr>
        <w:rPr>
          <w:rFonts w:ascii="Times New Roman" w:hAnsi="Times New Roman" w:cs="Times New Roman"/>
          <w:sz w:val="28"/>
          <w:lang w:val="kk-KZ"/>
        </w:rPr>
      </w:pPr>
      <w:r w:rsidRPr="0043565F">
        <w:rPr>
          <w:rFonts w:ascii="Times New Roman" w:hAnsi="Times New Roman" w:cs="Times New Roman"/>
          <w:sz w:val="28"/>
          <w:lang w:val="kk-KZ"/>
        </w:rPr>
        <w:t>-Салауатты өмір салты</w:t>
      </w:r>
      <w:r w:rsidR="00F04F19">
        <w:rPr>
          <w:rFonts w:ascii="Times New Roman" w:hAnsi="Times New Roman" w:cs="Times New Roman"/>
          <w:sz w:val="28"/>
          <w:lang w:val="kk-KZ"/>
        </w:rPr>
        <w:t>;</w:t>
      </w:r>
    </w:p>
    <w:p w14:paraId="61DEAEB1" w14:textId="77777777" w:rsidR="00E12B7A" w:rsidRPr="0043565F" w:rsidRDefault="00EA0041">
      <w:pPr>
        <w:rPr>
          <w:rFonts w:ascii="Times New Roman" w:hAnsi="Times New Roman" w:cs="Times New Roman"/>
          <w:sz w:val="28"/>
          <w:lang w:val="kk-KZ"/>
        </w:rPr>
      </w:pPr>
      <w:r w:rsidRPr="0043565F">
        <w:rPr>
          <w:rFonts w:ascii="Times New Roman" w:hAnsi="Times New Roman" w:cs="Times New Roman"/>
          <w:sz w:val="28"/>
          <w:lang w:val="kk-KZ"/>
        </w:rPr>
        <w:t>-Дұрыс тамақтану</w:t>
      </w:r>
      <w:r w:rsidR="00F04F19">
        <w:rPr>
          <w:rFonts w:ascii="Times New Roman" w:hAnsi="Times New Roman" w:cs="Times New Roman"/>
          <w:sz w:val="28"/>
          <w:lang w:val="kk-KZ"/>
        </w:rPr>
        <w:t>;</w:t>
      </w:r>
    </w:p>
    <w:p w14:paraId="36E0B742" w14:textId="77777777" w:rsidR="00924240" w:rsidRDefault="00AE176D">
      <w:pPr>
        <w:rPr>
          <w:lang w:val="kk-KZ"/>
        </w:rPr>
      </w:pPr>
      <w:r>
        <w:rPr>
          <w:noProof/>
        </w:rPr>
        <w:drawing>
          <wp:inline distT="0" distB="0" distL="0" distR="0" wp14:anchorId="5DFAF75E" wp14:editId="7FF0BFF7">
            <wp:extent cx="6066439" cy="3205655"/>
            <wp:effectExtent l="19050" t="0" r="10511"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5E33B96" w14:textId="77777777" w:rsidR="004047A9" w:rsidRPr="001B40B1" w:rsidRDefault="00EA0041">
      <w:pPr>
        <w:rPr>
          <w:lang w:val="kk-KZ"/>
        </w:rPr>
      </w:pPr>
      <w:r w:rsidRPr="0043565F">
        <w:rPr>
          <w:rFonts w:ascii="Times New Roman" w:hAnsi="Times New Roman" w:cs="Times New Roman"/>
          <w:sz w:val="28"/>
          <w:lang w:val="kk-KZ"/>
        </w:rPr>
        <w:t xml:space="preserve">Сурет </w:t>
      </w:r>
      <w:r w:rsidRPr="001B40B1">
        <w:rPr>
          <w:rFonts w:ascii="Times New Roman" w:hAnsi="Times New Roman" w:cs="Times New Roman"/>
          <w:sz w:val="28"/>
          <w:lang w:val="kk-KZ"/>
        </w:rPr>
        <w:t>№</w:t>
      </w:r>
      <w:r w:rsidR="002858D9">
        <w:rPr>
          <w:rFonts w:ascii="Times New Roman" w:hAnsi="Times New Roman" w:cs="Times New Roman"/>
          <w:sz w:val="28"/>
          <w:lang w:val="kk-KZ"/>
        </w:rPr>
        <w:t>6</w:t>
      </w:r>
    </w:p>
    <w:p w14:paraId="5971D6D0" w14:textId="77777777" w:rsidR="007D1755" w:rsidRPr="001B40B1" w:rsidRDefault="007D1755">
      <w:pPr>
        <w:rPr>
          <w:rFonts w:ascii="Times New Roman" w:hAnsi="Times New Roman" w:cs="Times New Roman"/>
          <w:sz w:val="28"/>
          <w:lang w:val="kk-KZ"/>
        </w:rPr>
      </w:pPr>
    </w:p>
    <w:p w14:paraId="7F4AC3EC" w14:textId="77777777" w:rsidR="007D1755" w:rsidRPr="001B40B1" w:rsidRDefault="007D1755">
      <w:pPr>
        <w:rPr>
          <w:rFonts w:ascii="Times New Roman" w:hAnsi="Times New Roman" w:cs="Times New Roman"/>
          <w:sz w:val="28"/>
          <w:lang w:val="kk-KZ"/>
        </w:rPr>
      </w:pPr>
    </w:p>
    <w:p w14:paraId="724B372F" w14:textId="77777777" w:rsidR="007D1755" w:rsidRPr="001B40B1" w:rsidRDefault="007D1755">
      <w:pPr>
        <w:rPr>
          <w:rFonts w:ascii="Times New Roman" w:hAnsi="Times New Roman" w:cs="Times New Roman"/>
          <w:sz w:val="28"/>
          <w:lang w:val="kk-KZ"/>
        </w:rPr>
      </w:pPr>
    </w:p>
    <w:p w14:paraId="4A90E90E" w14:textId="77777777" w:rsidR="004B4792" w:rsidRDefault="004B4792">
      <w:pPr>
        <w:rPr>
          <w:rFonts w:ascii="Times New Roman" w:hAnsi="Times New Roman" w:cs="Times New Roman"/>
          <w:sz w:val="28"/>
          <w:lang w:val="kk-KZ"/>
        </w:rPr>
      </w:pPr>
    </w:p>
    <w:p w14:paraId="344995FA" w14:textId="77777777" w:rsidR="00924240" w:rsidRDefault="00924240">
      <w:pPr>
        <w:rPr>
          <w:rFonts w:ascii="Times New Roman" w:hAnsi="Times New Roman" w:cs="Times New Roman"/>
          <w:sz w:val="28"/>
          <w:lang w:val="kk-KZ"/>
        </w:rPr>
      </w:pPr>
    </w:p>
    <w:p w14:paraId="060B7423" w14:textId="77777777" w:rsidR="00924240" w:rsidRDefault="00924240">
      <w:pPr>
        <w:rPr>
          <w:rFonts w:ascii="Times New Roman" w:hAnsi="Times New Roman" w:cs="Times New Roman"/>
          <w:sz w:val="28"/>
          <w:lang w:val="kk-KZ"/>
        </w:rPr>
      </w:pPr>
    </w:p>
    <w:p w14:paraId="00730DCE" w14:textId="77777777" w:rsidR="00571DC8" w:rsidRPr="0043565F" w:rsidRDefault="00571DC8" w:rsidP="00F04F19">
      <w:pPr>
        <w:jc w:val="both"/>
        <w:rPr>
          <w:rFonts w:ascii="Times New Roman" w:hAnsi="Times New Roman" w:cs="Times New Roman"/>
          <w:sz w:val="28"/>
          <w:lang w:val="kk-KZ"/>
        </w:rPr>
      </w:pPr>
      <w:r w:rsidRPr="00D45E36">
        <w:rPr>
          <w:rFonts w:ascii="Times New Roman" w:hAnsi="Times New Roman" w:cs="Times New Roman"/>
          <w:sz w:val="28"/>
          <w:lang w:val="kk-KZ"/>
        </w:rPr>
        <w:lastRenderedPageBreak/>
        <w:t>Студенттерд</w:t>
      </w:r>
      <w:r w:rsidRPr="0043565F">
        <w:rPr>
          <w:rFonts w:ascii="Times New Roman" w:hAnsi="Times New Roman" w:cs="Times New Roman"/>
          <w:sz w:val="28"/>
          <w:lang w:val="kk-KZ"/>
        </w:rPr>
        <w:t xml:space="preserve">ің  </w:t>
      </w:r>
      <w:r w:rsidRPr="00D45E36">
        <w:rPr>
          <w:rFonts w:ascii="Times New Roman" w:hAnsi="Times New Roman" w:cs="Times New Roman"/>
          <w:sz w:val="28"/>
          <w:lang w:val="kk-KZ"/>
        </w:rPr>
        <w:t>18%</w:t>
      </w:r>
      <w:r w:rsidRPr="0043565F">
        <w:rPr>
          <w:rFonts w:ascii="Times New Roman" w:hAnsi="Times New Roman" w:cs="Times New Roman"/>
          <w:sz w:val="28"/>
          <w:lang w:val="kk-KZ"/>
        </w:rPr>
        <w:t xml:space="preserve">(63)-ы </w:t>
      </w:r>
      <w:r w:rsidRPr="00D45E36">
        <w:rPr>
          <w:rFonts w:ascii="Times New Roman" w:hAnsi="Times New Roman" w:cs="Times New Roman"/>
          <w:sz w:val="28"/>
          <w:lang w:val="kk-KZ"/>
        </w:rPr>
        <w:t xml:space="preserve"> </w:t>
      </w:r>
      <w:r w:rsidRPr="0043565F">
        <w:rPr>
          <w:rFonts w:ascii="Times New Roman" w:hAnsi="Times New Roman" w:cs="Times New Roman"/>
          <w:sz w:val="28"/>
          <w:lang w:val="kk-KZ"/>
        </w:rPr>
        <w:t xml:space="preserve">қабылдаған екпесінің тек атауын,  </w:t>
      </w:r>
      <w:r w:rsidRPr="00D45E36">
        <w:rPr>
          <w:rFonts w:ascii="Times New Roman" w:hAnsi="Times New Roman" w:cs="Times New Roman"/>
          <w:sz w:val="28"/>
          <w:lang w:val="kk-KZ"/>
        </w:rPr>
        <w:t xml:space="preserve"> 14%</w:t>
      </w:r>
      <w:r w:rsidRPr="0043565F">
        <w:rPr>
          <w:rFonts w:ascii="Times New Roman" w:hAnsi="Times New Roman" w:cs="Times New Roman"/>
          <w:sz w:val="28"/>
          <w:lang w:val="kk-KZ"/>
        </w:rPr>
        <w:t>-(49)ы атауы мен құрамын,</w:t>
      </w:r>
      <w:r w:rsidRPr="00D45E36">
        <w:rPr>
          <w:rFonts w:ascii="Times New Roman" w:hAnsi="Times New Roman" w:cs="Times New Roman"/>
          <w:sz w:val="28"/>
          <w:lang w:val="kk-KZ"/>
        </w:rPr>
        <w:t xml:space="preserve"> 47%</w:t>
      </w:r>
      <w:r w:rsidRPr="0043565F">
        <w:rPr>
          <w:rFonts w:ascii="Times New Roman" w:hAnsi="Times New Roman" w:cs="Times New Roman"/>
          <w:sz w:val="28"/>
          <w:lang w:val="kk-KZ"/>
        </w:rPr>
        <w:t>(164)</w:t>
      </w:r>
      <w:r w:rsidRPr="00D45E36">
        <w:rPr>
          <w:rFonts w:ascii="Times New Roman" w:hAnsi="Times New Roman" w:cs="Times New Roman"/>
          <w:sz w:val="28"/>
          <w:lang w:val="kk-KZ"/>
        </w:rPr>
        <w:t xml:space="preserve"> </w:t>
      </w:r>
      <w:r w:rsidRPr="0043565F">
        <w:rPr>
          <w:rFonts w:ascii="Times New Roman" w:hAnsi="Times New Roman" w:cs="Times New Roman"/>
          <w:sz w:val="28"/>
          <w:lang w:val="kk-KZ"/>
        </w:rPr>
        <w:t xml:space="preserve">-ы білмеймін деп, </w:t>
      </w:r>
      <w:r w:rsidRPr="00D45E36">
        <w:rPr>
          <w:rFonts w:ascii="Times New Roman" w:hAnsi="Times New Roman" w:cs="Times New Roman"/>
          <w:sz w:val="28"/>
          <w:lang w:val="kk-KZ"/>
        </w:rPr>
        <w:t>21%</w:t>
      </w:r>
      <w:r w:rsidRPr="0043565F">
        <w:rPr>
          <w:rFonts w:ascii="Times New Roman" w:hAnsi="Times New Roman" w:cs="Times New Roman"/>
          <w:sz w:val="28"/>
          <w:lang w:val="kk-KZ"/>
        </w:rPr>
        <w:t>(75)-ы білмеймін, екпе қабылдамадым деп көрсеткен екен.</w:t>
      </w:r>
    </w:p>
    <w:p w14:paraId="58E535F5" w14:textId="77777777" w:rsidR="003E4A52" w:rsidRDefault="003E4A52">
      <w:r>
        <w:rPr>
          <w:noProof/>
        </w:rPr>
        <w:drawing>
          <wp:inline distT="0" distB="0" distL="0" distR="0" wp14:anchorId="5201595F" wp14:editId="18CE680E">
            <wp:extent cx="5486400" cy="3200400"/>
            <wp:effectExtent l="19050" t="0" r="1905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C53D297" w14:textId="77777777" w:rsidR="000E4F0B" w:rsidRPr="009E21AD" w:rsidRDefault="00571DC8">
      <w:pPr>
        <w:rPr>
          <w:rFonts w:ascii="Times New Roman" w:hAnsi="Times New Roman" w:cs="Times New Roman"/>
          <w:sz w:val="28"/>
          <w:lang w:val="kk-KZ"/>
        </w:rPr>
      </w:pPr>
      <w:r w:rsidRPr="0043565F">
        <w:rPr>
          <w:rFonts w:ascii="Times New Roman" w:hAnsi="Times New Roman" w:cs="Times New Roman"/>
          <w:sz w:val="28"/>
          <w:lang w:val="kk-KZ"/>
        </w:rPr>
        <w:t xml:space="preserve">Сурет </w:t>
      </w:r>
      <w:r w:rsidR="002858D9">
        <w:rPr>
          <w:rFonts w:ascii="Times New Roman" w:hAnsi="Times New Roman" w:cs="Times New Roman"/>
          <w:sz w:val="28"/>
        </w:rPr>
        <w:t>№7</w:t>
      </w:r>
    </w:p>
    <w:p w14:paraId="66C2E74F" w14:textId="77777777" w:rsidR="006D184B" w:rsidRPr="0043565F" w:rsidRDefault="006D184B" w:rsidP="003755F6">
      <w:pPr>
        <w:jc w:val="both"/>
        <w:rPr>
          <w:rFonts w:ascii="Times New Roman" w:hAnsi="Times New Roman" w:cs="Times New Roman"/>
          <w:sz w:val="28"/>
          <w:lang w:val="kk-KZ"/>
        </w:rPr>
      </w:pPr>
      <w:r w:rsidRPr="0043565F">
        <w:rPr>
          <w:rFonts w:ascii="Times New Roman" w:hAnsi="Times New Roman" w:cs="Times New Roman"/>
          <w:sz w:val="28"/>
          <w:lang w:val="kk-KZ"/>
        </w:rPr>
        <w:t>Студенттердің ойынша</w:t>
      </w:r>
      <w:r w:rsidR="00A47B65" w:rsidRPr="00A47B65">
        <w:rPr>
          <w:rFonts w:ascii="Times New Roman" w:hAnsi="Times New Roman" w:cs="Times New Roman"/>
          <w:bCs/>
          <w:sz w:val="28"/>
          <w:szCs w:val="28"/>
          <w:lang w:val="kk-KZ"/>
        </w:rPr>
        <w:t xml:space="preserve"> </w:t>
      </w:r>
      <w:r w:rsidR="00A47B65">
        <w:rPr>
          <w:rFonts w:ascii="Times New Roman" w:hAnsi="Times New Roman" w:cs="Times New Roman"/>
          <w:bCs/>
          <w:sz w:val="28"/>
          <w:szCs w:val="28"/>
          <w:lang w:val="kk-KZ"/>
        </w:rPr>
        <w:t>в</w:t>
      </w:r>
      <w:r w:rsidR="00A47B65" w:rsidRPr="006D78D7">
        <w:rPr>
          <w:rFonts w:ascii="Times New Roman" w:hAnsi="Times New Roman" w:cs="Times New Roman"/>
          <w:bCs/>
          <w:sz w:val="28"/>
          <w:szCs w:val="28"/>
          <w:lang w:val="kk-KZ"/>
        </w:rPr>
        <w:t>акцинация туралы ақпарат</w:t>
      </w:r>
      <w:r w:rsidR="00F04F19">
        <w:rPr>
          <w:rFonts w:ascii="Times New Roman" w:hAnsi="Times New Roman" w:cs="Times New Roman"/>
          <w:bCs/>
          <w:sz w:val="28"/>
          <w:szCs w:val="28"/>
          <w:lang w:val="kk-KZ"/>
        </w:rPr>
        <w:t xml:space="preserve"> бұқаралық ақпарат құралдарында</w:t>
      </w:r>
      <w:r w:rsidR="00A47B65">
        <w:rPr>
          <w:rFonts w:ascii="Times New Roman" w:hAnsi="Times New Roman" w:cs="Times New Roman"/>
          <w:bCs/>
          <w:sz w:val="28"/>
          <w:szCs w:val="28"/>
          <w:lang w:val="kk-KZ"/>
        </w:rPr>
        <w:t xml:space="preserve">, </w:t>
      </w:r>
      <w:r w:rsidRPr="0043565F">
        <w:rPr>
          <w:rFonts w:ascii="Times New Roman" w:hAnsi="Times New Roman" w:cs="Times New Roman"/>
          <w:sz w:val="28"/>
          <w:lang w:val="kk-KZ"/>
        </w:rPr>
        <w:t>39%( 136)-ы  обьективті емес,  26%(93)-ы обьективті,  35%(122)-ы жауап беруге қиналамын  (білмеймін, мені қызықтырмайды, оқымаймын) деп көрсеткен.</w:t>
      </w:r>
    </w:p>
    <w:p w14:paraId="5E30B6A9" w14:textId="77777777" w:rsidR="000E4F0B" w:rsidRDefault="00571DC8">
      <w:pPr>
        <w:rPr>
          <w:lang w:val="kk-KZ"/>
        </w:rPr>
      </w:pPr>
      <w:r>
        <w:rPr>
          <w:noProof/>
        </w:rPr>
        <w:drawing>
          <wp:inline distT="0" distB="0" distL="0" distR="0" wp14:anchorId="417AB30F" wp14:editId="1B34155A">
            <wp:extent cx="5486400" cy="3200400"/>
            <wp:effectExtent l="19050" t="0" r="1905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DDC5FFE" w14:textId="77777777" w:rsidR="0020744D" w:rsidRPr="0027348F" w:rsidRDefault="006D184B">
      <w:pPr>
        <w:rPr>
          <w:rFonts w:ascii="Times New Roman" w:hAnsi="Times New Roman" w:cs="Times New Roman"/>
          <w:sz w:val="28"/>
          <w:lang w:val="kk-KZ"/>
        </w:rPr>
      </w:pPr>
      <w:r w:rsidRPr="0043565F">
        <w:rPr>
          <w:rFonts w:ascii="Times New Roman" w:hAnsi="Times New Roman" w:cs="Times New Roman"/>
          <w:sz w:val="28"/>
          <w:lang w:val="kk-KZ"/>
        </w:rPr>
        <w:t>Сурет</w:t>
      </w:r>
      <w:r w:rsidR="002858D9">
        <w:rPr>
          <w:rFonts w:ascii="Times New Roman" w:hAnsi="Times New Roman" w:cs="Times New Roman"/>
          <w:sz w:val="28"/>
          <w:lang w:val="kk-KZ"/>
        </w:rPr>
        <w:t>№8</w:t>
      </w:r>
    </w:p>
    <w:p w14:paraId="5A5B4AA5" w14:textId="77777777" w:rsidR="0020744D" w:rsidRDefault="0020744D">
      <w:pPr>
        <w:rPr>
          <w:lang w:val="kk-KZ"/>
        </w:rPr>
      </w:pPr>
    </w:p>
    <w:p w14:paraId="7B4B7EB2" w14:textId="77777777" w:rsidR="0020744D" w:rsidRDefault="0020744D">
      <w:pPr>
        <w:rPr>
          <w:lang w:val="kk-KZ"/>
        </w:rPr>
      </w:pPr>
    </w:p>
    <w:p w14:paraId="1A485BF1" w14:textId="77777777" w:rsidR="00E31787" w:rsidRPr="0043565F" w:rsidRDefault="00E31787" w:rsidP="003755F6">
      <w:pPr>
        <w:jc w:val="both"/>
        <w:rPr>
          <w:rFonts w:ascii="Times New Roman" w:hAnsi="Times New Roman" w:cs="Times New Roman"/>
          <w:sz w:val="28"/>
          <w:szCs w:val="28"/>
          <w:lang w:val="kk-KZ"/>
        </w:rPr>
      </w:pPr>
      <w:r w:rsidRPr="0043565F">
        <w:rPr>
          <w:rFonts w:ascii="Times New Roman" w:hAnsi="Times New Roman" w:cs="Times New Roman"/>
          <w:sz w:val="28"/>
          <w:szCs w:val="28"/>
          <w:lang w:val="kk-KZ"/>
        </w:rPr>
        <w:t>Суре</w:t>
      </w:r>
      <w:r w:rsidR="00CA5090">
        <w:rPr>
          <w:rFonts w:ascii="Times New Roman" w:hAnsi="Times New Roman" w:cs="Times New Roman"/>
          <w:sz w:val="28"/>
          <w:szCs w:val="28"/>
          <w:lang w:val="kk-KZ"/>
        </w:rPr>
        <w:t>ттен байқап отырғанымыздай  сту</w:t>
      </w:r>
      <w:r w:rsidRPr="0043565F">
        <w:rPr>
          <w:rFonts w:ascii="Times New Roman" w:hAnsi="Times New Roman" w:cs="Times New Roman"/>
          <w:sz w:val="28"/>
          <w:szCs w:val="28"/>
          <w:lang w:val="kk-KZ"/>
        </w:rPr>
        <w:t>денттердің көпшілігі жұқпалы аурулардың екпе арқылы алдын-алу туралы ақпаратты интернеттен 39%(245)-ы, телешоуларда 7%(45)-ы, газеттерден 2%(14)-ы,  жұмыста (оқуда) 24%(150)-ы, медицина қызметкерлерінен</w:t>
      </w:r>
      <w:r w:rsidR="00F04F19">
        <w:rPr>
          <w:rFonts w:ascii="Times New Roman" w:hAnsi="Times New Roman" w:cs="Times New Roman"/>
          <w:sz w:val="28"/>
          <w:szCs w:val="28"/>
          <w:lang w:val="kk-KZ"/>
        </w:rPr>
        <w:t xml:space="preserve"> </w:t>
      </w:r>
      <w:r w:rsidRPr="0043565F">
        <w:rPr>
          <w:rFonts w:ascii="Times New Roman" w:hAnsi="Times New Roman" w:cs="Times New Roman"/>
          <w:sz w:val="28"/>
          <w:szCs w:val="28"/>
          <w:lang w:val="kk-KZ"/>
        </w:rPr>
        <w:t>24%</w:t>
      </w:r>
      <w:r w:rsidR="0020744D" w:rsidRPr="0043565F">
        <w:rPr>
          <w:rFonts w:ascii="Times New Roman" w:hAnsi="Times New Roman" w:cs="Times New Roman"/>
          <w:sz w:val="28"/>
          <w:szCs w:val="28"/>
          <w:lang w:val="kk-KZ"/>
        </w:rPr>
        <w:t xml:space="preserve">(150)-ы, егу қажеттілігі туралы хабардар емеспін </w:t>
      </w:r>
      <w:r w:rsidR="00F04F19" w:rsidRPr="0043565F">
        <w:rPr>
          <w:rFonts w:ascii="Times New Roman" w:hAnsi="Times New Roman" w:cs="Times New Roman"/>
          <w:sz w:val="28"/>
          <w:szCs w:val="28"/>
          <w:lang w:val="kk-KZ"/>
        </w:rPr>
        <w:t>деп</w:t>
      </w:r>
      <w:r w:rsidR="0020744D" w:rsidRPr="0043565F">
        <w:rPr>
          <w:rFonts w:ascii="Times New Roman" w:hAnsi="Times New Roman" w:cs="Times New Roman"/>
          <w:sz w:val="28"/>
          <w:szCs w:val="28"/>
          <w:lang w:val="kk-KZ"/>
        </w:rPr>
        <w:t xml:space="preserve"> 4</w:t>
      </w:r>
      <w:r w:rsidRPr="0043565F">
        <w:rPr>
          <w:rFonts w:ascii="Times New Roman" w:hAnsi="Times New Roman" w:cs="Times New Roman"/>
          <w:sz w:val="28"/>
          <w:szCs w:val="28"/>
          <w:lang w:val="kk-KZ"/>
        </w:rPr>
        <w:t>%</w:t>
      </w:r>
      <w:r w:rsidR="0020744D" w:rsidRPr="0043565F">
        <w:rPr>
          <w:rFonts w:ascii="Times New Roman" w:hAnsi="Times New Roman" w:cs="Times New Roman"/>
          <w:sz w:val="28"/>
          <w:szCs w:val="28"/>
          <w:lang w:val="kk-KZ"/>
        </w:rPr>
        <w:t>(24)-ы көрсеткен. Ескере кететін жағдай бұл</w:t>
      </w:r>
      <w:r w:rsidR="00D64F0B" w:rsidRPr="0043565F">
        <w:rPr>
          <w:rFonts w:ascii="Times New Roman" w:hAnsi="Times New Roman" w:cs="Times New Roman"/>
          <w:sz w:val="28"/>
          <w:szCs w:val="28"/>
          <w:lang w:val="kk-KZ"/>
        </w:rPr>
        <w:t xml:space="preserve"> сұрақта  әр студе</w:t>
      </w:r>
      <w:r w:rsidR="00924240">
        <w:rPr>
          <w:rFonts w:ascii="Times New Roman" w:hAnsi="Times New Roman" w:cs="Times New Roman"/>
          <w:sz w:val="28"/>
          <w:szCs w:val="28"/>
          <w:lang w:val="kk-KZ"/>
        </w:rPr>
        <w:t>нт бірнеше жауапты бегілеген</w:t>
      </w:r>
      <w:r w:rsidR="00D64F0B" w:rsidRPr="0043565F">
        <w:rPr>
          <w:rFonts w:ascii="Times New Roman" w:hAnsi="Times New Roman" w:cs="Times New Roman"/>
          <w:sz w:val="28"/>
          <w:szCs w:val="28"/>
          <w:lang w:val="kk-KZ"/>
        </w:rPr>
        <w:t>.</w:t>
      </w:r>
    </w:p>
    <w:p w14:paraId="64FBE7F8" w14:textId="77777777" w:rsidR="00997682" w:rsidRPr="0043565F" w:rsidRDefault="00997682">
      <w:pPr>
        <w:rPr>
          <w:rFonts w:ascii="Times New Roman" w:hAnsi="Times New Roman" w:cs="Times New Roman"/>
          <w:sz w:val="28"/>
          <w:szCs w:val="28"/>
          <w:lang w:val="kk-KZ"/>
        </w:rPr>
      </w:pPr>
    </w:p>
    <w:p w14:paraId="2EFEF082" w14:textId="77777777" w:rsidR="00997682" w:rsidRPr="002605BB" w:rsidRDefault="006D184B">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823DB70" wp14:editId="52A624F0">
            <wp:extent cx="5486400" cy="3200400"/>
            <wp:effectExtent l="19050" t="0" r="1905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55D75C9" w14:textId="77777777" w:rsidR="00997682" w:rsidRPr="0043565F" w:rsidRDefault="0020744D">
      <w:pPr>
        <w:rPr>
          <w:rFonts w:ascii="Times New Roman" w:hAnsi="Times New Roman" w:cs="Times New Roman"/>
          <w:sz w:val="28"/>
          <w:szCs w:val="28"/>
          <w:lang w:val="kk-KZ"/>
        </w:rPr>
      </w:pPr>
      <w:r w:rsidRPr="0043565F">
        <w:rPr>
          <w:rFonts w:ascii="Times New Roman" w:hAnsi="Times New Roman" w:cs="Times New Roman"/>
          <w:sz w:val="28"/>
          <w:szCs w:val="28"/>
          <w:lang w:val="kk-KZ"/>
        </w:rPr>
        <w:t xml:space="preserve">Сурет </w:t>
      </w:r>
      <w:r w:rsidR="002858D9">
        <w:rPr>
          <w:rFonts w:ascii="Times New Roman" w:hAnsi="Times New Roman" w:cs="Times New Roman"/>
          <w:sz w:val="28"/>
          <w:szCs w:val="28"/>
        </w:rPr>
        <w:t>№9</w:t>
      </w:r>
    </w:p>
    <w:p w14:paraId="6D7C493A" w14:textId="77777777" w:rsidR="004B4792" w:rsidRDefault="004B4792">
      <w:pPr>
        <w:rPr>
          <w:rFonts w:ascii="Times New Roman" w:hAnsi="Times New Roman" w:cs="Times New Roman"/>
          <w:sz w:val="28"/>
          <w:szCs w:val="28"/>
          <w:lang w:val="kk-KZ"/>
        </w:rPr>
      </w:pPr>
    </w:p>
    <w:p w14:paraId="54123286" w14:textId="77777777" w:rsidR="004B4792" w:rsidRDefault="004B4792">
      <w:pPr>
        <w:rPr>
          <w:rFonts w:ascii="Times New Roman" w:hAnsi="Times New Roman" w:cs="Times New Roman"/>
          <w:sz w:val="28"/>
          <w:szCs w:val="28"/>
          <w:lang w:val="kk-KZ"/>
        </w:rPr>
      </w:pPr>
    </w:p>
    <w:p w14:paraId="592933A4" w14:textId="77777777" w:rsidR="004B4792" w:rsidRDefault="004B4792">
      <w:pPr>
        <w:rPr>
          <w:rFonts w:ascii="Times New Roman" w:hAnsi="Times New Roman" w:cs="Times New Roman"/>
          <w:sz w:val="28"/>
          <w:szCs w:val="28"/>
          <w:lang w:val="kk-KZ"/>
        </w:rPr>
      </w:pPr>
    </w:p>
    <w:p w14:paraId="1CAF092D" w14:textId="77777777" w:rsidR="004B4792" w:rsidRDefault="004B4792">
      <w:pPr>
        <w:rPr>
          <w:rFonts w:ascii="Times New Roman" w:hAnsi="Times New Roman" w:cs="Times New Roman"/>
          <w:sz w:val="28"/>
          <w:szCs w:val="28"/>
          <w:lang w:val="kk-KZ"/>
        </w:rPr>
      </w:pPr>
    </w:p>
    <w:p w14:paraId="01FFBAB9" w14:textId="77777777" w:rsidR="004B4792" w:rsidRDefault="004B4792">
      <w:pPr>
        <w:rPr>
          <w:rFonts w:ascii="Times New Roman" w:hAnsi="Times New Roman" w:cs="Times New Roman"/>
          <w:sz w:val="28"/>
          <w:szCs w:val="28"/>
          <w:lang w:val="kk-KZ"/>
        </w:rPr>
      </w:pPr>
    </w:p>
    <w:p w14:paraId="4AAB0799" w14:textId="77777777" w:rsidR="004B4792" w:rsidRDefault="004B4792">
      <w:pPr>
        <w:rPr>
          <w:rFonts w:ascii="Times New Roman" w:hAnsi="Times New Roman" w:cs="Times New Roman"/>
          <w:sz w:val="28"/>
          <w:szCs w:val="28"/>
          <w:lang w:val="kk-KZ"/>
        </w:rPr>
      </w:pPr>
    </w:p>
    <w:p w14:paraId="1E4F61DC" w14:textId="77777777" w:rsidR="004B4792" w:rsidRDefault="004B4792">
      <w:pPr>
        <w:rPr>
          <w:rFonts w:ascii="Times New Roman" w:hAnsi="Times New Roman" w:cs="Times New Roman"/>
          <w:sz w:val="28"/>
          <w:szCs w:val="28"/>
          <w:lang w:val="kk-KZ"/>
        </w:rPr>
      </w:pPr>
    </w:p>
    <w:p w14:paraId="666A0744" w14:textId="77777777" w:rsidR="0027348F" w:rsidRDefault="0027348F">
      <w:pPr>
        <w:rPr>
          <w:rFonts w:ascii="Times New Roman" w:hAnsi="Times New Roman" w:cs="Times New Roman"/>
          <w:sz w:val="28"/>
          <w:szCs w:val="28"/>
          <w:lang w:val="kk-KZ"/>
        </w:rPr>
      </w:pPr>
    </w:p>
    <w:p w14:paraId="0CA5AD73" w14:textId="77777777" w:rsidR="0027348F" w:rsidRDefault="0027348F">
      <w:pPr>
        <w:rPr>
          <w:rFonts w:ascii="Times New Roman" w:hAnsi="Times New Roman" w:cs="Times New Roman"/>
          <w:sz w:val="28"/>
          <w:szCs w:val="28"/>
          <w:lang w:val="kk-KZ"/>
        </w:rPr>
      </w:pPr>
    </w:p>
    <w:p w14:paraId="4AFBBDEA" w14:textId="77777777" w:rsidR="00D64F0B" w:rsidRPr="0043565F" w:rsidRDefault="00D64F0B" w:rsidP="003755F6">
      <w:pPr>
        <w:jc w:val="both"/>
        <w:rPr>
          <w:rFonts w:ascii="Times New Roman" w:hAnsi="Times New Roman" w:cs="Times New Roman"/>
          <w:sz w:val="28"/>
          <w:szCs w:val="28"/>
          <w:lang w:val="kk-KZ"/>
        </w:rPr>
      </w:pPr>
      <w:r w:rsidRPr="0043565F">
        <w:rPr>
          <w:rFonts w:ascii="Times New Roman" w:hAnsi="Times New Roman" w:cs="Times New Roman"/>
          <w:sz w:val="28"/>
          <w:szCs w:val="28"/>
          <w:lang w:val="kk-KZ"/>
        </w:rPr>
        <w:t>Болашақта студенттердің  84%(296)-ы тұмауға қарсы екпені қолд</w:t>
      </w:r>
      <w:r w:rsidR="008D53D8">
        <w:rPr>
          <w:rFonts w:ascii="Times New Roman" w:hAnsi="Times New Roman" w:cs="Times New Roman"/>
          <w:sz w:val="28"/>
          <w:szCs w:val="28"/>
          <w:lang w:val="kk-KZ"/>
        </w:rPr>
        <w:t>айтындығын және қабылдайтындығы</w:t>
      </w:r>
      <w:r w:rsidRPr="0043565F">
        <w:rPr>
          <w:rFonts w:ascii="Times New Roman" w:hAnsi="Times New Roman" w:cs="Times New Roman"/>
          <w:sz w:val="28"/>
          <w:szCs w:val="28"/>
          <w:lang w:val="kk-KZ"/>
        </w:rPr>
        <w:t>н, ал 13%(45)-ы екпе салдырмайтындығын, 3%(10)-ы не себепті қабылдамайтындығын көрсеткен:</w:t>
      </w:r>
    </w:p>
    <w:p w14:paraId="36B18922" w14:textId="77777777" w:rsidR="00D64F0B" w:rsidRPr="0043565F" w:rsidRDefault="00D64F0B">
      <w:pPr>
        <w:rPr>
          <w:rFonts w:ascii="Times New Roman" w:hAnsi="Times New Roman" w:cs="Times New Roman"/>
          <w:sz w:val="28"/>
          <w:szCs w:val="28"/>
          <w:lang w:val="kk-KZ"/>
        </w:rPr>
      </w:pPr>
      <w:r w:rsidRPr="0043565F">
        <w:rPr>
          <w:rFonts w:ascii="Times New Roman" w:hAnsi="Times New Roman" w:cs="Times New Roman"/>
          <w:sz w:val="28"/>
          <w:szCs w:val="28"/>
          <w:lang w:val="kk-KZ"/>
        </w:rPr>
        <w:t>-вакцинаның сапалылығына күмәнданамын;</w:t>
      </w:r>
    </w:p>
    <w:p w14:paraId="53E6AFFF" w14:textId="77777777" w:rsidR="00D64F0B" w:rsidRPr="0043565F" w:rsidRDefault="00D64F0B">
      <w:pPr>
        <w:rPr>
          <w:rFonts w:ascii="Times New Roman" w:hAnsi="Times New Roman" w:cs="Times New Roman"/>
          <w:sz w:val="28"/>
          <w:szCs w:val="28"/>
          <w:lang w:val="kk-KZ"/>
        </w:rPr>
      </w:pPr>
      <w:r w:rsidRPr="0043565F">
        <w:rPr>
          <w:rFonts w:ascii="Times New Roman" w:hAnsi="Times New Roman" w:cs="Times New Roman"/>
          <w:sz w:val="28"/>
          <w:szCs w:val="28"/>
          <w:lang w:val="kk-KZ"/>
        </w:rPr>
        <w:t>-аса қатты қажеттілікті көріп тұрған жоқпын;</w:t>
      </w:r>
    </w:p>
    <w:p w14:paraId="53FAB0E3" w14:textId="77777777" w:rsidR="00D64F0B" w:rsidRPr="0043565F" w:rsidRDefault="002A54A6">
      <w:pPr>
        <w:rPr>
          <w:rFonts w:ascii="Times New Roman" w:hAnsi="Times New Roman" w:cs="Times New Roman"/>
          <w:sz w:val="28"/>
          <w:szCs w:val="28"/>
          <w:lang w:val="kk-KZ"/>
        </w:rPr>
      </w:pPr>
      <w:r>
        <w:rPr>
          <w:rFonts w:ascii="Times New Roman" w:hAnsi="Times New Roman" w:cs="Times New Roman"/>
          <w:sz w:val="28"/>
          <w:szCs w:val="28"/>
          <w:lang w:val="kk-KZ"/>
        </w:rPr>
        <w:t>-тұмауға қ</w:t>
      </w:r>
      <w:r w:rsidR="00D64F0B" w:rsidRPr="0043565F">
        <w:rPr>
          <w:rFonts w:ascii="Times New Roman" w:hAnsi="Times New Roman" w:cs="Times New Roman"/>
          <w:sz w:val="28"/>
          <w:szCs w:val="28"/>
          <w:lang w:val="kk-KZ"/>
        </w:rPr>
        <w:t>арс</w:t>
      </w:r>
      <w:r>
        <w:rPr>
          <w:rFonts w:ascii="Times New Roman" w:hAnsi="Times New Roman" w:cs="Times New Roman"/>
          <w:sz w:val="28"/>
          <w:szCs w:val="28"/>
          <w:lang w:val="kk-KZ"/>
        </w:rPr>
        <w:t xml:space="preserve">ы вакцинацияны тиімді </w:t>
      </w:r>
      <w:r w:rsidR="00D64F0B" w:rsidRPr="0043565F">
        <w:rPr>
          <w:rFonts w:ascii="Times New Roman" w:hAnsi="Times New Roman" w:cs="Times New Roman"/>
          <w:sz w:val="28"/>
          <w:szCs w:val="28"/>
          <w:lang w:val="kk-KZ"/>
        </w:rPr>
        <w:t xml:space="preserve"> деп ойламаймын;</w:t>
      </w:r>
    </w:p>
    <w:p w14:paraId="5360D9D8" w14:textId="77777777" w:rsidR="00D64F0B" w:rsidRPr="0043565F" w:rsidRDefault="00D64F0B">
      <w:pPr>
        <w:rPr>
          <w:rFonts w:ascii="Times New Roman" w:hAnsi="Times New Roman" w:cs="Times New Roman"/>
          <w:sz w:val="28"/>
          <w:szCs w:val="28"/>
          <w:lang w:val="kk-KZ"/>
        </w:rPr>
      </w:pPr>
      <w:r w:rsidRPr="0043565F">
        <w:rPr>
          <w:rFonts w:ascii="Times New Roman" w:hAnsi="Times New Roman" w:cs="Times New Roman"/>
          <w:sz w:val="28"/>
          <w:szCs w:val="28"/>
          <w:lang w:val="kk-KZ"/>
        </w:rPr>
        <w:t>-вакцинация жайлы ақпараттың аз болғандығынан;</w:t>
      </w:r>
    </w:p>
    <w:p w14:paraId="45920417" w14:textId="77777777" w:rsidR="00D64F0B" w:rsidRPr="00D64F0B" w:rsidRDefault="00D64F0B">
      <w:pPr>
        <w:rPr>
          <w:rFonts w:ascii="Times New Roman" w:hAnsi="Times New Roman" w:cs="Times New Roman"/>
          <w:sz w:val="28"/>
          <w:szCs w:val="28"/>
          <w:lang w:val="kk-KZ"/>
        </w:rPr>
      </w:pPr>
    </w:p>
    <w:p w14:paraId="0DB3D148" w14:textId="77777777" w:rsidR="00997682" w:rsidRPr="00D64F0B" w:rsidRDefault="00997682">
      <w:pPr>
        <w:rPr>
          <w:rFonts w:ascii="Times New Roman" w:hAnsi="Times New Roman" w:cs="Times New Roman"/>
          <w:sz w:val="28"/>
          <w:szCs w:val="28"/>
          <w:lang w:val="kk-KZ"/>
        </w:rPr>
      </w:pPr>
    </w:p>
    <w:p w14:paraId="46707259" w14:textId="77777777" w:rsidR="0020744D" w:rsidRPr="002605BB" w:rsidRDefault="0020744D">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AE3EF71" wp14:editId="25659D3E">
            <wp:extent cx="5486400" cy="3200400"/>
            <wp:effectExtent l="19050" t="0" r="1905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2DFAD33" w14:textId="77777777" w:rsidR="00EA0041" w:rsidRPr="0043565F" w:rsidRDefault="00D64F0B" w:rsidP="00997682">
      <w:pPr>
        <w:ind w:firstLine="708"/>
        <w:jc w:val="both"/>
        <w:rPr>
          <w:rFonts w:ascii="Times New Roman" w:hAnsi="Times New Roman" w:cs="Times New Roman"/>
          <w:sz w:val="28"/>
          <w:szCs w:val="28"/>
        </w:rPr>
      </w:pPr>
      <w:r w:rsidRPr="0043565F">
        <w:rPr>
          <w:rFonts w:ascii="Times New Roman" w:hAnsi="Times New Roman" w:cs="Times New Roman"/>
          <w:sz w:val="28"/>
          <w:szCs w:val="28"/>
          <w:lang w:val="kk-KZ"/>
        </w:rPr>
        <w:t>Сурет</w:t>
      </w:r>
      <w:r w:rsidR="002858D9">
        <w:rPr>
          <w:rFonts w:ascii="Times New Roman" w:hAnsi="Times New Roman" w:cs="Times New Roman"/>
          <w:sz w:val="28"/>
          <w:szCs w:val="28"/>
        </w:rPr>
        <w:t>№10</w:t>
      </w:r>
    </w:p>
    <w:p w14:paraId="3A047ACF" w14:textId="77777777" w:rsidR="006D184B" w:rsidRDefault="006D184B" w:rsidP="00997682">
      <w:pPr>
        <w:ind w:firstLine="708"/>
        <w:jc w:val="both"/>
        <w:rPr>
          <w:rFonts w:ascii="Times New Roman" w:hAnsi="Times New Roman" w:cs="Times New Roman"/>
          <w:sz w:val="28"/>
          <w:szCs w:val="28"/>
        </w:rPr>
      </w:pPr>
    </w:p>
    <w:p w14:paraId="58E825A6" w14:textId="77777777" w:rsidR="006D184B" w:rsidRDefault="006D184B" w:rsidP="00997682">
      <w:pPr>
        <w:ind w:firstLine="708"/>
        <w:jc w:val="both"/>
        <w:rPr>
          <w:rFonts w:ascii="Times New Roman" w:hAnsi="Times New Roman" w:cs="Times New Roman"/>
          <w:sz w:val="28"/>
          <w:szCs w:val="28"/>
        </w:rPr>
      </w:pPr>
    </w:p>
    <w:p w14:paraId="5CF931F6" w14:textId="77777777" w:rsidR="006D184B" w:rsidRDefault="006D184B" w:rsidP="00997682">
      <w:pPr>
        <w:ind w:firstLine="708"/>
        <w:jc w:val="both"/>
        <w:rPr>
          <w:rFonts w:ascii="Times New Roman" w:hAnsi="Times New Roman" w:cs="Times New Roman"/>
          <w:sz w:val="28"/>
          <w:szCs w:val="28"/>
        </w:rPr>
      </w:pPr>
    </w:p>
    <w:p w14:paraId="5EFE9058" w14:textId="77777777" w:rsidR="006D184B" w:rsidRDefault="006D184B" w:rsidP="00997682">
      <w:pPr>
        <w:ind w:firstLine="708"/>
        <w:jc w:val="both"/>
        <w:rPr>
          <w:rFonts w:ascii="Times New Roman" w:hAnsi="Times New Roman" w:cs="Times New Roman"/>
          <w:sz w:val="28"/>
          <w:szCs w:val="28"/>
        </w:rPr>
      </w:pPr>
    </w:p>
    <w:p w14:paraId="66F461F9" w14:textId="77777777" w:rsidR="006D184B" w:rsidRDefault="006D184B" w:rsidP="00997682">
      <w:pPr>
        <w:ind w:firstLine="708"/>
        <w:jc w:val="both"/>
        <w:rPr>
          <w:rFonts w:ascii="Times New Roman" w:hAnsi="Times New Roman" w:cs="Times New Roman"/>
          <w:sz w:val="28"/>
          <w:szCs w:val="28"/>
          <w:lang w:val="kk-KZ"/>
        </w:rPr>
      </w:pPr>
    </w:p>
    <w:p w14:paraId="485F7DC6" w14:textId="77777777" w:rsidR="009E21AD" w:rsidRDefault="009E21AD" w:rsidP="0027348F">
      <w:pPr>
        <w:rPr>
          <w:rFonts w:ascii="Times New Roman" w:hAnsi="Times New Roman" w:cs="Times New Roman"/>
          <w:sz w:val="28"/>
          <w:szCs w:val="28"/>
          <w:lang w:val="kk-KZ"/>
        </w:rPr>
      </w:pPr>
    </w:p>
    <w:p w14:paraId="1268F97D" w14:textId="77777777" w:rsidR="0027348F" w:rsidRPr="00994F62" w:rsidRDefault="0027348F" w:rsidP="0027348F">
      <w:pPr>
        <w:jc w:val="both"/>
        <w:rPr>
          <w:rFonts w:ascii="Times New Roman" w:hAnsi="Times New Roman" w:cs="Times New Roman"/>
          <w:sz w:val="28"/>
          <w:lang w:val="kk-KZ"/>
        </w:rPr>
      </w:pPr>
      <w:r w:rsidRPr="00994F62">
        <w:rPr>
          <w:rFonts w:ascii="Times New Roman" w:hAnsi="Times New Roman" w:cs="Times New Roman"/>
          <w:sz w:val="28"/>
          <w:lang w:val="kk-KZ"/>
        </w:rPr>
        <w:lastRenderedPageBreak/>
        <w:t>Өткен жылы студенттер 89%-ы  (314) тұмаумен ауырса, 11%-ы (37) ауырмаған екен .</w:t>
      </w:r>
    </w:p>
    <w:p w14:paraId="6037DABE" w14:textId="77777777" w:rsidR="0027348F" w:rsidRDefault="0027348F" w:rsidP="0027348F">
      <w:pPr>
        <w:rPr>
          <w:lang w:val="kk-KZ"/>
        </w:rPr>
      </w:pPr>
      <w:r w:rsidRPr="00B51013">
        <w:rPr>
          <w:noProof/>
        </w:rPr>
        <w:drawing>
          <wp:inline distT="0" distB="0" distL="0" distR="0" wp14:anchorId="464E092C" wp14:editId="3AC2B8EC">
            <wp:extent cx="5486400" cy="3200400"/>
            <wp:effectExtent l="19050" t="0" r="19050" b="0"/>
            <wp:docPr id="21"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9CF9CEA" w14:textId="77777777" w:rsidR="0027348F" w:rsidRPr="00994F62" w:rsidRDefault="0027348F" w:rsidP="0027348F">
      <w:pPr>
        <w:jc w:val="both"/>
        <w:rPr>
          <w:rFonts w:ascii="Times New Roman" w:hAnsi="Times New Roman" w:cs="Times New Roman"/>
          <w:sz w:val="28"/>
          <w:lang w:val="kk-KZ"/>
        </w:rPr>
      </w:pPr>
      <w:r>
        <w:rPr>
          <w:rFonts w:ascii="Times New Roman" w:hAnsi="Times New Roman" w:cs="Times New Roman"/>
          <w:sz w:val="28"/>
          <w:lang w:val="kk-KZ"/>
        </w:rPr>
        <w:t>Сурет №11</w:t>
      </w:r>
    </w:p>
    <w:p w14:paraId="0CC39A72" w14:textId="77777777" w:rsidR="0027348F" w:rsidRPr="00B51013" w:rsidRDefault="0027348F" w:rsidP="008D53D8">
      <w:pPr>
        <w:jc w:val="both"/>
        <w:rPr>
          <w:rFonts w:ascii="Times New Roman" w:hAnsi="Times New Roman" w:cs="Times New Roman"/>
          <w:sz w:val="28"/>
          <w:lang w:val="kk-KZ"/>
        </w:rPr>
      </w:pPr>
      <w:r w:rsidRPr="00994F62">
        <w:rPr>
          <w:rFonts w:ascii="Times New Roman" w:hAnsi="Times New Roman" w:cs="Times New Roman"/>
          <w:sz w:val="28"/>
          <w:lang w:val="kk-KZ"/>
        </w:rPr>
        <w:t>Студенттердің тұмаумен қаншалықты жиі ауыратындығын білу мақсатында «Сіз тұмаумен қаншалықты жиі ауырасыз» деген сұрақ қойылған болатын.   Алынған нәтижеге көз жүгіртсек студентт</w:t>
      </w:r>
      <w:r>
        <w:rPr>
          <w:rFonts w:ascii="Times New Roman" w:hAnsi="Times New Roman" w:cs="Times New Roman"/>
          <w:sz w:val="28"/>
          <w:lang w:val="kk-KZ"/>
        </w:rPr>
        <w:t>ердің  басым көпшілігі жылына бі</w:t>
      </w:r>
      <w:r w:rsidRPr="00994F62">
        <w:rPr>
          <w:rFonts w:ascii="Times New Roman" w:hAnsi="Times New Roman" w:cs="Times New Roman"/>
          <w:sz w:val="28"/>
          <w:lang w:val="kk-KZ"/>
        </w:rPr>
        <w:t>р рет 41%(145) ауырады екен. Қалған 28</w:t>
      </w:r>
      <w:r w:rsidRPr="00B51013">
        <w:rPr>
          <w:rFonts w:ascii="Times New Roman" w:hAnsi="Times New Roman" w:cs="Times New Roman"/>
          <w:sz w:val="28"/>
          <w:lang w:val="kk-KZ"/>
        </w:rPr>
        <w:t>% (98)</w:t>
      </w:r>
      <w:r w:rsidRPr="00994F62">
        <w:rPr>
          <w:rFonts w:ascii="Times New Roman" w:hAnsi="Times New Roman" w:cs="Times New Roman"/>
          <w:sz w:val="28"/>
          <w:lang w:val="kk-KZ"/>
        </w:rPr>
        <w:t xml:space="preserve"> сирек ауырамын, 31</w:t>
      </w:r>
      <w:r w:rsidRPr="00B51013">
        <w:rPr>
          <w:rFonts w:ascii="Times New Roman" w:hAnsi="Times New Roman" w:cs="Times New Roman"/>
          <w:sz w:val="28"/>
          <w:lang w:val="kk-KZ"/>
        </w:rPr>
        <w:t>%  (108)жылына 2-3 рет ауырамын деп жауап берген.</w:t>
      </w:r>
    </w:p>
    <w:p w14:paraId="4708CE4C" w14:textId="77777777" w:rsidR="0027348F" w:rsidRDefault="0027348F" w:rsidP="0027348F">
      <w:pPr>
        <w:rPr>
          <w:lang w:val="kk-KZ"/>
        </w:rPr>
      </w:pPr>
      <w:r w:rsidRPr="00B51013">
        <w:rPr>
          <w:noProof/>
        </w:rPr>
        <w:drawing>
          <wp:inline distT="0" distB="0" distL="0" distR="0" wp14:anchorId="5B3D0AB4" wp14:editId="4FD0747B">
            <wp:extent cx="5486400" cy="3200400"/>
            <wp:effectExtent l="19050" t="0" r="19050" b="0"/>
            <wp:docPr id="22"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7DF0D01" w14:textId="77777777" w:rsidR="0027348F" w:rsidRDefault="0027348F" w:rsidP="0027348F">
      <w:pPr>
        <w:rPr>
          <w:rFonts w:ascii="Times New Roman" w:hAnsi="Times New Roman" w:cs="Times New Roman"/>
          <w:sz w:val="28"/>
          <w:szCs w:val="28"/>
          <w:lang w:val="kk-KZ"/>
        </w:rPr>
      </w:pPr>
      <w:r w:rsidRPr="00994F62">
        <w:rPr>
          <w:rFonts w:ascii="Times New Roman" w:hAnsi="Times New Roman" w:cs="Times New Roman"/>
          <w:sz w:val="28"/>
          <w:szCs w:val="28"/>
          <w:lang w:val="kk-KZ"/>
        </w:rPr>
        <w:t xml:space="preserve">Сурет </w:t>
      </w:r>
      <w:r>
        <w:rPr>
          <w:rFonts w:ascii="Times New Roman" w:hAnsi="Times New Roman" w:cs="Times New Roman"/>
          <w:sz w:val="28"/>
          <w:szCs w:val="28"/>
          <w:lang w:val="kk-KZ"/>
        </w:rPr>
        <w:t>№12</w:t>
      </w:r>
    </w:p>
    <w:p w14:paraId="0302BF93" w14:textId="77777777" w:rsidR="0027348F" w:rsidRPr="00994F62" w:rsidRDefault="0027348F" w:rsidP="0027348F">
      <w:pPr>
        <w:jc w:val="both"/>
        <w:rPr>
          <w:rFonts w:ascii="Times New Roman" w:hAnsi="Times New Roman" w:cs="Times New Roman"/>
          <w:sz w:val="28"/>
          <w:lang w:val="kk-KZ"/>
        </w:rPr>
      </w:pPr>
      <w:r>
        <w:rPr>
          <w:rFonts w:ascii="Times New Roman" w:hAnsi="Times New Roman" w:cs="Times New Roman"/>
          <w:sz w:val="28"/>
          <w:lang w:val="kk-KZ"/>
        </w:rPr>
        <w:lastRenderedPageBreak/>
        <w:t>Студенттердің 68% (2</w:t>
      </w:r>
      <w:r w:rsidRPr="00A0253F">
        <w:rPr>
          <w:rFonts w:ascii="Times New Roman" w:hAnsi="Times New Roman" w:cs="Times New Roman"/>
          <w:sz w:val="28"/>
          <w:lang w:val="kk-KZ"/>
        </w:rPr>
        <w:t>3</w:t>
      </w:r>
      <w:r w:rsidR="008D53D8">
        <w:rPr>
          <w:rFonts w:ascii="Times New Roman" w:hAnsi="Times New Roman" w:cs="Times New Roman"/>
          <w:sz w:val="28"/>
          <w:lang w:val="kk-KZ"/>
        </w:rPr>
        <w:t>8)</w:t>
      </w:r>
      <w:r w:rsidRPr="00994F62">
        <w:rPr>
          <w:rFonts w:ascii="Times New Roman" w:hAnsi="Times New Roman" w:cs="Times New Roman"/>
          <w:sz w:val="28"/>
          <w:lang w:val="kk-KZ"/>
        </w:rPr>
        <w:t>–і тұмауға қарсы вакцинация қабылдаудың қажеттілігін көрсеткен, 14%(50) «жоқ» деп жауап беру арқылы қажет емес деген пікір білдірген, ал 18% (63) жауап беруге қиналамын нұсқасын белгілеген.</w:t>
      </w:r>
    </w:p>
    <w:p w14:paraId="1B7C2693" w14:textId="77777777" w:rsidR="0027348F" w:rsidRDefault="0027348F" w:rsidP="0027348F">
      <w:pPr>
        <w:rPr>
          <w:lang w:val="kk-KZ"/>
        </w:rPr>
      </w:pPr>
      <w:r w:rsidRPr="00B51013">
        <w:rPr>
          <w:noProof/>
        </w:rPr>
        <w:drawing>
          <wp:inline distT="0" distB="0" distL="0" distR="0" wp14:anchorId="0B116B67" wp14:editId="3652044B">
            <wp:extent cx="5486400" cy="3200400"/>
            <wp:effectExtent l="19050" t="0" r="19050" b="0"/>
            <wp:docPr id="23"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4E0836A" w14:textId="77777777" w:rsidR="0027348F" w:rsidRPr="001B40B1" w:rsidRDefault="0027348F" w:rsidP="0027348F">
      <w:pPr>
        <w:rPr>
          <w:lang w:val="kk-KZ"/>
        </w:rPr>
      </w:pPr>
      <w:r w:rsidRPr="0043565F">
        <w:rPr>
          <w:rFonts w:ascii="Times New Roman" w:hAnsi="Times New Roman" w:cs="Times New Roman"/>
          <w:sz w:val="28"/>
          <w:lang w:val="kk-KZ"/>
        </w:rPr>
        <w:t xml:space="preserve">Сурет </w:t>
      </w:r>
      <w:r w:rsidRPr="001B40B1">
        <w:rPr>
          <w:rFonts w:ascii="Times New Roman" w:hAnsi="Times New Roman" w:cs="Times New Roman"/>
          <w:sz w:val="28"/>
          <w:lang w:val="kk-KZ"/>
        </w:rPr>
        <w:t>№</w:t>
      </w:r>
      <w:r>
        <w:rPr>
          <w:rFonts w:ascii="Times New Roman" w:hAnsi="Times New Roman" w:cs="Times New Roman"/>
          <w:sz w:val="28"/>
          <w:lang w:val="kk-KZ"/>
        </w:rPr>
        <w:t>13</w:t>
      </w:r>
    </w:p>
    <w:p w14:paraId="341E31DB" w14:textId="77777777" w:rsidR="0027348F" w:rsidRPr="00E33542" w:rsidRDefault="0027348F" w:rsidP="0027348F">
      <w:pPr>
        <w:rPr>
          <w:lang w:val="kk-KZ"/>
        </w:rPr>
      </w:pPr>
      <w:r w:rsidRPr="0043565F">
        <w:rPr>
          <w:rFonts w:ascii="Times New Roman" w:hAnsi="Times New Roman" w:cs="Times New Roman"/>
          <w:sz w:val="28"/>
          <w:lang w:val="kk-KZ"/>
        </w:rPr>
        <w:t>Өткен жылы  студенттердің</w:t>
      </w:r>
      <w:r w:rsidRPr="004B4792">
        <w:rPr>
          <w:rFonts w:ascii="Times New Roman" w:hAnsi="Times New Roman" w:cs="Times New Roman"/>
          <w:sz w:val="28"/>
          <w:lang w:val="kk-KZ"/>
        </w:rPr>
        <w:t xml:space="preserve"> 33%</w:t>
      </w:r>
      <w:r w:rsidRPr="0043565F">
        <w:rPr>
          <w:rFonts w:ascii="Times New Roman" w:hAnsi="Times New Roman" w:cs="Times New Roman"/>
          <w:sz w:val="28"/>
          <w:lang w:val="kk-KZ"/>
        </w:rPr>
        <w:t>(116) вакцина қабылдаған</w:t>
      </w:r>
      <w:r>
        <w:rPr>
          <w:lang w:val="kk-KZ"/>
        </w:rPr>
        <w:t xml:space="preserve">, </w:t>
      </w:r>
      <w:r w:rsidRPr="004B4792">
        <w:rPr>
          <w:rFonts w:ascii="Times New Roman" w:hAnsi="Times New Roman" w:cs="Times New Roman"/>
          <w:sz w:val="28"/>
          <w:lang w:val="kk-KZ"/>
        </w:rPr>
        <w:t xml:space="preserve">67% </w:t>
      </w:r>
      <w:r>
        <w:rPr>
          <w:rFonts w:ascii="Times New Roman" w:hAnsi="Times New Roman" w:cs="Times New Roman"/>
          <w:sz w:val="28"/>
          <w:lang w:val="kk-KZ"/>
        </w:rPr>
        <w:t>(235)  вакцина қабылдамаған.</w:t>
      </w:r>
      <w:r w:rsidRPr="004B4792">
        <w:rPr>
          <w:rFonts w:ascii="Times New Roman" w:hAnsi="Times New Roman" w:cs="Times New Roman"/>
          <w:sz w:val="28"/>
          <w:lang w:val="kk-KZ"/>
        </w:rPr>
        <w:t xml:space="preserve"> </w:t>
      </w:r>
    </w:p>
    <w:p w14:paraId="056B68D1" w14:textId="77777777" w:rsidR="0027348F" w:rsidRDefault="0027348F" w:rsidP="0027348F">
      <w:pPr>
        <w:rPr>
          <w:rFonts w:ascii="Times New Roman" w:hAnsi="Times New Roman" w:cs="Times New Roman"/>
          <w:sz w:val="28"/>
          <w:szCs w:val="28"/>
          <w:lang w:val="kk-KZ"/>
        </w:rPr>
      </w:pPr>
      <w:r>
        <w:rPr>
          <w:noProof/>
        </w:rPr>
        <w:drawing>
          <wp:inline distT="0" distB="0" distL="0" distR="0" wp14:anchorId="037B7BBB" wp14:editId="3346572D">
            <wp:extent cx="5668031" cy="2837793"/>
            <wp:effectExtent l="19050" t="0" r="27919" b="657"/>
            <wp:docPr id="24"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4A0CDA1" w14:textId="77777777" w:rsidR="0027348F" w:rsidRPr="00924240" w:rsidRDefault="0027348F" w:rsidP="0027348F">
      <w:pPr>
        <w:rPr>
          <w:rFonts w:ascii="Times New Roman" w:hAnsi="Times New Roman" w:cs="Times New Roman"/>
          <w:sz w:val="28"/>
          <w:szCs w:val="28"/>
          <w:lang w:val="kk-KZ"/>
        </w:rPr>
      </w:pPr>
      <w:r w:rsidRPr="0043565F">
        <w:rPr>
          <w:rFonts w:ascii="Times New Roman" w:hAnsi="Times New Roman" w:cs="Times New Roman"/>
          <w:sz w:val="28"/>
          <w:szCs w:val="28"/>
          <w:lang w:val="kk-KZ"/>
        </w:rPr>
        <w:t xml:space="preserve">Сурет </w:t>
      </w:r>
      <w:r>
        <w:rPr>
          <w:rFonts w:ascii="Times New Roman" w:hAnsi="Times New Roman" w:cs="Times New Roman"/>
          <w:sz w:val="28"/>
          <w:szCs w:val="28"/>
          <w:lang w:val="kk-KZ"/>
        </w:rPr>
        <w:t>№14</w:t>
      </w:r>
    </w:p>
    <w:p w14:paraId="27FD59B4" w14:textId="77777777" w:rsidR="0027348F" w:rsidRDefault="0027348F" w:rsidP="0027348F">
      <w:pPr>
        <w:rPr>
          <w:rFonts w:ascii="Times New Roman" w:hAnsi="Times New Roman" w:cs="Times New Roman"/>
          <w:sz w:val="28"/>
          <w:szCs w:val="28"/>
          <w:lang w:val="kk-KZ"/>
        </w:rPr>
      </w:pPr>
    </w:p>
    <w:p w14:paraId="3D671B6B" w14:textId="77777777" w:rsidR="0027348F" w:rsidRDefault="0027348F" w:rsidP="0027348F">
      <w:pPr>
        <w:rPr>
          <w:rFonts w:ascii="Times New Roman" w:hAnsi="Times New Roman" w:cs="Times New Roman"/>
          <w:sz w:val="28"/>
          <w:szCs w:val="28"/>
          <w:lang w:val="kk-KZ"/>
        </w:rPr>
      </w:pPr>
    </w:p>
    <w:p w14:paraId="3793A739" w14:textId="77777777" w:rsidR="0027348F" w:rsidRPr="0043565F" w:rsidRDefault="0027348F" w:rsidP="0027348F">
      <w:pPr>
        <w:rPr>
          <w:rFonts w:ascii="Times New Roman" w:hAnsi="Times New Roman" w:cs="Times New Roman"/>
          <w:sz w:val="28"/>
          <w:szCs w:val="28"/>
          <w:lang w:val="kk-KZ"/>
        </w:rPr>
      </w:pPr>
      <w:r w:rsidRPr="0043565F">
        <w:rPr>
          <w:rFonts w:ascii="Times New Roman" w:hAnsi="Times New Roman" w:cs="Times New Roman"/>
          <w:sz w:val="28"/>
          <w:szCs w:val="28"/>
          <w:lang w:val="kk-KZ"/>
        </w:rPr>
        <w:t>Тұмауға қарсы вакцинаның тиімділігін талдауда  студенттердің:</w:t>
      </w:r>
    </w:p>
    <w:p w14:paraId="3682F6E5" w14:textId="77777777" w:rsidR="0027348F" w:rsidRPr="0043565F" w:rsidRDefault="0027348F" w:rsidP="0027348F">
      <w:pPr>
        <w:rPr>
          <w:rFonts w:ascii="Times New Roman" w:hAnsi="Times New Roman" w:cs="Times New Roman"/>
          <w:sz w:val="28"/>
          <w:szCs w:val="28"/>
          <w:lang w:val="kk-KZ"/>
        </w:rPr>
      </w:pPr>
      <w:r w:rsidRPr="0043565F">
        <w:rPr>
          <w:rFonts w:ascii="Times New Roman" w:hAnsi="Times New Roman" w:cs="Times New Roman"/>
          <w:sz w:val="28"/>
          <w:szCs w:val="28"/>
          <w:lang w:val="kk-KZ"/>
        </w:rPr>
        <w:t>61</w:t>
      </w:r>
      <w:r w:rsidRPr="0043565F">
        <w:rPr>
          <w:rFonts w:ascii="Times New Roman" w:hAnsi="Times New Roman" w:cs="Times New Roman"/>
          <w:sz w:val="28"/>
          <w:szCs w:val="28"/>
        </w:rPr>
        <w:t>%</w:t>
      </w:r>
      <w:r w:rsidRPr="0043565F">
        <w:rPr>
          <w:rFonts w:ascii="Times New Roman" w:hAnsi="Times New Roman" w:cs="Times New Roman"/>
          <w:sz w:val="28"/>
          <w:szCs w:val="28"/>
          <w:lang w:val="kk-KZ"/>
        </w:rPr>
        <w:t xml:space="preserve"> (214)-ы  екпе көмектеседі</w:t>
      </w:r>
      <w:r w:rsidR="008D53D8">
        <w:rPr>
          <w:rFonts w:ascii="Times New Roman" w:hAnsi="Times New Roman" w:cs="Times New Roman"/>
          <w:sz w:val="28"/>
          <w:szCs w:val="28"/>
          <w:lang w:val="kk-KZ"/>
        </w:rPr>
        <w:t>;</w:t>
      </w:r>
    </w:p>
    <w:p w14:paraId="59468A14" w14:textId="77777777" w:rsidR="0027348F" w:rsidRPr="0043565F" w:rsidRDefault="0027348F" w:rsidP="0027348F">
      <w:pPr>
        <w:rPr>
          <w:rFonts w:ascii="Times New Roman" w:hAnsi="Times New Roman" w:cs="Times New Roman"/>
          <w:sz w:val="28"/>
          <w:szCs w:val="28"/>
          <w:lang w:val="kk-KZ"/>
        </w:rPr>
      </w:pPr>
      <w:r w:rsidRPr="0043565F">
        <w:rPr>
          <w:rFonts w:ascii="Times New Roman" w:hAnsi="Times New Roman" w:cs="Times New Roman"/>
          <w:sz w:val="28"/>
          <w:szCs w:val="28"/>
        </w:rPr>
        <w:t>6</w:t>
      </w:r>
      <w:proofErr w:type="gramStart"/>
      <w:r w:rsidRPr="0043565F">
        <w:rPr>
          <w:rFonts w:ascii="Times New Roman" w:hAnsi="Times New Roman" w:cs="Times New Roman"/>
          <w:sz w:val="28"/>
          <w:szCs w:val="28"/>
        </w:rPr>
        <w:t>%</w:t>
      </w:r>
      <w:r w:rsidRPr="0043565F">
        <w:rPr>
          <w:rFonts w:ascii="Times New Roman" w:hAnsi="Times New Roman" w:cs="Times New Roman"/>
          <w:sz w:val="28"/>
          <w:szCs w:val="28"/>
          <w:lang w:val="kk-KZ"/>
        </w:rPr>
        <w:t>(</w:t>
      </w:r>
      <w:proofErr w:type="gramEnd"/>
      <w:r w:rsidRPr="0043565F">
        <w:rPr>
          <w:rFonts w:ascii="Times New Roman" w:hAnsi="Times New Roman" w:cs="Times New Roman"/>
          <w:sz w:val="28"/>
          <w:szCs w:val="28"/>
          <w:lang w:val="kk-KZ"/>
        </w:rPr>
        <w:t>21)-ы  екпе тек нашарлатады</w:t>
      </w:r>
      <w:r w:rsidR="008D53D8">
        <w:rPr>
          <w:rFonts w:ascii="Times New Roman" w:hAnsi="Times New Roman" w:cs="Times New Roman"/>
          <w:sz w:val="28"/>
          <w:szCs w:val="28"/>
          <w:lang w:val="kk-KZ"/>
        </w:rPr>
        <w:t>;</w:t>
      </w:r>
    </w:p>
    <w:p w14:paraId="022C07C6" w14:textId="77777777" w:rsidR="0027348F" w:rsidRPr="0043565F" w:rsidRDefault="0027348F" w:rsidP="0027348F">
      <w:pPr>
        <w:rPr>
          <w:rFonts w:ascii="Times New Roman" w:hAnsi="Times New Roman" w:cs="Times New Roman"/>
          <w:sz w:val="28"/>
          <w:szCs w:val="28"/>
          <w:lang w:val="kk-KZ"/>
        </w:rPr>
      </w:pPr>
      <w:r w:rsidRPr="0043565F">
        <w:rPr>
          <w:rFonts w:ascii="Times New Roman" w:hAnsi="Times New Roman" w:cs="Times New Roman"/>
          <w:sz w:val="28"/>
          <w:szCs w:val="28"/>
          <w:lang w:val="kk-KZ"/>
        </w:rPr>
        <w:t>5%(17)-ы ешқандай әсер етпейді</w:t>
      </w:r>
      <w:r w:rsidR="008D53D8">
        <w:rPr>
          <w:rFonts w:ascii="Times New Roman" w:hAnsi="Times New Roman" w:cs="Times New Roman"/>
          <w:sz w:val="28"/>
          <w:szCs w:val="28"/>
          <w:lang w:val="kk-KZ"/>
        </w:rPr>
        <w:t>;</w:t>
      </w:r>
    </w:p>
    <w:p w14:paraId="6E32D69F" w14:textId="77777777" w:rsidR="0027348F" w:rsidRDefault="0027348F" w:rsidP="0027348F">
      <w:pPr>
        <w:rPr>
          <w:lang w:val="kk-KZ"/>
        </w:rPr>
      </w:pPr>
      <w:r w:rsidRPr="0043565F">
        <w:rPr>
          <w:rFonts w:ascii="Times New Roman" w:hAnsi="Times New Roman" w:cs="Times New Roman"/>
          <w:sz w:val="28"/>
          <w:szCs w:val="28"/>
          <w:lang w:val="kk-KZ"/>
        </w:rPr>
        <w:t>28%(99)-білмеймін деп жауап берген.</w:t>
      </w:r>
    </w:p>
    <w:p w14:paraId="2F608B99" w14:textId="77777777" w:rsidR="0027348F" w:rsidRDefault="0027348F" w:rsidP="0027348F">
      <w:pPr>
        <w:rPr>
          <w:lang w:val="kk-KZ"/>
        </w:rPr>
      </w:pPr>
      <w:r>
        <w:rPr>
          <w:noProof/>
        </w:rPr>
        <w:drawing>
          <wp:inline distT="0" distB="0" distL="0" distR="0" wp14:anchorId="2C8B3390" wp14:editId="7345E976">
            <wp:extent cx="5826607" cy="3002149"/>
            <wp:effectExtent l="19050" t="0" r="21743" b="7751"/>
            <wp:docPr id="2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5D8447A" w14:textId="77777777" w:rsidR="0027348F" w:rsidRPr="00924240" w:rsidRDefault="0027348F" w:rsidP="0027348F">
      <w:pPr>
        <w:rPr>
          <w:lang w:val="kk-KZ"/>
        </w:rPr>
      </w:pPr>
      <w:r w:rsidRPr="0043565F">
        <w:rPr>
          <w:rFonts w:ascii="Times New Roman" w:hAnsi="Times New Roman" w:cs="Times New Roman"/>
          <w:sz w:val="28"/>
          <w:szCs w:val="28"/>
          <w:lang w:val="kk-KZ"/>
        </w:rPr>
        <w:t xml:space="preserve">Сурет </w:t>
      </w:r>
      <w:r w:rsidRPr="00D45E36">
        <w:rPr>
          <w:rFonts w:ascii="Times New Roman" w:hAnsi="Times New Roman" w:cs="Times New Roman"/>
          <w:sz w:val="28"/>
          <w:szCs w:val="28"/>
          <w:lang w:val="kk-KZ"/>
        </w:rPr>
        <w:t>№</w:t>
      </w:r>
      <w:r>
        <w:rPr>
          <w:rFonts w:ascii="Times New Roman" w:hAnsi="Times New Roman" w:cs="Times New Roman"/>
          <w:sz w:val="28"/>
          <w:szCs w:val="28"/>
          <w:lang w:val="kk-KZ"/>
        </w:rPr>
        <w:t>15</w:t>
      </w:r>
    </w:p>
    <w:p w14:paraId="74C7B244" w14:textId="77777777" w:rsidR="0027348F" w:rsidRDefault="0027348F" w:rsidP="0027348F">
      <w:pPr>
        <w:rPr>
          <w:rFonts w:ascii="Times New Roman" w:hAnsi="Times New Roman" w:cs="Times New Roman"/>
          <w:sz w:val="28"/>
          <w:szCs w:val="28"/>
          <w:lang w:val="kk-KZ"/>
        </w:rPr>
      </w:pPr>
    </w:p>
    <w:p w14:paraId="2C0ED284" w14:textId="77777777" w:rsidR="0027348F" w:rsidRDefault="0027348F" w:rsidP="0027348F">
      <w:pPr>
        <w:rPr>
          <w:rFonts w:ascii="Times New Roman" w:hAnsi="Times New Roman" w:cs="Times New Roman"/>
          <w:sz w:val="28"/>
          <w:szCs w:val="28"/>
          <w:lang w:val="kk-KZ"/>
        </w:rPr>
      </w:pPr>
    </w:p>
    <w:p w14:paraId="4FAED683" w14:textId="77777777" w:rsidR="0027348F" w:rsidRDefault="0027348F" w:rsidP="0027348F">
      <w:pPr>
        <w:rPr>
          <w:rFonts w:ascii="Times New Roman" w:hAnsi="Times New Roman" w:cs="Times New Roman"/>
          <w:sz w:val="28"/>
          <w:szCs w:val="28"/>
          <w:lang w:val="kk-KZ"/>
        </w:rPr>
      </w:pPr>
    </w:p>
    <w:p w14:paraId="01684127" w14:textId="77777777" w:rsidR="0027348F" w:rsidRDefault="0027348F" w:rsidP="0027348F">
      <w:pPr>
        <w:rPr>
          <w:rFonts w:ascii="Times New Roman" w:hAnsi="Times New Roman" w:cs="Times New Roman"/>
          <w:sz w:val="28"/>
          <w:szCs w:val="28"/>
          <w:lang w:val="kk-KZ"/>
        </w:rPr>
      </w:pPr>
    </w:p>
    <w:p w14:paraId="17981551" w14:textId="77777777" w:rsidR="0027348F" w:rsidRDefault="0027348F" w:rsidP="0027348F">
      <w:pPr>
        <w:rPr>
          <w:rFonts w:ascii="Times New Roman" w:hAnsi="Times New Roman" w:cs="Times New Roman"/>
          <w:sz w:val="28"/>
          <w:szCs w:val="28"/>
          <w:lang w:val="kk-KZ"/>
        </w:rPr>
      </w:pPr>
    </w:p>
    <w:p w14:paraId="407674FB" w14:textId="77777777" w:rsidR="0027348F" w:rsidRDefault="0027348F" w:rsidP="0027348F">
      <w:pPr>
        <w:rPr>
          <w:rFonts w:ascii="Times New Roman" w:hAnsi="Times New Roman" w:cs="Times New Roman"/>
          <w:sz w:val="28"/>
          <w:szCs w:val="28"/>
          <w:lang w:val="kk-KZ"/>
        </w:rPr>
      </w:pPr>
    </w:p>
    <w:p w14:paraId="1B729B23" w14:textId="77777777" w:rsidR="0027348F" w:rsidRDefault="0027348F" w:rsidP="0027348F">
      <w:pPr>
        <w:rPr>
          <w:rFonts w:ascii="Times New Roman" w:hAnsi="Times New Roman" w:cs="Times New Roman"/>
          <w:sz w:val="28"/>
          <w:szCs w:val="28"/>
          <w:lang w:val="kk-KZ"/>
        </w:rPr>
      </w:pPr>
    </w:p>
    <w:p w14:paraId="16B656B3" w14:textId="77777777" w:rsidR="0027348F" w:rsidRDefault="0027348F" w:rsidP="0027348F">
      <w:pPr>
        <w:rPr>
          <w:rFonts w:ascii="Times New Roman" w:hAnsi="Times New Roman" w:cs="Times New Roman"/>
          <w:sz w:val="28"/>
          <w:szCs w:val="28"/>
          <w:lang w:val="kk-KZ"/>
        </w:rPr>
      </w:pPr>
    </w:p>
    <w:p w14:paraId="6C28C15B" w14:textId="77777777" w:rsidR="0027348F" w:rsidRDefault="0027348F" w:rsidP="0027348F">
      <w:pPr>
        <w:rPr>
          <w:rFonts w:ascii="Times New Roman" w:hAnsi="Times New Roman" w:cs="Times New Roman"/>
          <w:sz w:val="28"/>
          <w:szCs w:val="28"/>
          <w:lang w:val="kk-KZ"/>
        </w:rPr>
      </w:pPr>
    </w:p>
    <w:p w14:paraId="728E9FF7" w14:textId="77777777" w:rsidR="0027348F" w:rsidRDefault="0027348F" w:rsidP="0027348F">
      <w:pPr>
        <w:rPr>
          <w:rFonts w:ascii="Times New Roman" w:hAnsi="Times New Roman" w:cs="Times New Roman"/>
          <w:sz w:val="28"/>
          <w:szCs w:val="28"/>
          <w:lang w:val="kk-KZ"/>
        </w:rPr>
      </w:pPr>
    </w:p>
    <w:p w14:paraId="649BB3C0" w14:textId="77777777" w:rsidR="0027348F" w:rsidRPr="0043565F" w:rsidRDefault="0027348F" w:rsidP="0027348F">
      <w:pPr>
        <w:jc w:val="both"/>
        <w:rPr>
          <w:rFonts w:ascii="Times New Roman" w:hAnsi="Times New Roman" w:cs="Times New Roman"/>
          <w:sz w:val="28"/>
          <w:szCs w:val="28"/>
          <w:lang w:val="kk-KZ"/>
        </w:rPr>
      </w:pPr>
      <w:r w:rsidRPr="004B4792">
        <w:rPr>
          <w:rFonts w:ascii="Times New Roman" w:hAnsi="Times New Roman" w:cs="Times New Roman"/>
          <w:sz w:val="28"/>
          <w:szCs w:val="28"/>
          <w:lang w:val="kk-KZ"/>
        </w:rPr>
        <w:lastRenderedPageBreak/>
        <w:t>Студенттерд</w:t>
      </w:r>
      <w:r w:rsidRPr="0043565F">
        <w:rPr>
          <w:rFonts w:ascii="Times New Roman" w:hAnsi="Times New Roman" w:cs="Times New Roman"/>
          <w:sz w:val="28"/>
          <w:szCs w:val="28"/>
          <w:lang w:val="kk-KZ"/>
        </w:rPr>
        <w:t>ің 94</w:t>
      </w:r>
      <w:r w:rsidRPr="004B4792">
        <w:rPr>
          <w:rFonts w:ascii="Times New Roman" w:hAnsi="Times New Roman" w:cs="Times New Roman"/>
          <w:sz w:val="28"/>
          <w:szCs w:val="28"/>
          <w:lang w:val="kk-KZ"/>
        </w:rPr>
        <w:t>%</w:t>
      </w:r>
      <w:r w:rsidRPr="0043565F">
        <w:rPr>
          <w:rFonts w:ascii="Times New Roman" w:hAnsi="Times New Roman" w:cs="Times New Roman"/>
          <w:sz w:val="28"/>
          <w:szCs w:val="28"/>
          <w:lang w:val="kk-KZ"/>
        </w:rPr>
        <w:t>(329)-ы тұмауға қарсы екпе қабылдар алдында и</w:t>
      </w:r>
      <w:r w:rsidR="008D53D8">
        <w:rPr>
          <w:rFonts w:ascii="Times New Roman" w:hAnsi="Times New Roman" w:cs="Times New Roman"/>
          <w:sz w:val="28"/>
          <w:szCs w:val="28"/>
          <w:lang w:val="kk-KZ"/>
        </w:rPr>
        <w:t>ммунологқа қаралу қажет деп сана</w:t>
      </w:r>
      <w:r w:rsidRPr="0043565F">
        <w:rPr>
          <w:rFonts w:ascii="Times New Roman" w:hAnsi="Times New Roman" w:cs="Times New Roman"/>
          <w:sz w:val="28"/>
          <w:szCs w:val="28"/>
          <w:lang w:val="kk-KZ"/>
        </w:rPr>
        <w:t xml:space="preserve">са, </w:t>
      </w:r>
      <w:r w:rsidRPr="004B4792">
        <w:rPr>
          <w:rFonts w:ascii="Times New Roman" w:hAnsi="Times New Roman" w:cs="Times New Roman"/>
          <w:sz w:val="28"/>
          <w:szCs w:val="28"/>
          <w:lang w:val="kk-KZ"/>
        </w:rPr>
        <w:t xml:space="preserve"> 6%</w:t>
      </w:r>
      <w:r w:rsidRPr="0043565F">
        <w:rPr>
          <w:rFonts w:ascii="Times New Roman" w:hAnsi="Times New Roman" w:cs="Times New Roman"/>
          <w:sz w:val="28"/>
          <w:szCs w:val="28"/>
          <w:lang w:val="kk-KZ"/>
        </w:rPr>
        <w:t>(22)-ы қажет емес деп көрсеткен.</w:t>
      </w:r>
    </w:p>
    <w:p w14:paraId="444BB1AE" w14:textId="77777777" w:rsidR="005D3FA3" w:rsidRDefault="0027348F" w:rsidP="0027348F">
      <w:pPr>
        <w:rPr>
          <w:rFonts w:ascii="Times New Roman" w:hAnsi="Times New Roman" w:cs="Times New Roman"/>
          <w:sz w:val="28"/>
          <w:szCs w:val="28"/>
          <w:lang w:val="kk-KZ"/>
        </w:rPr>
      </w:pPr>
      <w:r>
        <w:rPr>
          <w:noProof/>
        </w:rPr>
        <w:drawing>
          <wp:inline distT="0" distB="0" distL="0" distR="0" wp14:anchorId="5C1A3F03" wp14:editId="75F04CB3">
            <wp:extent cx="5824132" cy="3205655"/>
            <wp:effectExtent l="19050" t="0" r="24218" b="0"/>
            <wp:docPr id="2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6EC2D64" w14:textId="77777777" w:rsidR="0027348F" w:rsidRPr="001B40B1" w:rsidRDefault="0027348F" w:rsidP="0027348F">
      <w:pPr>
        <w:rPr>
          <w:lang w:val="kk-KZ"/>
        </w:rPr>
      </w:pPr>
      <w:r w:rsidRPr="0043565F">
        <w:rPr>
          <w:rFonts w:ascii="Times New Roman" w:hAnsi="Times New Roman" w:cs="Times New Roman"/>
          <w:sz w:val="28"/>
          <w:szCs w:val="28"/>
          <w:lang w:val="kk-KZ"/>
        </w:rPr>
        <w:t>Сурет</w:t>
      </w:r>
      <w:r w:rsidRPr="001B40B1">
        <w:rPr>
          <w:rFonts w:ascii="Times New Roman" w:hAnsi="Times New Roman" w:cs="Times New Roman"/>
          <w:sz w:val="28"/>
          <w:szCs w:val="28"/>
          <w:lang w:val="kk-KZ"/>
        </w:rPr>
        <w:t xml:space="preserve"> №1</w:t>
      </w:r>
      <w:r>
        <w:rPr>
          <w:rFonts w:ascii="Times New Roman" w:hAnsi="Times New Roman" w:cs="Times New Roman"/>
          <w:sz w:val="28"/>
          <w:szCs w:val="28"/>
          <w:lang w:val="kk-KZ"/>
        </w:rPr>
        <w:t>6</w:t>
      </w:r>
    </w:p>
    <w:p w14:paraId="4D960C40" w14:textId="77777777" w:rsidR="0027348F" w:rsidRDefault="0027348F" w:rsidP="003755F6">
      <w:pPr>
        <w:jc w:val="both"/>
        <w:rPr>
          <w:lang w:val="kk-KZ"/>
        </w:rPr>
      </w:pPr>
      <w:r w:rsidRPr="0043565F">
        <w:rPr>
          <w:rFonts w:ascii="Times New Roman" w:hAnsi="Times New Roman" w:cs="Times New Roman"/>
          <w:sz w:val="28"/>
          <w:szCs w:val="28"/>
          <w:lang w:val="kk-KZ"/>
        </w:rPr>
        <w:t>Студенттерді тұмауға қарсы вакцина қабылдар кезінде ең көп мазалайтын яғни 57%(200)-ын асқынулар мен реакциялардың дамуы, 32%( 112)-ы</w:t>
      </w:r>
      <w:r w:rsidR="008D53D8">
        <w:rPr>
          <w:rFonts w:ascii="Times New Roman" w:hAnsi="Times New Roman" w:cs="Times New Roman"/>
          <w:sz w:val="28"/>
          <w:szCs w:val="28"/>
          <w:lang w:val="kk-KZ"/>
        </w:rPr>
        <w:t xml:space="preserve"> </w:t>
      </w:r>
      <w:r w:rsidRPr="0043565F">
        <w:rPr>
          <w:rFonts w:ascii="Times New Roman" w:hAnsi="Times New Roman" w:cs="Times New Roman"/>
          <w:sz w:val="28"/>
          <w:szCs w:val="28"/>
          <w:lang w:val="kk-KZ"/>
        </w:rPr>
        <w:t>иммундық жүйеге түсетін ауыртпалық,  11%(39)-ы вакцина қабылдау арқылы зиянды заттармен уланып қалу деп көрсеткен.</w:t>
      </w:r>
    </w:p>
    <w:p w14:paraId="1060D290" w14:textId="77777777" w:rsidR="0027348F" w:rsidRDefault="0027348F" w:rsidP="0027348F">
      <w:pPr>
        <w:rPr>
          <w:lang w:val="kk-KZ"/>
        </w:rPr>
      </w:pPr>
      <w:r>
        <w:rPr>
          <w:noProof/>
        </w:rPr>
        <w:drawing>
          <wp:inline distT="0" distB="0" distL="0" distR="0" wp14:anchorId="1EBB5D79" wp14:editId="14FDBAE9">
            <wp:extent cx="5486400" cy="3200400"/>
            <wp:effectExtent l="19050" t="0" r="19050" b="0"/>
            <wp:docPr id="2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D7A9396" w14:textId="77777777" w:rsidR="0027348F" w:rsidRPr="00924240" w:rsidRDefault="0027348F" w:rsidP="0027348F">
      <w:pPr>
        <w:rPr>
          <w:lang w:val="kk-KZ"/>
        </w:rPr>
      </w:pPr>
      <w:r w:rsidRPr="0043565F">
        <w:rPr>
          <w:rFonts w:ascii="Times New Roman" w:hAnsi="Times New Roman" w:cs="Times New Roman"/>
          <w:sz w:val="28"/>
          <w:szCs w:val="28"/>
          <w:lang w:val="kk-KZ"/>
        </w:rPr>
        <w:t>Сурет  №1</w:t>
      </w:r>
      <w:r>
        <w:rPr>
          <w:rFonts w:ascii="Times New Roman" w:hAnsi="Times New Roman" w:cs="Times New Roman"/>
          <w:sz w:val="28"/>
          <w:szCs w:val="28"/>
          <w:lang w:val="kk-KZ"/>
        </w:rPr>
        <w:t>7</w:t>
      </w:r>
    </w:p>
    <w:p w14:paraId="127CC0F4" w14:textId="77777777" w:rsidR="0027348F" w:rsidRPr="0043565F" w:rsidRDefault="0027348F" w:rsidP="003755F6">
      <w:pPr>
        <w:jc w:val="both"/>
        <w:rPr>
          <w:rFonts w:ascii="Times New Roman" w:hAnsi="Times New Roman" w:cs="Times New Roman"/>
          <w:sz w:val="28"/>
          <w:szCs w:val="28"/>
          <w:lang w:val="kk-KZ"/>
        </w:rPr>
      </w:pPr>
      <w:r w:rsidRPr="0043565F">
        <w:rPr>
          <w:rFonts w:ascii="Times New Roman" w:hAnsi="Times New Roman" w:cs="Times New Roman"/>
          <w:sz w:val="28"/>
          <w:szCs w:val="28"/>
          <w:lang w:val="kk-KZ"/>
        </w:rPr>
        <w:lastRenderedPageBreak/>
        <w:t>Студенттердің  тұмаға қарсы екпе қабылдау/ қабылдамауына 68% (238) –ына дәрігердің кеңестері; 9%(31)-ына  туыстар мен таныстардың кеңестері; 5%(17)-ына бұқаралық ақпарат құралдарынан алынған хабарлар;  4%(14) –ы деканат міндеттегеннен кейін;  14% (51)-өз нұсқасын көрсеткен:</w:t>
      </w:r>
    </w:p>
    <w:p w14:paraId="57031400" w14:textId="77777777" w:rsidR="0027348F" w:rsidRPr="0043565F" w:rsidRDefault="0027348F" w:rsidP="0027348F">
      <w:pPr>
        <w:rPr>
          <w:rFonts w:ascii="Times New Roman" w:hAnsi="Times New Roman" w:cs="Times New Roman"/>
          <w:sz w:val="28"/>
          <w:szCs w:val="28"/>
          <w:lang w:val="kk-KZ"/>
        </w:rPr>
      </w:pPr>
      <w:r w:rsidRPr="0043565F">
        <w:rPr>
          <w:rFonts w:ascii="Times New Roman" w:hAnsi="Times New Roman" w:cs="Times New Roman"/>
          <w:sz w:val="28"/>
          <w:szCs w:val="28"/>
          <w:lang w:val="kk-KZ"/>
        </w:rPr>
        <w:t>-өзімнің жеке шешімім;</w:t>
      </w:r>
    </w:p>
    <w:p w14:paraId="2C232928" w14:textId="77777777" w:rsidR="0027348F" w:rsidRPr="0043565F" w:rsidRDefault="0027348F" w:rsidP="0027348F">
      <w:pPr>
        <w:rPr>
          <w:rFonts w:ascii="Times New Roman" w:hAnsi="Times New Roman" w:cs="Times New Roman"/>
          <w:sz w:val="28"/>
          <w:szCs w:val="28"/>
          <w:lang w:val="kk-KZ"/>
        </w:rPr>
      </w:pPr>
      <w:r w:rsidRPr="0043565F">
        <w:rPr>
          <w:rFonts w:ascii="Times New Roman" w:hAnsi="Times New Roman" w:cs="Times New Roman"/>
          <w:sz w:val="28"/>
          <w:szCs w:val="28"/>
          <w:lang w:val="kk-KZ"/>
        </w:rPr>
        <w:t>-кезекте тұрғым келмейді, көп уақытты қажет етеді;</w:t>
      </w:r>
    </w:p>
    <w:p w14:paraId="5BEE9F3F" w14:textId="77777777" w:rsidR="0027348F" w:rsidRPr="0043565F" w:rsidRDefault="0027348F" w:rsidP="0027348F">
      <w:pPr>
        <w:rPr>
          <w:rFonts w:ascii="Times New Roman" w:hAnsi="Times New Roman" w:cs="Times New Roman"/>
          <w:sz w:val="28"/>
          <w:szCs w:val="28"/>
          <w:lang w:val="kk-KZ"/>
        </w:rPr>
      </w:pPr>
      <w:r w:rsidRPr="0043565F">
        <w:rPr>
          <w:rFonts w:ascii="Times New Roman" w:hAnsi="Times New Roman" w:cs="Times New Roman"/>
          <w:sz w:val="28"/>
          <w:szCs w:val="28"/>
          <w:lang w:val="kk-KZ"/>
        </w:rPr>
        <w:t>- мен тұмауға қарсы вакцинацияға қарсы емеспін, өйткені өзіме тиімділікті байқадым;</w:t>
      </w:r>
    </w:p>
    <w:p w14:paraId="6C602B2C" w14:textId="77777777" w:rsidR="0027348F" w:rsidRPr="0043565F" w:rsidRDefault="0027348F" w:rsidP="0027348F">
      <w:pPr>
        <w:rPr>
          <w:rFonts w:ascii="Times New Roman" w:hAnsi="Times New Roman" w:cs="Times New Roman"/>
          <w:sz w:val="28"/>
          <w:szCs w:val="28"/>
          <w:lang w:val="kk-KZ"/>
        </w:rPr>
      </w:pPr>
      <w:r w:rsidRPr="0043565F">
        <w:rPr>
          <w:rFonts w:ascii="Times New Roman" w:hAnsi="Times New Roman" w:cs="Times New Roman"/>
          <w:sz w:val="28"/>
          <w:szCs w:val="28"/>
          <w:lang w:val="kk-KZ"/>
        </w:rPr>
        <w:t>-мен жұқтырған дәл осы штамм екеніне көзім жетпегендіктен;</w:t>
      </w:r>
    </w:p>
    <w:p w14:paraId="4065176B" w14:textId="77777777" w:rsidR="0027348F" w:rsidRDefault="0027348F" w:rsidP="0027348F">
      <w:pPr>
        <w:rPr>
          <w:lang w:val="kk-KZ"/>
        </w:rPr>
      </w:pPr>
      <w:r>
        <w:rPr>
          <w:noProof/>
        </w:rPr>
        <w:drawing>
          <wp:inline distT="0" distB="0" distL="0" distR="0" wp14:anchorId="64F828DA" wp14:editId="1F44137B">
            <wp:extent cx="5688067" cy="3205655"/>
            <wp:effectExtent l="19050" t="0" r="26933" b="0"/>
            <wp:docPr id="28"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1403506" w14:textId="77777777" w:rsidR="0027348F" w:rsidRPr="0043565F" w:rsidRDefault="0027348F" w:rsidP="0027348F">
      <w:pPr>
        <w:rPr>
          <w:rFonts w:ascii="Times New Roman" w:hAnsi="Times New Roman" w:cs="Times New Roman"/>
          <w:sz w:val="28"/>
          <w:szCs w:val="28"/>
          <w:lang w:val="kk-KZ"/>
        </w:rPr>
      </w:pPr>
      <w:r>
        <w:rPr>
          <w:rFonts w:ascii="Times New Roman" w:hAnsi="Times New Roman" w:cs="Times New Roman"/>
          <w:sz w:val="28"/>
          <w:szCs w:val="28"/>
          <w:lang w:val="kk-KZ"/>
        </w:rPr>
        <w:t>Сурет  №18</w:t>
      </w:r>
    </w:p>
    <w:p w14:paraId="173ECFCB" w14:textId="77777777" w:rsidR="0027348F" w:rsidRPr="0043565F" w:rsidRDefault="0027348F" w:rsidP="0027348F">
      <w:pPr>
        <w:rPr>
          <w:rFonts w:ascii="Times New Roman" w:hAnsi="Times New Roman" w:cs="Times New Roman"/>
          <w:sz w:val="28"/>
          <w:szCs w:val="28"/>
          <w:lang w:val="kk-KZ"/>
        </w:rPr>
      </w:pPr>
    </w:p>
    <w:p w14:paraId="5FB66374" w14:textId="77777777" w:rsidR="0027348F" w:rsidRPr="0043565F" w:rsidRDefault="0027348F" w:rsidP="0027348F">
      <w:pPr>
        <w:rPr>
          <w:rStyle w:val="af"/>
          <w:rFonts w:ascii="Times New Roman" w:hAnsi="Times New Roman" w:cs="Times New Roman"/>
          <w:sz w:val="28"/>
          <w:szCs w:val="28"/>
          <w:lang w:val="kk-KZ"/>
        </w:rPr>
      </w:pPr>
    </w:p>
    <w:p w14:paraId="73125422" w14:textId="77777777" w:rsidR="0027348F" w:rsidRPr="0043565F" w:rsidRDefault="0027348F" w:rsidP="0027348F">
      <w:pPr>
        <w:rPr>
          <w:rStyle w:val="af"/>
          <w:rFonts w:ascii="Times New Roman" w:hAnsi="Times New Roman" w:cs="Times New Roman"/>
          <w:sz w:val="28"/>
          <w:szCs w:val="28"/>
          <w:lang w:val="kk-KZ"/>
        </w:rPr>
      </w:pPr>
    </w:p>
    <w:p w14:paraId="21328F98" w14:textId="77777777" w:rsidR="0027348F" w:rsidRPr="0043565F" w:rsidRDefault="0027348F" w:rsidP="0027348F">
      <w:pPr>
        <w:rPr>
          <w:rStyle w:val="af"/>
          <w:rFonts w:ascii="Times New Roman" w:hAnsi="Times New Roman" w:cs="Times New Roman"/>
          <w:sz w:val="28"/>
          <w:szCs w:val="28"/>
          <w:lang w:val="kk-KZ"/>
        </w:rPr>
      </w:pPr>
    </w:p>
    <w:p w14:paraId="2BBB7BC8" w14:textId="77777777" w:rsidR="0027348F" w:rsidRPr="0043565F" w:rsidRDefault="0027348F" w:rsidP="0027348F">
      <w:pPr>
        <w:rPr>
          <w:rStyle w:val="af"/>
          <w:rFonts w:ascii="Times New Roman" w:hAnsi="Times New Roman" w:cs="Times New Roman"/>
          <w:sz w:val="28"/>
          <w:szCs w:val="28"/>
          <w:lang w:val="kk-KZ"/>
        </w:rPr>
      </w:pPr>
    </w:p>
    <w:p w14:paraId="52887F06" w14:textId="77777777" w:rsidR="0027348F" w:rsidRPr="0043565F" w:rsidRDefault="0027348F" w:rsidP="0027348F">
      <w:pPr>
        <w:rPr>
          <w:rStyle w:val="af"/>
          <w:rFonts w:ascii="Times New Roman" w:hAnsi="Times New Roman" w:cs="Times New Roman"/>
          <w:sz w:val="28"/>
          <w:szCs w:val="28"/>
          <w:lang w:val="kk-KZ"/>
        </w:rPr>
      </w:pPr>
    </w:p>
    <w:p w14:paraId="597DDB13" w14:textId="77777777" w:rsidR="0027348F" w:rsidRPr="0043565F" w:rsidRDefault="0027348F" w:rsidP="0027348F">
      <w:pPr>
        <w:rPr>
          <w:rStyle w:val="af"/>
          <w:rFonts w:ascii="Times New Roman" w:hAnsi="Times New Roman" w:cs="Times New Roman"/>
          <w:sz w:val="28"/>
          <w:szCs w:val="28"/>
          <w:lang w:val="kk-KZ"/>
        </w:rPr>
      </w:pPr>
    </w:p>
    <w:p w14:paraId="4C4A5632" w14:textId="77777777" w:rsidR="0027348F" w:rsidRDefault="0027348F" w:rsidP="0027348F">
      <w:pPr>
        <w:rPr>
          <w:rStyle w:val="af"/>
          <w:rFonts w:ascii="Times New Roman" w:hAnsi="Times New Roman" w:cs="Times New Roman"/>
          <w:sz w:val="28"/>
          <w:szCs w:val="28"/>
          <w:lang w:val="kk-KZ"/>
        </w:rPr>
      </w:pPr>
    </w:p>
    <w:p w14:paraId="5AD9A463" w14:textId="77777777" w:rsidR="0027348F" w:rsidRDefault="0027348F" w:rsidP="0027348F">
      <w:pPr>
        <w:rPr>
          <w:rStyle w:val="af"/>
          <w:rFonts w:ascii="Times New Roman" w:hAnsi="Times New Roman" w:cs="Times New Roman"/>
          <w:sz w:val="28"/>
          <w:szCs w:val="28"/>
          <w:lang w:val="kk-KZ"/>
        </w:rPr>
      </w:pPr>
    </w:p>
    <w:p w14:paraId="6A845D34" w14:textId="77777777" w:rsidR="0027348F" w:rsidRPr="0043565F" w:rsidRDefault="0027348F" w:rsidP="003755F6">
      <w:pPr>
        <w:jc w:val="both"/>
        <w:rPr>
          <w:rFonts w:ascii="Times New Roman" w:hAnsi="Times New Roman" w:cs="Times New Roman"/>
          <w:sz w:val="28"/>
          <w:szCs w:val="28"/>
          <w:lang w:val="kk-KZ"/>
        </w:rPr>
      </w:pPr>
      <w:r w:rsidRPr="0043565F">
        <w:rPr>
          <w:rStyle w:val="af"/>
          <w:rFonts w:ascii="Times New Roman" w:hAnsi="Times New Roman" w:cs="Times New Roman"/>
          <w:sz w:val="28"/>
          <w:szCs w:val="28"/>
          <w:lang w:val="kk-KZ"/>
        </w:rPr>
        <w:t>Студенттердің тұмауға қарсы екпеден бас тартуының негізгі себебі ретінде: 32% (112)-ы екпе жайлы мәліметтер аз екенін; 12%(42) антибиотикке аллергия бар екендігін; 15%(52)-ы аурудан қорғанудың басқа да тиімді әдістері бар деп есептейтінін;   37%(129)-ы екпенің сапасына күмән келтіретінін; 4%(16)</w:t>
      </w:r>
      <w:r w:rsidRPr="0043565F">
        <w:rPr>
          <w:rFonts w:ascii="Times New Roman" w:hAnsi="Times New Roman" w:cs="Times New Roman"/>
          <w:sz w:val="28"/>
          <w:szCs w:val="28"/>
          <w:lang w:val="kk-KZ"/>
        </w:rPr>
        <w:t xml:space="preserve"> </w:t>
      </w:r>
      <w:r w:rsidRPr="0043565F">
        <w:rPr>
          <w:rStyle w:val="af"/>
          <w:rFonts w:ascii="Times New Roman" w:hAnsi="Times New Roman" w:cs="Times New Roman"/>
          <w:sz w:val="28"/>
          <w:szCs w:val="28"/>
          <w:lang w:val="kk-KZ"/>
        </w:rPr>
        <w:t>–ы екпені жүргізетін ұйымның жұмысына қанағаттанбайтындығын көрсеткен.</w:t>
      </w:r>
    </w:p>
    <w:p w14:paraId="72F87BAA" w14:textId="77777777" w:rsidR="0027348F" w:rsidRDefault="0027348F" w:rsidP="0027348F">
      <w:pPr>
        <w:rPr>
          <w:lang w:val="kk-KZ"/>
        </w:rPr>
      </w:pPr>
      <w:r>
        <w:rPr>
          <w:noProof/>
        </w:rPr>
        <w:drawing>
          <wp:inline distT="0" distB="0" distL="0" distR="0" wp14:anchorId="11AC18D3" wp14:editId="1241008A">
            <wp:extent cx="5845722" cy="3815255"/>
            <wp:effectExtent l="19050" t="0" r="21678" b="0"/>
            <wp:docPr id="29"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1AD188D" w14:textId="77777777" w:rsidR="0027348F" w:rsidRPr="00D45E36" w:rsidRDefault="0027348F" w:rsidP="0027348F">
      <w:pPr>
        <w:rPr>
          <w:rFonts w:ascii="Times New Roman" w:hAnsi="Times New Roman" w:cs="Times New Roman"/>
          <w:sz w:val="28"/>
          <w:lang w:val="kk-KZ"/>
        </w:rPr>
      </w:pPr>
      <w:r w:rsidRPr="0043565F">
        <w:rPr>
          <w:rFonts w:ascii="Times New Roman" w:hAnsi="Times New Roman" w:cs="Times New Roman"/>
          <w:sz w:val="28"/>
          <w:lang w:val="kk-KZ"/>
        </w:rPr>
        <w:t xml:space="preserve">Сурет </w:t>
      </w:r>
      <w:r>
        <w:rPr>
          <w:rFonts w:ascii="Times New Roman" w:hAnsi="Times New Roman" w:cs="Times New Roman"/>
          <w:sz w:val="28"/>
          <w:lang w:val="kk-KZ"/>
        </w:rPr>
        <w:t>№19</w:t>
      </w:r>
    </w:p>
    <w:p w14:paraId="2893B35D" w14:textId="77777777" w:rsidR="0027348F" w:rsidRDefault="0027348F" w:rsidP="0027348F">
      <w:pPr>
        <w:rPr>
          <w:lang w:val="kk-KZ"/>
        </w:rPr>
      </w:pPr>
    </w:p>
    <w:p w14:paraId="4554BDF8" w14:textId="77777777" w:rsidR="0027348F" w:rsidRDefault="0027348F" w:rsidP="0027348F">
      <w:pPr>
        <w:rPr>
          <w:lang w:val="kk-KZ"/>
        </w:rPr>
      </w:pPr>
    </w:p>
    <w:p w14:paraId="5F089BFF" w14:textId="77777777" w:rsidR="0027348F" w:rsidRDefault="0027348F" w:rsidP="0027348F">
      <w:pPr>
        <w:rPr>
          <w:lang w:val="kk-KZ"/>
        </w:rPr>
      </w:pPr>
    </w:p>
    <w:p w14:paraId="68557BB9" w14:textId="77777777" w:rsidR="0027348F" w:rsidRDefault="0027348F" w:rsidP="0027348F">
      <w:pPr>
        <w:rPr>
          <w:lang w:val="kk-KZ"/>
        </w:rPr>
      </w:pPr>
    </w:p>
    <w:p w14:paraId="32784C3D" w14:textId="77777777" w:rsidR="0027348F" w:rsidRDefault="0027348F" w:rsidP="0027348F">
      <w:pPr>
        <w:rPr>
          <w:lang w:val="kk-KZ"/>
        </w:rPr>
      </w:pPr>
    </w:p>
    <w:p w14:paraId="4C118671" w14:textId="77777777" w:rsidR="0027348F" w:rsidRDefault="0027348F" w:rsidP="0027348F">
      <w:pPr>
        <w:rPr>
          <w:lang w:val="kk-KZ"/>
        </w:rPr>
      </w:pPr>
    </w:p>
    <w:p w14:paraId="575F856D" w14:textId="77777777" w:rsidR="0027348F" w:rsidRDefault="0027348F" w:rsidP="0027348F">
      <w:pPr>
        <w:rPr>
          <w:lang w:val="kk-KZ"/>
        </w:rPr>
      </w:pPr>
    </w:p>
    <w:p w14:paraId="068E816A" w14:textId="77777777" w:rsidR="0027348F" w:rsidRPr="0043565F" w:rsidRDefault="0027348F" w:rsidP="003755F6">
      <w:pPr>
        <w:jc w:val="both"/>
        <w:rPr>
          <w:rFonts w:ascii="Times New Roman" w:hAnsi="Times New Roman" w:cs="Times New Roman"/>
          <w:sz w:val="28"/>
          <w:lang w:val="kk-KZ"/>
        </w:rPr>
      </w:pPr>
      <w:r w:rsidRPr="0043565F">
        <w:rPr>
          <w:rFonts w:ascii="Times New Roman" w:hAnsi="Times New Roman" w:cs="Times New Roman"/>
          <w:sz w:val="28"/>
          <w:lang w:val="kk-KZ"/>
        </w:rPr>
        <w:lastRenderedPageBreak/>
        <w:t xml:space="preserve">Екпе қабылдағаннан кейін студенттердің  өзінде немесе таныстарында </w:t>
      </w:r>
      <w:r>
        <w:rPr>
          <w:rFonts w:ascii="Times New Roman" w:hAnsi="Times New Roman" w:cs="Times New Roman"/>
          <w:sz w:val="28"/>
          <w:lang w:val="kk-KZ"/>
        </w:rPr>
        <w:t xml:space="preserve">29%(102)-ында кездескен, </w:t>
      </w:r>
      <w:r w:rsidRPr="0043565F">
        <w:rPr>
          <w:rFonts w:ascii="Times New Roman" w:hAnsi="Times New Roman" w:cs="Times New Roman"/>
          <w:sz w:val="28"/>
          <w:lang w:val="kk-KZ"/>
        </w:rPr>
        <w:t>71%(249)-ында  тұма</w:t>
      </w:r>
      <w:r>
        <w:rPr>
          <w:rFonts w:ascii="Times New Roman" w:hAnsi="Times New Roman" w:cs="Times New Roman"/>
          <w:sz w:val="28"/>
          <w:lang w:val="kk-KZ"/>
        </w:rPr>
        <w:t>умен қайтып ауру кездеспеген.</w:t>
      </w:r>
      <w:r w:rsidRPr="0043565F">
        <w:rPr>
          <w:rFonts w:ascii="Times New Roman" w:hAnsi="Times New Roman" w:cs="Times New Roman"/>
          <w:sz w:val="28"/>
          <w:lang w:val="kk-KZ"/>
        </w:rPr>
        <w:t xml:space="preserve"> </w:t>
      </w:r>
    </w:p>
    <w:p w14:paraId="240778AE" w14:textId="77777777" w:rsidR="0027348F" w:rsidRDefault="0027348F" w:rsidP="0027348F">
      <w:pPr>
        <w:rPr>
          <w:lang w:val="kk-KZ"/>
        </w:rPr>
      </w:pPr>
      <w:r>
        <w:rPr>
          <w:noProof/>
        </w:rPr>
        <w:drawing>
          <wp:inline distT="0" distB="0" distL="0" distR="0" wp14:anchorId="62BE7636" wp14:editId="3FC9EBC8">
            <wp:extent cx="5486400" cy="3200400"/>
            <wp:effectExtent l="19050" t="0" r="19050" b="0"/>
            <wp:docPr id="30"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DAD7564" w14:textId="77777777" w:rsidR="0027348F" w:rsidRPr="00D45E36" w:rsidRDefault="0027348F" w:rsidP="0027348F">
      <w:pPr>
        <w:rPr>
          <w:rFonts w:ascii="Times New Roman" w:hAnsi="Times New Roman" w:cs="Times New Roman"/>
          <w:sz w:val="28"/>
          <w:lang w:val="kk-KZ"/>
        </w:rPr>
      </w:pPr>
      <w:r w:rsidRPr="0043565F">
        <w:rPr>
          <w:rFonts w:ascii="Times New Roman" w:hAnsi="Times New Roman" w:cs="Times New Roman"/>
          <w:sz w:val="28"/>
          <w:lang w:val="kk-KZ"/>
        </w:rPr>
        <w:t>Сурет</w:t>
      </w:r>
      <w:r>
        <w:rPr>
          <w:rFonts w:ascii="Times New Roman" w:hAnsi="Times New Roman" w:cs="Times New Roman"/>
          <w:sz w:val="28"/>
          <w:lang w:val="kk-KZ"/>
        </w:rPr>
        <w:t>№20</w:t>
      </w:r>
    </w:p>
    <w:p w14:paraId="127D506D" w14:textId="77777777" w:rsidR="0027348F" w:rsidRPr="00B51013" w:rsidRDefault="0027348F" w:rsidP="0027348F">
      <w:pPr>
        <w:rPr>
          <w:lang w:val="kk-KZ"/>
        </w:rPr>
      </w:pPr>
    </w:p>
    <w:p w14:paraId="6C8329EE" w14:textId="77777777" w:rsidR="009E21AD" w:rsidRDefault="009E21AD" w:rsidP="00924240">
      <w:pPr>
        <w:ind w:firstLine="708"/>
        <w:jc w:val="center"/>
        <w:rPr>
          <w:rFonts w:ascii="Times New Roman" w:hAnsi="Times New Roman" w:cs="Times New Roman"/>
          <w:sz w:val="28"/>
          <w:szCs w:val="28"/>
          <w:lang w:val="kk-KZ"/>
        </w:rPr>
      </w:pPr>
    </w:p>
    <w:p w14:paraId="7EEC8279" w14:textId="77777777" w:rsidR="009E21AD" w:rsidRDefault="009E21AD" w:rsidP="00924240">
      <w:pPr>
        <w:ind w:firstLine="708"/>
        <w:jc w:val="center"/>
        <w:rPr>
          <w:rFonts w:ascii="Times New Roman" w:hAnsi="Times New Roman" w:cs="Times New Roman"/>
          <w:sz w:val="28"/>
          <w:szCs w:val="28"/>
          <w:lang w:val="kk-KZ"/>
        </w:rPr>
      </w:pPr>
    </w:p>
    <w:p w14:paraId="52565544" w14:textId="77777777" w:rsidR="009E21AD" w:rsidRDefault="009E21AD" w:rsidP="00924240">
      <w:pPr>
        <w:ind w:firstLine="708"/>
        <w:jc w:val="center"/>
        <w:rPr>
          <w:rFonts w:ascii="Times New Roman" w:hAnsi="Times New Roman" w:cs="Times New Roman"/>
          <w:sz w:val="28"/>
          <w:szCs w:val="28"/>
          <w:lang w:val="kk-KZ"/>
        </w:rPr>
      </w:pPr>
    </w:p>
    <w:p w14:paraId="5511EE8A" w14:textId="77777777" w:rsidR="009E21AD" w:rsidRDefault="009E21AD" w:rsidP="00924240">
      <w:pPr>
        <w:ind w:firstLine="708"/>
        <w:jc w:val="center"/>
        <w:rPr>
          <w:rFonts w:ascii="Times New Roman" w:hAnsi="Times New Roman" w:cs="Times New Roman"/>
          <w:sz w:val="28"/>
          <w:szCs w:val="28"/>
          <w:lang w:val="kk-KZ"/>
        </w:rPr>
      </w:pPr>
    </w:p>
    <w:p w14:paraId="2BF8FFFF" w14:textId="77777777" w:rsidR="009E21AD" w:rsidRDefault="009E21AD" w:rsidP="00924240">
      <w:pPr>
        <w:ind w:firstLine="708"/>
        <w:jc w:val="center"/>
        <w:rPr>
          <w:rFonts w:ascii="Times New Roman" w:hAnsi="Times New Roman" w:cs="Times New Roman"/>
          <w:sz w:val="28"/>
          <w:szCs w:val="28"/>
          <w:lang w:val="kk-KZ"/>
        </w:rPr>
      </w:pPr>
    </w:p>
    <w:p w14:paraId="0A81A7A4" w14:textId="77777777" w:rsidR="008A2DF1" w:rsidRDefault="008A2DF1" w:rsidP="00924240">
      <w:pPr>
        <w:ind w:firstLine="708"/>
        <w:jc w:val="center"/>
        <w:rPr>
          <w:rFonts w:ascii="Times New Roman" w:hAnsi="Times New Roman" w:cs="Times New Roman"/>
          <w:sz w:val="28"/>
          <w:szCs w:val="28"/>
          <w:lang w:val="kk-KZ"/>
        </w:rPr>
      </w:pPr>
    </w:p>
    <w:p w14:paraId="2B08F56D" w14:textId="77777777" w:rsidR="008A2DF1" w:rsidRDefault="008A2DF1" w:rsidP="00924240">
      <w:pPr>
        <w:ind w:firstLine="708"/>
        <w:jc w:val="center"/>
        <w:rPr>
          <w:rFonts w:ascii="Times New Roman" w:hAnsi="Times New Roman" w:cs="Times New Roman"/>
          <w:sz w:val="28"/>
          <w:szCs w:val="28"/>
          <w:lang w:val="kk-KZ"/>
        </w:rPr>
      </w:pPr>
    </w:p>
    <w:p w14:paraId="11BC2EF1" w14:textId="77777777" w:rsidR="008A2DF1" w:rsidRDefault="008A2DF1" w:rsidP="00924240">
      <w:pPr>
        <w:ind w:firstLine="708"/>
        <w:jc w:val="center"/>
        <w:rPr>
          <w:rFonts w:ascii="Times New Roman" w:hAnsi="Times New Roman" w:cs="Times New Roman"/>
          <w:sz w:val="28"/>
          <w:szCs w:val="28"/>
          <w:lang w:val="kk-KZ"/>
        </w:rPr>
      </w:pPr>
    </w:p>
    <w:p w14:paraId="7B618CF1" w14:textId="77777777" w:rsidR="008A2DF1" w:rsidRDefault="008A2DF1" w:rsidP="00924240">
      <w:pPr>
        <w:ind w:firstLine="708"/>
        <w:jc w:val="center"/>
        <w:rPr>
          <w:rFonts w:ascii="Times New Roman" w:hAnsi="Times New Roman" w:cs="Times New Roman"/>
          <w:sz w:val="28"/>
          <w:szCs w:val="28"/>
          <w:lang w:val="kk-KZ"/>
        </w:rPr>
      </w:pPr>
    </w:p>
    <w:p w14:paraId="6868FEFF" w14:textId="77777777" w:rsidR="008A2DF1" w:rsidRDefault="008A2DF1" w:rsidP="00924240">
      <w:pPr>
        <w:ind w:firstLine="708"/>
        <w:jc w:val="center"/>
        <w:rPr>
          <w:rFonts w:ascii="Times New Roman" w:hAnsi="Times New Roman" w:cs="Times New Roman"/>
          <w:sz w:val="28"/>
          <w:szCs w:val="28"/>
          <w:lang w:val="kk-KZ"/>
        </w:rPr>
      </w:pPr>
    </w:p>
    <w:p w14:paraId="1F0B69CF" w14:textId="77777777" w:rsidR="008A2DF1" w:rsidRDefault="008A2DF1" w:rsidP="00924240">
      <w:pPr>
        <w:ind w:firstLine="708"/>
        <w:jc w:val="center"/>
        <w:rPr>
          <w:rFonts w:ascii="Times New Roman" w:hAnsi="Times New Roman" w:cs="Times New Roman"/>
          <w:sz w:val="28"/>
          <w:szCs w:val="28"/>
          <w:lang w:val="kk-KZ"/>
        </w:rPr>
      </w:pPr>
    </w:p>
    <w:p w14:paraId="13E6F6A1" w14:textId="77777777" w:rsidR="008A2DF1" w:rsidRDefault="008A2DF1" w:rsidP="00924240">
      <w:pPr>
        <w:ind w:firstLine="708"/>
        <w:jc w:val="center"/>
        <w:rPr>
          <w:rFonts w:ascii="Times New Roman" w:hAnsi="Times New Roman" w:cs="Times New Roman"/>
          <w:sz w:val="28"/>
          <w:szCs w:val="28"/>
          <w:lang w:val="kk-KZ"/>
        </w:rPr>
      </w:pPr>
    </w:p>
    <w:p w14:paraId="1E903C75" w14:textId="77777777" w:rsidR="006D184B" w:rsidRPr="004B4792" w:rsidRDefault="004B4792" w:rsidP="00924240">
      <w:pPr>
        <w:ind w:firstLine="708"/>
        <w:jc w:val="center"/>
        <w:rPr>
          <w:rFonts w:ascii="Times New Roman" w:hAnsi="Times New Roman" w:cs="Times New Roman"/>
          <w:sz w:val="28"/>
          <w:szCs w:val="28"/>
          <w:lang w:val="kk-KZ"/>
        </w:rPr>
      </w:pPr>
      <w:r>
        <w:rPr>
          <w:rFonts w:ascii="Times New Roman" w:hAnsi="Times New Roman" w:cs="Times New Roman"/>
          <w:sz w:val="28"/>
          <w:szCs w:val="28"/>
          <w:lang w:val="kk-KZ"/>
        </w:rPr>
        <w:lastRenderedPageBreak/>
        <w:t>ҚОРЫТЫНДЫ</w:t>
      </w:r>
    </w:p>
    <w:p w14:paraId="1E6C104D" w14:textId="77777777" w:rsidR="00390F6C" w:rsidRPr="002C769B" w:rsidRDefault="00BD17A1" w:rsidP="002C769B">
      <w:pPr>
        <w:ind w:left="360"/>
        <w:jc w:val="both"/>
        <w:rPr>
          <w:rFonts w:ascii="Times New Roman" w:hAnsi="Times New Roman" w:cs="Times New Roman"/>
          <w:sz w:val="28"/>
          <w:szCs w:val="28"/>
          <w:lang w:val="kk-KZ"/>
        </w:rPr>
      </w:pPr>
      <w:r w:rsidRPr="002C769B">
        <w:rPr>
          <w:rFonts w:ascii="Times New Roman" w:hAnsi="Times New Roman" w:cs="Times New Roman"/>
          <w:sz w:val="28"/>
          <w:szCs w:val="28"/>
          <w:lang w:val="kk-KZ"/>
        </w:rPr>
        <w:t xml:space="preserve">1.КеАқ ҚМУ  студенттері тұмауға қарсы вакцинацияға оң көзқараста, бірақ вакцинация қабылдау төмен деңгейде. </w:t>
      </w:r>
    </w:p>
    <w:p w14:paraId="32BA0B80" w14:textId="77777777" w:rsidR="00390F6C" w:rsidRPr="002C769B" w:rsidRDefault="00BD17A1" w:rsidP="002C769B">
      <w:pPr>
        <w:ind w:left="360"/>
        <w:jc w:val="both"/>
        <w:rPr>
          <w:rFonts w:ascii="Times New Roman" w:hAnsi="Times New Roman" w:cs="Times New Roman"/>
          <w:sz w:val="28"/>
          <w:szCs w:val="28"/>
          <w:lang w:val="kk-KZ"/>
        </w:rPr>
      </w:pPr>
      <w:r w:rsidRPr="002C769B">
        <w:rPr>
          <w:rFonts w:ascii="Times New Roman" w:hAnsi="Times New Roman" w:cs="Times New Roman"/>
          <w:sz w:val="28"/>
          <w:szCs w:val="28"/>
          <w:lang w:val="kk-KZ"/>
        </w:rPr>
        <w:t xml:space="preserve">2.Вакцинацияның тиімділігін бағалау барысында келген қорытындымыз студенттердің аз бөлігі ғана вакцинация қабылдаған күннің өзінде олардың вакцинацияның көмектесетіндігіне,  көздері жеткен. </w:t>
      </w:r>
    </w:p>
    <w:p w14:paraId="265809D0" w14:textId="77777777" w:rsidR="0043565F" w:rsidRPr="004B4792" w:rsidRDefault="0043565F" w:rsidP="00997682">
      <w:pPr>
        <w:ind w:firstLine="708"/>
        <w:jc w:val="both"/>
        <w:rPr>
          <w:rFonts w:ascii="Times New Roman" w:hAnsi="Times New Roman" w:cs="Times New Roman"/>
          <w:sz w:val="28"/>
          <w:szCs w:val="28"/>
          <w:lang w:val="kk-KZ"/>
        </w:rPr>
      </w:pPr>
    </w:p>
    <w:p w14:paraId="1A7D4203" w14:textId="77777777" w:rsidR="0043565F" w:rsidRDefault="0043565F" w:rsidP="00997682">
      <w:pPr>
        <w:ind w:firstLine="708"/>
        <w:jc w:val="both"/>
        <w:rPr>
          <w:rFonts w:ascii="Times New Roman" w:hAnsi="Times New Roman" w:cs="Times New Roman"/>
          <w:sz w:val="28"/>
          <w:szCs w:val="28"/>
          <w:lang w:val="kk-KZ"/>
        </w:rPr>
      </w:pPr>
    </w:p>
    <w:p w14:paraId="525A3193" w14:textId="77777777" w:rsidR="004B4792" w:rsidRDefault="004B4792" w:rsidP="00997682">
      <w:pPr>
        <w:ind w:firstLine="708"/>
        <w:jc w:val="both"/>
        <w:rPr>
          <w:rFonts w:ascii="Times New Roman" w:hAnsi="Times New Roman" w:cs="Times New Roman"/>
          <w:sz w:val="28"/>
          <w:szCs w:val="28"/>
          <w:lang w:val="kk-KZ"/>
        </w:rPr>
      </w:pPr>
    </w:p>
    <w:p w14:paraId="692CAEFD" w14:textId="77777777" w:rsidR="004B4792" w:rsidRDefault="004B4792" w:rsidP="00997682">
      <w:pPr>
        <w:ind w:firstLine="708"/>
        <w:jc w:val="both"/>
        <w:rPr>
          <w:rFonts w:ascii="Times New Roman" w:hAnsi="Times New Roman" w:cs="Times New Roman"/>
          <w:sz w:val="28"/>
          <w:szCs w:val="28"/>
          <w:lang w:val="kk-KZ"/>
        </w:rPr>
      </w:pPr>
    </w:p>
    <w:p w14:paraId="724210E6" w14:textId="77777777" w:rsidR="004B4792" w:rsidRDefault="004B4792" w:rsidP="00997682">
      <w:pPr>
        <w:ind w:firstLine="708"/>
        <w:jc w:val="both"/>
        <w:rPr>
          <w:rFonts w:ascii="Times New Roman" w:hAnsi="Times New Roman" w:cs="Times New Roman"/>
          <w:sz w:val="28"/>
          <w:szCs w:val="28"/>
          <w:lang w:val="kk-KZ"/>
        </w:rPr>
      </w:pPr>
    </w:p>
    <w:p w14:paraId="6B8F4475" w14:textId="77777777" w:rsidR="004B4792" w:rsidRDefault="004B4792" w:rsidP="00997682">
      <w:pPr>
        <w:ind w:firstLine="708"/>
        <w:jc w:val="both"/>
        <w:rPr>
          <w:rFonts w:ascii="Times New Roman" w:hAnsi="Times New Roman" w:cs="Times New Roman"/>
          <w:sz w:val="28"/>
          <w:szCs w:val="28"/>
          <w:lang w:val="kk-KZ"/>
        </w:rPr>
      </w:pPr>
    </w:p>
    <w:p w14:paraId="724234E9" w14:textId="77777777" w:rsidR="004B4792" w:rsidRDefault="004B4792" w:rsidP="00997682">
      <w:pPr>
        <w:ind w:firstLine="708"/>
        <w:jc w:val="both"/>
        <w:rPr>
          <w:rFonts w:ascii="Times New Roman" w:hAnsi="Times New Roman" w:cs="Times New Roman"/>
          <w:sz w:val="28"/>
          <w:szCs w:val="28"/>
          <w:lang w:val="kk-KZ"/>
        </w:rPr>
      </w:pPr>
    </w:p>
    <w:p w14:paraId="70F4CAF3" w14:textId="77777777" w:rsidR="004B4792" w:rsidRDefault="004B4792" w:rsidP="00997682">
      <w:pPr>
        <w:ind w:firstLine="708"/>
        <w:jc w:val="both"/>
        <w:rPr>
          <w:rFonts w:ascii="Times New Roman" w:hAnsi="Times New Roman" w:cs="Times New Roman"/>
          <w:sz w:val="28"/>
          <w:szCs w:val="28"/>
          <w:lang w:val="kk-KZ"/>
        </w:rPr>
      </w:pPr>
    </w:p>
    <w:p w14:paraId="7A1AB34D" w14:textId="77777777" w:rsidR="004B4792" w:rsidRDefault="004B4792" w:rsidP="00997682">
      <w:pPr>
        <w:ind w:firstLine="708"/>
        <w:jc w:val="both"/>
        <w:rPr>
          <w:rFonts w:ascii="Times New Roman" w:hAnsi="Times New Roman" w:cs="Times New Roman"/>
          <w:sz w:val="28"/>
          <w:szCs w:val="28"/>
          <w:lang w:val="kk-KZ"/>
        </w:rPr>
      </w:pPr>
    </w:p>
    <w:p w14:paraId="6D5D87E2" w14:textId="77777777" w:rsidR="004B4792" w:rsidRDefault="004B4792" w:rsidP="00997682">
      <w:pPr>
        <w:ind w:firstLine="708"/>
        <w:jc w:val="both"/>
        <w:rPr>
          <w:rFonts w:ascii="Times New Roman" w:hAnsi="Times New Roman" w:cs="Times New Roman"/>
          <w:sz w:val="28"/>
          <w:szCs w:val="28"/>
          <w:lang w:val="kk-KZ"/>
        </w:rPr>
      </w:pPr>
    </w:p>
    <w:p w14:paraId="3832CD22" w14:textId="77777777" w:rsidR="004B4792" w:rsidRDefault="004B4792" w:rsidP="00997682">
      <w:pPr>
        <w:ind w:firstLine="708"/>
        <w:jc w:val="both"/>
        <w:rPr>
          <w:rFonts w:ascii="Times New Roman" w:hAnsi="Times New Roman" w:cs="Times New Roman"/>
          <w:sz w:val="28"/>
          <w:szCs w:val="28"/>
          <w:lang w:val="kk-KZ"/>
        </w:rPr>
      </w:pPr>
    </w:p>
    <w:p w14:paraId="0FF457B6" w14:textId="77777777" w:rsidR="004B4792" w:rsidRDefault="004B4792" w:rsidP="00997682">
      <w:pPr>
        <w:ind w:firstLine="708"/>
        <w:jc w:val="both"/>
        <w:rPr>
          <w:rFonts w:ascii="Times New Roman" w:hAnsi="Times New Roman" w:cs="Times New Roman"/>
          <w:sz w:val="28"/>
          <w:szCs w:val="28"/>
          <w:lang w:val="kk-KZ"/>
        </w:rPr>
      </w:pPr>
    </w:p>
    <w:p w14:paraId="2BD5AA19" w14:textId="77777777" w:rsidR="004B4792" w:rsidRDefault="004B4792" w:rsidP="00997682">
      <w:pPr>
        <w:ind w:firstLine="708"/>
        <w:jc w:val="both"/>
        <w:rPr>
          <w:rFonts w:ascii="Times New Roman" w:hAnsi="Times New Roman" w:cs="Times New Roman"/>
          <w:sz w:val="28"/>
          <w:szCs w:val="28"/>
          <w:lang w:val="kk-KZ"/>
        </w:rPr>
      </w:pPr>
    </w:p>
    <w:p w14:paraId="3EEB57C6" w14:textId="77777777" w:rsidR="00924240" w:rsidRDefault="00924240" w:rsidP="00924240">
      <w:pPr>
        <w:rPr>
          <w:rFonts w:ascii="Times New Roman" w:hAnsi="Times New Roman" w:cs="Times New Roman"/>
          <w:b/>
          <w:sz w:val="28"/>
          <w:szCs w:val="28"/>
          <w:lang w:val="kk-KZ"/>
        </w:rPr>
      </w:pPr>
    </w:p>
    <w:p w14:paraId="659326D6" w14:textId="77777777" w:rsidR="001B3D37" w:rsidRDefault="001B3D37" w:rsidP="00924240">
      <w:pPr>
        <w:jc w:val="center"/>
        <w:rPr>
          <w:rFonts w:ascii="Times New Roman" w:hAnsi="Times New Roman" w:cs="Times New Roman"/>
          <w:b/>
          <w:sz w:val="28"/>
          <w:szCs w:val="28"/>
          <w:lang w:val="kk-KZ"/>
        </w:rPr>
      </w:pPr>
    </w:p>
    <w:p w14:paraId="5945CCC3" w14:textId="77777777" w:rsidR="001B3D37" w:rsidRDefault="001B3D37" w:rsidP="00924240">
      <w:pPr>
        <w:jc w:val="center"/>
        <w:rPr>
          <w:rFonts w:ascii="Times New Roman" w:hAnsi="Times New Roman" w:cs="Times New Roman"/>
          <w:b/>
          <w:sz w:val="28"/>
          <w:szCs w:val="28"/>
          <w:lang w:val="kk-KZ"/>
        </w:rPr>
      </w:pPr>
    </w:p>
    <w:p w14:paraId="65CD39B1" w14:textId="77777777" w:rsidR="001B3D37" w:rsidRDefault="001B3D37" w:rsidP="00924240">
      <w:pPr>
        <w:jc w:val="center"/>
        <w:rPr>
          <w:rFonts w:ascii="Times New Roman" w:hAnsi="Times New Roman" w:cs="Times New Roman"/>
          <w:b/>
          <w:sz w:val="28"/>
          <w:szCs w:val="28"/>
          <w:lang w:val="kk-KZ"/>
        </w:rPr>
      </w:pPr>
    </w:p>
    <w:p w14:paraId="0D2B27E0" w14:textId="77777777" w:rsidR="002D7244" w:rsidRDefault="002D7244" w:rsidP="00924240">
      <w:pPr>
        <w:jc w:val="center"/>
        <w:rPr>
          <w:rFonts w:ascii="Times New Roman" w:hAnsi="Times New Roman" w:cs="Times New Roman"/>
          <w:b/>
          <w:sz w:val="28"/>
          <w:szCs w:val="28"/>
          <w:lang w:val="kk-KZ"/>
        </w:rPr>
      </w:pPr>
    </w:p>
    <w:p w14:paraId="4BA5776B" w14:textId="77777777" w:rsidR="002D7244" w:rsidRDefault="002D7244" w:rsidP="00924240">
      <w:pPr>
        <w:jc w:val="center"/>
        <w:rPr>
          <w:rFonts w:ascii="Times New Roman" w:hAnsi="Times New Roman" w:cs="Times New Roman"/>
          <w:b/>
          <w:sz w:val="28"/>
          <w:szCs w:val="28"/>
          <w:lang w:val="kk-KZ"/>
        </w:rPr>
      </w:pPr>
    </w:p>
    <w:p w14:paraId="25E322CF" w14:textId="77777777" w:rsidR="002D7244" w:rsidRDefault="002D7244" w:rsidP="00924240">
      <w:pPr>
        <w:jc w:val="center"/>
        <w:rPr>
          <w:rFonts w:ascii="Times New Roman" w:hAnsi="Times New Roman" w:cs="Times New Roman"/>
          <w:b/>
          <w:sz w:val="28"/>
          <w:szCs w:val="28"/>
          <w:lang w:val="kk-KZ"/>
        </w:rPr>
      </w:pPr>
    </w:p>
    <w:p w14:paraId="15BB17FF" w14:textId="77777777" w:rsidR="0083284E" w:rsidRPr="0083284E" w:rsidRDefault="0083284E" w:rsidP="0083284E">
      <w:pPr>
        <w:jc w:val="center"/>
        <w:rPr>
          <w:rFonts w:ascii="Times New Roman" w:hAnsi="Times New Roman" w:cs="Times New Roman"/>
          <w:b/>
          <w:sz w:val="28"/>
          <w:szCs w:val="28"/>
          <w:lang w:val="kk-KZ"/>
        </w:rPr>
      </w:pPr>
      <w:r w:rsidRPr="0083284E">
        <w:rPr>
          <w:rFonts w:ascii="Times New Roman" w:hAnsi="Times New Roman" w:cs="Times New Roman"/>
          <w:b/>
          <w:sz w:val="28"/>
          <w:szCs w:val="28"/>
          <w:lang w:val="kk-KZ"/>
        </w:rPr>
        <w:lastRenderedPageBreak/>
        <w:t xml:space="preserve">Нәтиже: </w:t>
      </w:r>
    </w:p>
    <w:p w14:paraId="45945F56" w14:textId="77777777" w:rsidR="0083284E" w:rsidRPr="0083284E" w:rsidRDefault="0083284E" w:rsidP="0083284E">
      <w:pPr>
        <w:jc w:val="both"/>
        <w:rPr>
          <w:rFonts w:ascii="Times New Roman" w:hAnsi="Times New Roman" w:cs="Times New Roman"/>
          <w:sz w:val="28"/>
          <w:szCs w:val="28"/>
          <w:lang w:val="kk-KZ"/>
        </w:rPr>
      </w:pPr>
      <w:r w:rsidRPr="0083284E">
        <w:rPr>
          <w:rFonts w:ascii="Times New Roman" w:hAnsi="Times New Roman" w:cs="Times New Roman"/>
          <w:sz w:val="28"/>
          <w:szCs w:val="28"/>
          <w:lang w:val="kk-KZ"/>
        </w:rPr>
        <w:t xml:space="preserve">1.КеАқ ҚМУ  студенттерінің арасында тұмауға қарсы вакцинацияға көзқарастарының таралуын зерттеу барысында байқағанымыз студенттер жыл сайын тұмаумен ауыратынына қарамастан көпшілігі вакцинация қабылдамайды , оның негізгі себептерінің бірі асқынулар мен реакциялардың дамуынан, иммундық жүйеге түсетін ауыртпалықтан, вакцинация қабылдау кезінде зиянды заттармен улану қаупінен қорқады. </w:t>
      </w:r>
    </w:p>
    <w:p w14:paraId="681A4DF1" w14:textId="77777777" w:rsidR="0083284E" w:rsidRPr="0083284E" w:rsidRDefault="0083284E" w:rsidP="0083284E">
      <w:pPr>
        <w:jc w:val="both"/>
        <w:rPr>
          <w:rFonts w:ascii="Times New Roman" w:hAnsi="Times New Roman" w:cs="Times New Roman"/>
          <w:sz w:val="28"/>
          <w:szCs w:val="28"/>
          <w:lang w:val="kk-KZ"/>
        </w:rPr>
      </w:pPr>
      <w:r w:rsidRPr="0083284E">
        <w:rPr>
          <w:rFonts w:ascii="Times New Roman" w:hAnsi="Times New Roman" w:cs="Times New Roman"/>
          <w:sz w:val="28"/>
          <w:szCs w:val="28"/>
          <w:lang w:val="kk-KZ"/>
        </w:rPr>
        <w:t xml:space="preserve">2.Вакцинацияның тиімділігін бағалау барысында келген қорытындымыз студенттердің аз бөлігі ғана вакцинация қабылдаған күннің өзінде олардың вакцинацияның көмектесетіндігіне,  көздері жеткен. </w:t>
      </w:r>
    </w:p>
    <w:p w14:paraId="542CFF60" w14:textId="77777777" w:rsidR="0083284E" w:rsidRPr="0083284E" w:rsidRDefault="0083284E" w:rsidP="0083284E">
      <w:pPr>
        <w:jc w:val="both"/>
        <w:rPr>
          <w:rFonts w:ascii="Times New Roman" w:hAnsi="Times New Roman" w:cs="Times New Roman"/>
          <w:sz w:val="28"/>
          <w:szCs w:val="28"/>
          <w:lang w:val="kk-KZ"/>
        </w:rPr>
      </w:pPr>
      <w:r w:rsidRPr="0083284E">
        <w:rPr>
          <w:rFonts w:ascii="Times New Roman" w:hAnsi="Times New Roman" w:cs="Times New Roman"/>
          <w:sz w:val="28"/>
          <w:szCs w:val="28"/>
          <w:lang w:val="kk-KZ"/>
        </w:rPr>
        <w:t>3. Дипломдық жұмысымыздың аясында вакцинация жайлы хабардар болу мақсатында кітапша жасалды. Instagram, VK, WhatsApp және т.б. әлуметтік желілерде таратылды.</w:t>
      </w:r>
    </w:p>
    <w:p w14:paraId="5D4DE422" w14:textId="77777777" w:rsidR="0083284E" w:rsidRDefault="0083284E" w:rsidP="0083284E">
      <w:pPr>
        <w:jc w:val="center"/>
        <w:rPr>
          <w:rFonts w:ascii="Times New Roman" w:hAnsi="Times New Roman" w:cs="Times New Roman"/>
          <w:b/>
          <w:sz w:val="28"/>
          <w:szCs w:val="28"/>
          <w:lang w:val="kk-KZ"/>
        </w:rPr>
      </w:pPr>
    </w:p>
    <w:p w14:paraId="1035D986" w14:textId="77777777" w:rsidR="0083284E" w:rsidRDefault="0083284E" w:rsidP="0083284E">
      <w:pPr>
        <w:jc w:val="center"/>
        <w:rPr>
          <w:rFonts w:ascii="Times New Roman" w:hAnsi="Times New Roman" w:cs="Times New Roman"/>
          <w:b/>
          <w:sz w:val="28"/>
          <w:szCs w:val="28"/>
          <w:lang w:val="kk-KZ"/>
        </w:rPr>
      </w:pPr>
    </w:p>
    <w:p w14:paraId="7CE6B61A" w14:textId="77777777" w:rsidR="0083284E" w:rsidRDefault="0083284E" w:rsidP="0083284E">
      <w:pPr>
        <w:jc w:val="center"/>
        <w:rPr>
          <w:rFonts w:ascii="Times New Roman" w:hAnsi="Times New Roman" w:cs="Times New Roman"/>
          <w:b/>
          <w:sz w:val="28"/>
          <w:szCs w:val="28"/>
          <w:lang w:val="kk-KZ"/>
        </w:rPr>
      </w:pPr>
    </w:p>
    <w:p w14:paraId="39E50E23" w14:textId="77777777" w:rsidR="0083284E" w:rsidRDefault="0083284E" w:rsidP="0083284E">
      <w:pPr>
        <w:jc w:val="center"/>
        <w:rPr>
          <w:rFonts w:ascii="Times New Roman" w:hAnsi="Times New Roman" w:cs="Times New Roman"/>
          <w:b/>
          <w:sz w:val="28"/>
          <w:szCs w:val="28"/>
          <w:lang w:val="kk-KZ"/>
        </w:rPr>
      </w:pPr>
    </w:p>
    <w:p w14:paraId="235C36F3" w14:textId="77777777" w:rsidR="0083284E" w:rsidRDefault="0083284E" w:rsidP="0083284E">
      <w:pPr>
        <w:jc w:val="center"/>
        <w:rPr>
          <w:rFonts w:ascii="Times New Roman" w:hAnsi="Times New Roman" w:cs="Times New Roman"/>
          <w:b/>
          <w:sz w:val="28"/>
          <w:szCs w:val="28"/>
          <w:lang w:val="kk-KZ"/>
        </w:rPr>
      </w:pPr>
    </w:p>
    <w:p w14:paraId="23B4C0C6" w14:textId="77777777" w:rsidR="0083284E" w:rsidRDefault="0083284E" w:rsidP="0083284E">
      <w:pPr>
        <w:jc w:val="center"/>
        <w:rPr>
          <w:rFonts w:ascii="Times New Roman" w:hAnsi="Times New Roman" w:cs="Times New Roman"/>
          <w:b/>
          <w:sz w:val="28"/>
          <w:szCs w:val="28"/>
          <w:lang w:val="kk-KZ"/>
        </w:rPr>
      </w:pPr>
    </w:p>
    <w:p w14:paraId="6854441E" w14:textId="77777777" w:rsidR="0083284E" w:rsidRDefault="0083284E" w:rsidP="0083284E">
      <w:pPr>
        <w:jc w:val="center"/>
        <w:rPr>
          <w:rFonts w:ascii="Times New Roman" w:hAnsi="Times New Roman" w:cs="Times New Roman"/>
          <w:b/>
          <w:sz w:val="28"/>
          <w:szCs w:val="28"/>
          <w:lang w:val="kk-KZ"/>
        </w:rPr>
      </w:pPr>
    </w:p>
    <w:p w14:paraId="03C62B16" w14:textId="77777777" w:rsidR="0083284E" w:rsidRDefault="0083284E" w:rsidP="0083284E">
      <w:pPr>
        <w:jc w:val="center"/>
        <w:rPr>
          <w:rFonts w:ascii="Times New Roman" w:hAnsi="Times New Roman" w:cs="Times New Roman"/>
          <w:b/>
          <w:sz w:val="28"/>
          <w:szCs w:val="28"/>
          <w:lang w:val="kk-KZ"/>
        </w:rPr>
      </w:pPr>
    </w:p>
    <w:p w14:paraId="646FABF4" w14:textId="77777777" w:rsidR="0083284E" w:rsidRDefault="0083284E" w:rsidP="0083284E">
      <w:pPr>
        <w:jc w:val="center"/>
        <w:rPr>
          <w:rFonts w:ascii="Times New Roman" w:hAnsi="Times New Roman" w:cs="Times New Roman"/>
          <w:b/>
          <w:sz w:val="28"/>
          <w:szCs w:val="28"/>
          <w:lang w:val="kk-KZ"/>
        </w:rPr>
      </w:pPr>
    </w:p>
    <w:p w14:paraId="2B249BFD" w14:textId="77777777" w:rsidR="0083284E" w:rsidRDefault="0083284E" w:rsidP="0083284E">
      <w:pPr>
        <w:jc w:val="center"/>
        <w:rPr>
          <w:rFonts w:ascii="Times New Roman" w:hAnsi="Times New Roman" w:cs="Times New Roman"/>
          <w:b/>
          <w:sz w:val="28"/>
          <w:szCs w:val="28"/>
          <w:lang w:val="kk-KZ"/>
        </w:rPr>
      </w:pPr>
    </w:p>
    <w:p w14:paraId="3681056A" w14:textId="77777777" w:rsidR="0083284E" w:rsidRDefault="0083284E" w:rsidP="0083284E">
      <w:pPr>
        <w:jc w:val="center"/>
        <w:rPr>
          <w:rFonts w:ascii="Times New Roman" w:hAnsi="Times New Roman" w:cs="Times New Roman"/>
          <w:b/>
          <w:sz w:val="28"/>
          <w:szCs w:val="28"/>
          <w:lang w:val="kk-KZ"/>
        </w:rPr>
      </w:pPr>
    </w:p>
    <w:p w14:paraId="0EB97872" w14:textId="77777777" w:rsidR="0083284E" w:rsidRDefault="0083284E" w:rsidP="0083284E">
      <w:pPr>
        <w:jc w:val="center"/>
        <w:rPr>
          <w:rFonts w:ascii="Times New Roman" w:hAnsi="Times New Roman" w:cs="Times New Roman"/>
          <w:b/>
          <w:sz w:val="28"/>
          <w:szCs w:val="28"/>
          <w:lang w:val="kk-KZ"/>
        </w:rPr>
      </w:pPr>
    </w:p>
    <w:p w14:paraId="7C4E6515" w14:textId="77777777" w:rsidR="0083284E" w:rsidRDefault="0083284E" w:rsidP="0083284E">
      <w:pPr>
        <w:jc w:val="center"/>
        <w:rPr>
          <w:rFonts w:ascii="Times New Roman" w:hAnsi="Times New Roman" w:cs="Times New Roman"/>
          <w:b/>
          <w:sz w:val="28"/>
          <w:szCs w:val="28"/>
          <w:lang w:val="kk-KZ"/>
        </w:rPr>
      </w:pPr>
    </w:p>
    <w:p w14:paraId="6688D541" w14:textId="77777777" w:rsidR="0083284E" w:rsidRDefault="0083284E" w:rsidP="0083284E">
      <w:pPr>
        <w:jc w:val="center"/>
        <w:rPr>
          <w:rFonts w:ascii="Times New Roman" w:hAnsi="Times New Roman" w:cs="Times New Roman"/>
          <w:b/>
          <w:sz w:val="28"/>
          <w:szCs w:val="28"/>
          <w:lang w:val="kk-KZ"/>
        </w:rPr>
      </w:pPr>
    </w:p>
    <w:p w14:paraId="2A6A1DEB" w14:textId="77777777" w:rsidR="0083284E" w:rsidRDefault="0083284E" w:rsidP="0083284E">
      <w:pPr>
        <w:jc w:val="center"/>
        <w:rPr>
          <w:rFonts w:ascii="Times New Roman" w:hAnsi="Times New Roman" w:cs="Times New Roman"/>
          <w:b/>
          <w:sz w:val="28"/>
          <w:szCs w:val="28"/>
          <w:lang w:val="kk-KZ"/>
        </w:rPr>
      </w:pPr>
    </w:p>
    <w:p w14:paraId="440A8B26" w14:textId="77777777" w:rsidR="0083284E" w:rsidRPr="0083284E" w:rsidRDefault="0083284E" w:rsidP="0083284E">
      <w:pPr>
        <w:jc w:val="center"/>
        <w:rPr>
          <w:rFonts w:ascii="Times New Roman" w:hAnsi="Times New Roman" w:cs="Times New Roman"/>
          <w:b/>
          <w:sz w:val="28"/>
          <w:szCs w:val="28"/>
          <w:lang w:val="kk-KZ"/>
        </w:rPr>
      </w:pPr>
      <w:r w:rsidRPr="0083284E">
        <w:rPr>
          <w:rFonts w:ascii="Times New Roman" w:hAnsi="Times New Roman" w:cs="Times New Roman"/>
          <w:b/>
          <w:bCs/>
          <w:sz w:val="28"/>
          <w:szCs w:val="28"/>
          <w:lang w:val="kk-KZ"/>
        </w:rPr>
        <w:lastRenderedPageBreak/>
        <w:t xml:space="preserve">Ұсыныстар: </w:t>
      </w:r>
    </w:p>
    <w:p w14:paraId="63891548" w14:textId="77777777" w:rsidR="0083284E" w:rsidRPr="0083284E" w:rsidRDefault="0083284E" w:rsidP="0083284E">
      <w:pPr>
        <w:jc w:val="both"/>
        <w:rPr>
          <w:rFonts w:ascii="Times New Roman" w:hAnsi="Times New Roman" w:cs="Times New Roman"/>
          <w:sz w:val="28"/>
          <w:szCs w:val="28"/>
          <w:lang w:val="kk-KZ"/>
        </w:rPr>
      </w:pPr>
      <w:r w:rsidRPr="0083284E">
        <w:rPr>
          <w:rFonts w:ascii="Times New Roman" w:hAnsi="Times New Roman" w:cs="Times New Roman"/>
          <w:sz w:val="28"/>
          <w:szCs w:val="28"/>
          <w:lang w:val="kk-KZ"/>
        </w:rPr>
        <w:t>1.Студенттерді вакцинациямен қамту қанағаттанарлықсыз деңгейде . Вакцинация ережелерін жақсарту үшін медициналық студенттердің сауаттылық деңгейін, хабардарлығы мен жауапкершілігін арттыру қажет.</w:t>
      </w:r>
    </w:p>
    <w:p w14:paraId="1D025B40" w14:textId="77777777" w:rsidR="0083284E" w:rsidRPr="0083284E" w:rsidRDefault="0083284E" w:rsidP="0083284E">
      <w:pPr>
        <w:jc w:val="both"/>
        <w:rPr>
          <w:rFonts w:ascii="Times New Roman" w:hAnsi="Times New Roman" w:cs="Times New Roman"/>
          <w:sz w:val="28"/>
          <w:szCs w:val="28"/>
          <w:lang w:val="kk-KZ"/>
        </w:rPr>
      </w:pPr>
      <w:r w:rsidRPr="0083284E">
        <w:rPr>
          <w:rFonts w:ascii="Times New Roman" w:hAnsi="Times New Roman" w:cs="Times New Roman"/>
          <w:sz w:val="28"/>
          <w:szCs w:val="28"/>
          <w:lang w:val="kk-KZ"/>
        </w:rPr>
        <w:t>2.Студенттер арасында вакцинацияның тиімділігі жайлы насихаттау, тренингтар жүргізу.</w:t>
      </w:r>
    </w:p>
    <w:p w14:paraId="7E7375E5" w14:textId="77777777" w:rsidR="0083284E" w:rsidRPr="0083284E" w:rsidRDefault="0083284E" w:rsidP="0083284E">
      <w:pPr>
        <w:jc w:val="both"/>
        <w:rPr>
          <w:rFonts w:ascii="Times New Roman" w:hAnsi="Times New Roman" w:cs="Times New Roman"/>
          <w:sz w:val="28"/>
          <w:szCs w:val="28"/>
          <w:lang w:val="kk-KZ"/>
        </w:rPr>
      </w:pPr>
      <w:r w:rsidRPr="0083284E">
        <w:rPr>
          <w:rFonts w:ascii="Times New Roman" w:hAnsi="Times New Roman" w:cs="Times New Roman"/>
          <w:sz w:val="28"/>
          <w:szCs w:val="28"/>
          <w:lang w:val="kk-KZ"/>
        </w:rPr>
        <w:t>3. Міндетті вакцинациядау жайлы заң күшіне енгізілсе.</w:t>
      </w:r>
    </w:p>
    <w:p w14:paraId="2E7ED59E" w14:textId="77777777" w:rsidR="0083284E" w:rsidRDefault="0083284E" w:rsidP="0083284E">
      <w:pPr>
        <w:jc w:val="center"/>
        <w:rPr>
          <w:rFonts w:ascii="Times New Roman" w:hAnsi="Times New Roman" w:cs="Times New Roman"/>
          <w:b/>
          <w:sz w:val="28"/>
          <w:szCs w:val="28"/>
          <w:lang w:val="kk-KZ"/>
        </w:rPr>
      </w:pPr>
    </w:p>
    <w:p w14:paraId="52D5D8F4" w14:textId="77777777" w:rsidR="0083284E" w:rsidRDefault="0083284E" w:rsidP="0083284E">
      <w:pPr>
        <w:jc w:val="center"/>
        <w:rPr>
          <w:rFonts w:ascii="Times New Roman" w:hAnsi="Times New Roman" w:cs="Times New Roman"/>
          <w:b/>
          <w:sz w:val="28"/>
          <w:szCs w:val="28"/>
          <w:lang w:val="kk-KZ"/>
        </w:rPr>
      </w:pPr>
    </w:p>
    <w:p w14:paraId="70F0D836" w14:textId="77777777" w:rsidR="005E2BD0" w:rsidRDefault="005E2BD0" w:rsidP="0083284E">
      <w:pPr>
        <w:jc w:val="center"/>
        <w:rPr>
          <w:rFonts w:ascii="Times New Roman" w:hAnsi="Times New Roman" w:cs="Times New Roman"/>
          <w:b/>
          <w:sz w:val="28"/>
          <w:szCs w:val="28"/>
          <w:lang w:val="kk-KZ"/>
        </w:rPr>
      </w:pPr>
    </w:p>
    <w:p w14:paraId="62A38C12" w14:textId="77777777" w:rsidR="005E2BD0" w:rsidRDefault="005E2BD0" w:rsidP="0083284E">
      <w:pPr>
        <w:jc w:val="center"/>
        <w:rPr>
          <w:rFonts w:ascii="Times New Roman" w:hAnsi="Times New Roman" w:cs="Times New Roman"/>
          <w:b/>
          <w:sz w:val="28"/>
          <w:szCs w:val="28"/>
          <w:lang w:val="kk-KZ"/>
        </w:rPr>
      </w:pPr>
    </w:p>
    <w:p w14:paraId="37418381" w14:textId="77777777" w:rsidR="005E2BD0" w:rsidRDefault="005E2BD0" w:rsidP="0083284E">
      <w:pPr>
        <w:jc w:val="center"/>
        <w:rPr>
          <w:rFonts w:ascii="Times New Roman" w:hAnsi="Times New Roman" w:cs="Times New Roman"/>
          <w:b/>
          <w:sz w:val="28"/>
          <w:szCs w:val="28"/>
          <w:lang w:val="kk-KZ"/>
        </w:rPr>
      </w:pPr>
    </w:p>
    <w:p w14:paraId="675EB418" w14:textId="77777777" w:rsidR="005E2BD0" w:rsidRDefault="005E2BD0" w:rsidP="0083284E">
      <w:pPr>
        <w:jc w:val="center"/>
        <w:rPr>
          <w:rFonts w:ascii="Times New Roman" w:hAnsi="Times New Roman" w:cs="Times New Roman"/>
          <w:b/>
          <w:sz w:val="28"/>
          <w:szCs w:val="28"/>
          <w:lang w:val="kk-KZ"/>
        </w:rPr>
      </w:pPr>
    </w:p>
    <w:p w14:paraId="372FDA74" w14:textId="77777777" w:rsidR="005E2BD0" w:rsidRDefault="005E2BD0" w:rsidP="0083284E">
      <w:pPr>
        <w:jc w:val="center"/>
        <w:rPr>
          <w:rFonts w:ascii="Times New Roman" w:hAnsi="Times New Roman" w:cs="Times New Roman"/>
          <w:b/>
          <w:sz w:val="28"/>
          <w:szCs w:val="28"/>
          <w:lang w:val="kk-KZ"/>
        </w:rPr>
      </w:pPr>
    </w:p>
    <w:p w14:paraId="41DC76E5" w14:textId="77777777" w:rsidR="005E2BD0" w:rsidRDefault="005E2BD0" w:rsidP="0083284E">
      <w:pPr>
        <w:jc w:val="center"/>
        <w:rPr>
          <w:rFonts w:ascii="Times New Roman" w:hAnsi="Times New Roman" w:cs="Times New Roman"/>
          <w:b/>
          <w:sz w:val="28"/>
          <w:szCs w:val="28"/>
          <w:lang w:val="kk-KZ"/>
        </w:rPr>
      </w:pPr>
    </w:p>
    <w:p w14:paraId="41CA1877" w14:textId="77777777" w:rsidR="005E2BD0" w:rsidRDefault="005E2BD0" w:rsidP="0083284E">
      <w:pPr>
        <w:jc w:val="center"/>
        <w:rPr>
          <w:rFonts w:ascii="Times New Roman" w:hAnsi="Times New Roman" w:cs="Times New Roman"/>
          <w:b/>
          <w:sz w:val="28"/>
          <w:szCs w:val="28"/>
          <w:lang w:val="kk-KZ"/>
        </w:rPr>
      </w:pPr>
    </w:p>
    <w:p w14:paraId="01196EF1" w14:textId="77777777" w:rsidR="005E2BD0" w:rsidRDefault="005E2BD0" w:rsidP="0083284E">
      <w:pPr>
        <w:jc w:val="center"/>
        <w:rPr>
          <w:rFonts w:ascii="Times New Roman" w:hAnsi="Times New Roman" w:cs="Times New Roman"/>
          <w:b/>
          <w:sz w:val="28"/>
          <w:szCs w:val="28"/>
          <w:lang w:val="kk-KZ"/>
        </w:rPr>
      </w:pPr>
    </w:p>
    <w:p w14:paraId="47C1C1A2" w14:textId="77777777" w:rsidR="005E2BD0" w:rsidRDefault="005E2BD0" w:rsidP="0083284E">
      <w:pPr>
        <w:jc w:val="center"/>
        <w:rPr>
          <w:rFonts w:ascii="Times New Roman" w:hAnsi="Times New Roman" w:cs="Times New Roman"/>
          <w:b/>
          <w:sz w:val="28"/>
          <w:szCs w:val="28"/>
          <w:lang w:val="kk-KZ"/>
        </w:rPr>
      </w:pPr>
    </w:p>
    <w:p w14:paraId="6F2E3286" w14:textId="77777777" w:rsidR="005E2BD0" w:rsidRDefault="005E2BD0" w:rsidP="0083284E">
      <w:pPr>
        <w:jc w:val="center"/>
        <w:rPr>
          <w:rFonts w:ascii="Times New Roman" w:hAnsi="Times New Roman" w:cs="Times New Roman"/>
          <w:b/>
          <w:sz w:val="28"/>
          <w:szCs w:val="28"/>
          <w:lang w:val="kk-KZ"/>
        </w:rPr>
      </w:pPr>
    </w:p>
    <w:p w14:paraId="5A553FB4" w14:textId="77777777" w:rsidR="005E2BD0" w:rsidRDefault="005E2BD0" w:rsidP="0083284E">
      <w:pPr>
        <w:jc w:val="center"/>
        <w:rPr>
          <w:rFonts w:ascii="Times New Roman" w:hAnsi="Times New Roman" w:cs="Times New Roman"/>
          <w:b/>
          <w:sz w:val="28"/>
          <w:szCs w:val="28"/>
          <w:lang w:val="kk-KZ"/>
        </w:rPr>
      </w:pPr>
    </w:p>
    <w:p w14:paraId="1379D481" w14:textId="77777777" w:rsidR="005E2BD0" w:rsidRDefault="005E2BD0" w:rsidP="0083284E">
      <w:pPr>
        <w:jc w:val="center"/>
        <w:rPr>
          <w:rFonts w:ascii="Times New Roman" w:hAnsi="Times New Roman" w:cs="Times New Roman"/>
          <w:b/>
          <w:sz w:val="28"/>
          <w:szCs w:val="28"/>
          <w:lang w:val="kk-KZ"/>
        </w:rPr>
      </w:pPr>
    </w:p>
    <w:p w14:paraId="43DA12DC" w14:textId="77777777" w:rsidR="005E2BD0" w:rsidRDefault="005E2BD0" w:rsidP="0083284E">
      <w:pPr>
        <w:jc w:val="center"/>
        <w:rPr>
          <w:rFonts w:ascii="Times New Roman" w:hAnsi="Times New Roman" w:cs="Times New Roman"/>
          <w:b/>
          <w:sz w:val="28"/>
          <w:szCs w:val="28"/>
          <w:lang w:val="kk-KZ"/>
        </w:rPr>
      </w:pPr>
    </w:p>
    <w:p w14:paraId="20124C07" w14:textId="77777777" w:rsidR="005E2BD0" w:rsidRDefault="005E2BD0" w:rsidP="0083284E">
      <w:pPr>
        <w:jc w:val="center"/>
        <w:rPr>
          <w:rFonts w:ascii="Times New Roman" w:hAnsi="Times New Roman" w:cs="Times New Roman"/>
          <w:b/>
          <w:sz w:val="28"/>
          <w:szCs w:val="28"/>
          <w:lang w:val="kk-KZ"/>
        </w:rPr>
      </w:pPr>
    </w:p>
    <w:p w14:paraId="78FB74AB" w14:textId="77777777" w:rsidR="005E2BD0" w:rsidRDefault="005E2BD0" w:rsidP="0083284E">
      <w:pPr>
        <w:jc w:val="center"/>
        <w:rPr>
          <w:rFonts w:ascii="Times New Roman" w:hAnsi="Times New Roman" w:cs="Times New Roman"/>
          <w:b/>
          <w:sz w:val="28"/>
          <w:szCs w:val="28"/>
          <w:lang w:val="kk-KZ"/>
        </w:rPr>
      </w:pPr>
    </w:p>
    <w:p w14:paraId="61B7B2F0" w14:textId="77777777" w:rsidR="005E2BD0" w:rsidRDefault="005E2BD0" w:rsidP="0083284E">
      <w:pPr>
        <w:jc w:val="center"/>
        <w:rPr>
          <w:rFonts w:ascii="Times New Roman" w:hAnsi="Times New Roman" w:cs="Times New Roman"/>
          <w:b/>
          <w:sz w:val="28"/>
          <w:szCs w:val="28"/>
          <w:lang w:val="kk-KZ"/>
        </w:rPr>
      </w:pPr>
    </w:p>
    <w:p w14:paraId="5F5893E7" w14:textId="77777777" w:rsidR="005E2BD0" w:rsidRDefault="005E2BD0" w:rsidP="0083284E">
      <w:pPr>
        <w:jc w:val="center"/>
        <w:rPr>
          <w:rFonts w:ascii="Times New Roman" w:hAnsi="Times New Roman" w:cs="Times New Roman"/>
          <w:b/>
          <w:sz w:val="28"/>
          <w:szCs w:val="28"/>
          <w:lang w:val="kk-KZ"/>
        </w:rPr>
      </w:pPr>
    </w:p>
    <w:p w14:paraId="642EE247" w14:textId="77777777" w:rsidR="004B4792" w:rsidRPr="008D53D8" w:rsidRDefault="004B4792" w:rsidP="0083284E">
      <w:pPr>
        <w:jc w:val="center"/>
        <w:rPr>
          <w:rFonts w:ascii="Times New Roman" w:hAnsi="Times New Roman" w:cs="Times New Roman"/>
          <w:b/>
          <w:sz w:val="28"/>
          <w:szCs w:val="28"/>
          <w:lang w:val="kk-KZ"/>
        </w:rPr>
      </w:pPr>
      <w:r w:rsidRPr="004972DA">
        <w:rPr>
          <w:rFonts w:ascii="Times New Roman" w:hAnsi="Times New Roman" w:cs="Times New Roman"/>
          <w:b/>
          <w:sz w:val="28"/>
          <w:szCs w:val="28"/>
          <w:lang w:val="kk-KZ"/>
        </w:rPr>
        <w:lastRenderedPageBreak/>
        <w:t>ҚОЛДАНЫЛҒАН ӘДЕБИЕТТЕР ТІЗІМІ</w:t>
      </w:r>
      <w:r w:rsidR="008D53D8">
        <w:rPr>
          <w:rFonts w:ascii="Times New Roman" w:hAnsi="Times New Roman" w:cs="Times New Roman"/>
          <w:b/>
          <w:sz w:val="28"/>
          <w:szCs w:val="28"/>
          <w:lang w:val="kk-KZ"/>
        </w:rPr>
        <w:t>:</w:t>
      </w:r>
    </w:p>
    <w:p w14:paraId="75ABA411" w14:textId="77777777" w:rsidR="00997682" w:rsidRPr="00924240" w:rsidRDefault="00997682" w:rsidP="00013A04">
      <w:pPr>
        <w:jc w:val="both"/>
        <w:rPr>
          <w:rFonts w:ascii="Times New Roman" w:hAnsi="Times New Roman" w:cs="Times New Roman"/>
          <w:sz w:val="28"/>
          <w:szCs w:val="28"/>
          <w:lang w:val="kk-KZ"/>
        </w:rPr>
      </w:pPr>
      <w:r w:rsidRPr="00924240">
        <w:rPr>
          <w:rFonts w:ascii="Times New Roman" w:hAnsi="Times New Roman" w:cs="Times New Roman"/>
          <w:sz w:val="28"/>
          <w:szCs w:val="28"/>
        </w:rPr>
        <w:t>1.</w:t>
      </w:r>
      <w:r w:rsidRPr="00924240">
        <w:rPr>
          <w:rFonts w:ascii="Times New Roman" w:hAnsi="Times New Roman" w:cs="Times New Roman"/>
          <w:sz w:val="28"/>
          <w:szCs w:val="28"/>
          <w:lang w:val="kk-KZ"/>
        </w:rPr>
        <w:t xml:space="preserve"> Журнал «Передовая статья» О. В. ШАМШЕВА «Какая стратегия остановит грипп» 2016 №4, 6 бет </w:t>
      </w:r>
    </w:p>
    <w:p w14:paraId="54C21E0E" w14:textId="77777777" w:rsidR="00997682" w:rsidRPr="00924240" w:rsidRDefault="00997682" w:rsidP="00013A04">
      <w:pPr>
        <w:jc w:val="both"/>
        <w:rPr>
          <w:rFonts w:ascii="Times New Roman" w:hAnsi="Times New Roman" w:cs="Times New Roman"/>
          <w:b/>
          <w:sz w:val="28"/>
          <w:szCs w:val="28"/>
        </w:rPr>
      </w:pPr>
      <w:r w:rsidRPr="00924240">
        <w:rPr>
          <w:rFonts w:ascii="Times New Roman" w:hAnsi="Times New Roman" w:cs="Times New Roman"/>
          <w:sz w:val="28"/>
          <w:szCs w:val="28"/>
          <w:lang w:val="en-US"/>
        </w:rPr>
        <w:t>2</w:t>
      </w:r>
      <w:r w:rsidRPr="00924240">
        <w:rPr>
          <w:rFonts w:ascii="Times New Roman" w:hAnsi="Times New Roman" w:cs="Times New Roman"/>
          <w:sz w:val="28"/>
          <w:szCs w:val="28"/>
          <w:lang w:val="kk-KZ"/>
        </w:rPr>
        <w:t>.</w:t>
      </w:r>
      <w:r w:rsidRPr="00924240">
        <w:rPr>
          <w:rFonts w:ascii="Times New Roman" w:hAnsi="Times New Roman" w:cs="Times New Roman"/>
          <w:b/>
          <w:sz w:val="28"/>
          <w:szCs w:val="28"/>
          <w:lang w:val="en-US"/>
        </w:rPr>
        <w:t xml:space="preserve"> </w:t>
      </w:r>
      <w:r w:rsidRPr="0043145D">
        <w:rPr>
          <w:rFonts w:ascii="Times New Roman" w:hAnsi="Times New Roman" w:cs="Times New Roman"/>
          <w:sz w:val="28"/>
          <w:szCs w:val="28"/>
          <w:lang w:val="en-US"/>
        </w:rPr>
        <w:t xml:space="preserve">Who Should Get Vaccinated Against Influenza. U.S. Centers for Disease Control and Prevention. Retrieved. 2013-04-07. 5. Ryan J, Zoellner Y, </w:t>
      </w:r>
      <w:proofErr w:type="spellStart"/>
      <w:r w:rsidRPr="0043145D">
        <w:rPr>
          <w:rFonts w:ascii="Times New Roman" w:hAnsi="Times New Roman" w:cs="Times New Roman"/>
          <w:sz w:val="28"/>
          <w:szCs w:val="28"/>
          <w:lang w:val="en-US"/>
        </w:rPr>
        <w:t>Gradl</w:t>
      </w:r>
      <w:proofErr w:type="spellEnd"/>
      <w:r w:rsidRPr="0043145D">
        <w:rPr>
          <w:rFonts w:ascii="Times New Roman" w:hAnsi="Times New Roman" w:cs="Times New Roman"/>
          <w:sz w:val="28"/>
          <w:szCs w:val="28"/>
          <w:lang w:val="en-US"/>
        </w:rPr>
        <w:t xml:space="preserve"> B, </w:t>
      </w:r>
      <w:proofErr w:type="spellStart"/>
      <w:r w:rsidRPr="0043145D">
        <w:rPr>
          <w:rFonts w:ascii="Times New Roman" w:hAnsi="Times New Roman" w:cs="Times New Roman"/>
          <w:sz w:val="28"/>
          <w:szCs w:val="28"/>
          <w:lang w:val="en-US"/>
        </w:rPr>
        <w:t>Palache</w:t>
      </w:r>
      <w:proofErr w:type="spellEnd"/>
      <w:r w:rsidRPr="0043145D">
        <w:rPr>
          <w:rFonts w:ascii="Times New Roman" w:hAnsi="Times New Roman" w:cs="Times New Roman"/>
          <w:sz w:val="28"/>
          <w:szCs w:val="28"/>
          <w:lang w:val="en-US"/>
        </w:rPr>
        <w:t xml:space="preserve"> B, </w:t>
      </w:r>
      <w:proofErr w:type="spellStart"/>
      <w:r w:rsidRPr="0043145D">
        <w:rPr>
          <w:rFonts w:ascii="Times New Roman" w:hAnsi="Times New Roman" w:cs="Times New Roman"/>
          <w:sz w:val="28"/>
          <w:szCs w:val="28"/>
          <w:lang w:val="en-US"/>
        </w:rPr>
        <w:t>Medema</w:t>
      </w:r>
      <w:proofErr w:type="spellEnd"/>
      <w:r w:rsidRPr="0043145D">
        <w:rPr>
          <w:rFonts w:ascii="Times New Roman" w:hAnsi="Times New Roman" w:cs="Times New Roman"/>
          <w:sz w:val="28"/>
          <w:szCs w:val="28"/>
          <w:lang w:val="en-US"/>
        </w:rPr>
        <w:t xml:space="preserve"> J. Establishing the health and economic impact of influenza vaccination within the European Union 25 countries. Vaccine</w:t>
      </w:r>
      <w:r w:rsidRPr="0043145D">
        <w:rPr>
          <w:rFonts w:ascii="Times New Roman" w:hAnsi="Times New Roman" w:cs="Times New Roman"/>
          <w:sz w:val="28"/>
          <w:szCs w:val="28"/>
        </w:rPr>
        <w:t>. 1995; 13(4): 365-9</w:t>
      </w:r>
    </w:p>
    <w:p w14:paraId="3607DEEC" w14:textId="77777777" w:rsidR="002075C9" w:rsidRPr="00924240" w:rsidRDefault="002075C9" w:rsidP="00013A04">
      <w:pPr>
        <w:jc w:val="both"/>
        <w:rPr>
          <w:rFonts w:ascii="Times New Roman" w:hAnsi="Times New Roman" w:cs="Times New Roman"/>
          <w:sz w:val="28"/>
          <w:szCs w:val="28"/>
        </w:rPr>
      </w:pPr>
      <w:r w:rsidRPr="00924240">
        <w:rPr>
          <w:rFonts w:ascii="Times New Roman" w:hAnsi="Times New Roman" w:cs="Times New Roman"/>
          <w:b/>
          <w:sz w:val="28"/>
          <w:szCs w:val="28"/>
        </w:rPr>
        <w:t>3</w:t>
      </w:r>
      <w:r w:rsidRPr="00924240">
        <w:rPr>
          <w:rFonts w:ascii="Times New Roman" w:hAnsi="Times New Roman" w:cs="Times New Roman"/>
          <w:b/>
          <w:sz w:val="28"/>
          <w:szCs w:val="28"/>
          <w:lang w:val="kk-KZ"/>
        </w:rPr>
        <w:t>.</w:t>
      </w:r>
      <w:r w:rsidRPr="00924240">
        <w:rPr>
          <w:rFonts w:ascii="Times New Roman" w:hAnsi="Times New Roman" w:cs="Times New Roman"/>
          <w:sz w:val="28"/>
          <w:szCs w:val="28"/>
          <w:lang w:val="kk-KZ"/>
        </w:rPr>
        <w:t xml:space="preserve"> Гендон Ю.З. Высокая эффективность и безопасность вирусных вакцин и бездоказательная критика // Вопросы вирусологии. 2013; 6: 5—13.</w:t>
      </w:r>
    </w:p>
    <w:p w14:paraId="66FFC36C" w14:textId="77777777" w:rsidR="00092294" w:rsidRPr="00924240" w:rsidRDefault="00092294" w:rsidP="00013A04">
      <w:pPr>
        <w:jc w:val="both"/>
        <w:rPr>
          <w:rFonts w:ascii="Times New Roman" w:hAnsi="Times New Roman" w:cs="Times New Roman"/>
          <w:sz w:val="28"/>
          <w:szCs w:val="28"/>
        </w:rPr>
      </w:pPr>
      <w:r w:rsidRPr="00924240">
        <w:rPr>
          <w:rFonts w:ascii="Times New Roman" w:hAnsi="Times New Roman" w:cs="Times New Roman"/>
          <w:sz w:val="28"/>
          <w:szCs w:val="28"/>
        </w:rPr>
        <w:t>4</w:t>
      </w:r>
      <w:r w:rsidRPr="00924240">
        <w:rPr>
          <w:rFonts w:ascii="Times New Roman" w:hAnsi="Times New Roman" w:cs="Times New Roman"/>
          <w:sz w:val="28"/>
          <w:szCs w:val="28"/>
          <w:lang w:val="kk-KZ"/>
        </w:rPr>
        <w:t xml:space="preserve">. Намазова Л.С., Таточенко В.К., Алексина С.Г. и др. </w:t>
      </w:r>
      <w:r w:rsidRPr="00924240">
        <w:rPr>
          <w:rFonts w:ascii="Times New Roman" w:hAnsi="Times New Roman" w:cs="Times New Roman"/>
          <w:sz w:val="28"/>
          <w:szCs w:val="28"/>
        </w:rPr>
        <w:t xml:space="preserve">Вакцинация против гриппа детей с отклонениями в состоянии здоровья и хроническими </w:t>
      </w:r>
      <w:proofErr w:type="spellStart"/>
      <w:proofErr w:type="gramStart"/>
      <w:r w:rsidRPr="00924240">
        <w:rPr>
          <w:rFonts w:ascii="Times New Roman" w:hAnsi="Times New Roman" w:cs="Times New Roman"/>
          <w:sz w:val="28"/>
          <w:szCs w:val="28"/>
        </w:rPr>
        <w:t>болезня</w:t>
      </w:r>
      <w:proofErr w:type="spellEnd"/>
      <w:r w:rsidRPr="00924240">
        <w:rPr>
          <w:rFonts w:ascii="Times New Roman" w:hAnsi="Times New Roman" w:cs="Times New Roman"/>
          <w:sz w:val="28"/>
          <w:szCs w:val="28"/>
        </w:rPr>
        <w:t>- ми</w:t>
      </w:r>
      <w:proofErr w:type="gramEnd"/>
      <w:r w:rsidRPr="00924240">
        <w:rPr>
          <w:rFonts w:ascii="Times New Roman" w:hAnsi="Times New Roman" w:cs="Times New Roman"/>
          <w:sz w:val="28"/>
          <w:szCs w:val="28"/>
        </w:rPr>
        <w:t>. Педиатрическая фармакология. 2006. Т. 3. № 5. С. 48-59.</w:t>
      </w:r>
    </w:p>
    <w:p w14:paraId="7CF8EF35" w14:textId="77777777" w:rsidR="0043145D" w:rsidRPr="0043145D" w:rsidRDefault="00FC4C48" w:rsidP="00013A04">
      <w:pPr>
        <w:jc w:val="both"/>
        <w:rPr>
          <w:rFonts w:ascii="Times New Roman" w:hAnsi="Times New Roman" w:cs="Times New Roman"/>
          <w:sz w:val="28"/>
          <w:szCs w:val="28"/>
          <w:lang w:val="kk-KZ"/>
        </w:rPr>
      </w:pPr>
      <w:r w:rsidRPr="00924240">
        <w:rPr>
          <w:rFonts w:ascii="Times New Roman" w:hAnsi="Times New Roman" w:cs="Times New Roman"/>
          <w:sz w:val="28"/>
          <w:szCs w:val="28"/>
        </w:rPr>
        <w:t>5</w:t>
      </w:r>
      <w:r w:rsidRPr="00924240">
        <w:rPr>
          <w:rFonts w:ascii="Times New Roman" w:hAnsi="Times New Roman" w:cs="Times New Roman"/>
          <w:sz w:val="28"/>
          <w:szCs w:val="28"/>
          <w:lang w:val="kk-KZ"/>
        </w:rPr>
        <w:t>.</w:t>
      </w:r>
      <w:r w:rsidRPr="00924240">
        <w:rPr>
          <w:rFonts w:ascii="Times New Roman" w:hAnsi="Times New Roman" w:cs="Times New Roman"/>
          <w:color w:val="CBCBCB"/>
          <w:sz w:val="28"/>
          <w:szCs w:val="28"/>
          <w:shd w:val="clear" w:color="auto" w:fill="FFFFFF"/>
          <w:lang w:val="kk-KZ"/>
        </w:rPr>
        <w:t xml:space="preserve"> </w:t>
      </w:r>
      <w:r w:rsidRPr="0043145D">
        <w:rPr>
          <w:rStyle w:val="ad"/>
          <w:rFonts w:ascii="Times New Roman" w:hAnsi="Times New Roman" w:cs="Times New Roman"/>
          <w:i w:val="0"/>
          <w:iCs w:val="0"/>
          <w:sz w:val="32"/>
          <w:szCs w:val="28"/>
        </w:rPr>
        <w:t>Медицинская Редакторская Студия </w:t>
      </w:r>
      <w:hyperlink r:id="rId36" w:history="1">
        <w:r w:rsidRPr="0043145D">
          <w:rPr>
            <w:rStyle w:val="ac"/>
            <w:rFonts w:ascii="Times New Roman" w:hAnsi="Times New Roman" w:cs="Times New Roman"/>
            <w:color w:val="auto"/>
            <w:sz w:val="32"/>
            <w:szCs w:val="28"/>
            <w:u w:val="none"/>
          </w:rPr>
          <w:t>Мед</w:t>
        </w:r>
        <w:r w:rsidR="0043145D">
          <w:rPr>
            <w:rStyle w:val="ac"/>
            <w:rFonts w:ascii="Times New Roman" w:hAnsi="Times New Roman" w:cs="Times New Roman"/>
            <w:color w:val="auto"/>
            <w:sz w:val="32"/>
            <w:szCs w:val="28"/>
            <w:u w:val="none"/>
            <w:lang w:val="kk-KZ"/>
          </w:rPr>
          <w:t xml:space="preserve"> </w:t>
        </w:r>
        <w:proofErr w:type="spellStart"/>
        <w:r w:rsidRPr="0043145D">
          <w:rPr>
            <w:rStyle w:val="ac"/>
            <w:rFonts w:ascii="Times New Roman" w:hAnsi="Times New Roman" w:cs="Times New Roman"/>
            <w:color w:val="auto"/>
            <w:sz w:val="32"/>
            <w:szCs w:val="28"/>
            <w:u w:val="none"/>
          </w:rPr>
          <w:t>Корр</w:t>
        </w:r>
        <w:proofErr w:type="spellEnd"/>
      </w:hyperlink>
      <w:r w:rsidR="0043145D" w:rsidRPr="0043145D">
        <w:rPr>
          <w:rFonts w:ascii="Times New Roman" w:hAnsi="Times New Roman" w:cs="Times New Roman"/>
          <w:sz w:val="32"/>
          <w:szCs w:val="56"/>
        </w:rPr>
        <w:t xml:space="preserve"> «Современные вакцины против гриппа: кто есть кто?»</w:t>
      </w:r>
      <w:r w:rsidR="0043145D" w:rsidRPr="0043145D">
        <w:rPr>
          <w:rFonts w:ascii="Times New Roman" w:hAnsi="Times New Roman" w:cs="Times New Roman"/>
          <w:sz w:val="32"/>
          <w:shd w:val="clear" w:color="auto" w:fill="FFFFFF"/>
        </w:rPr>
        <w:t xml:space="preserve"> </w:t>
      </w:r>
      <w:r w:rsidR="0043145D">
        <w:rPr>
          <w:rFonts w:ascii="Times New Roman" w:hAnsi="Times New Roman" w:cs="Times New Roman"/>
          <w:sz w:val="32"/>
          <w:shd w:val="clear" w:color="auto" w:fill="FFFFFF"/>
          <w:lang w:val="kk-KZ"/>
        </w:rPr>
        <w:t xml:space="preserve"> </w:t>
      </w:r>
      <w:proofErr w:type="spellStart"/>
      <w:r w:rsidR="0043145D" w:rsidRPr="0043145D">
        <w:rPr>
          <w:rFonts w:ascii="Times New Roman" w:hAnsi="Times New Roman" w:cs="Times New Roman"/>
          <w:sz w:val="32"/>
          <w:shd w:val="clear" w:color="auto" w:fill="FFFFFF"/>
        </w:rPr>
        <w:t>Янв</w:t>
      </w:r>
      <w:proofErr w:type="spellEnd"/>
      <w:r w:rsidR="0043145D" w:rsidRPr="0043145D">
        <w:rPr>
          <w:rFonts w:ascii="Times New Roman" w:hAnsi="Times New Roman" w:cs="Times New Roman"/>
          <w:sz w:val="32"/>
          <w:shd w:val="clear" w:color="auto" w:fill="FFFFFF"/>
        </w:rPr>
        <w:t xml:space="preserve"> 26, 2010</w:t>
      </w:r>
      <w:r w:rsidR="0043145D">
        <w:rPr>
          <w:rFonts w:ascii="Times New Roman" w:hAnsi="Times New Roman" w:cs="Times New Roman"/>
          <w:sz w:val="32"/>
          <w:shd w:val="clear" w:color="auto" w:fill="FFFFFF"/>
          <w:lang w:val="kk-KZ"/>
        </w:rPr>
        <w:t xml:space="preserve"> </w:t>
      </w:r>
      <w:r w:rsidR="0043145D" w:rsidRPr="0043145D">
        <w:rPr>
          <w:rStyle w:val="ad"/>
          <w:rFonts w:ascii="Times New Roman" w:hAnsi="Times New Roman" w:cs="Times New Roman"/>
          <w:i w:val="0"/>
          <w:iCs w:val="0"/>
          <w:sz w:val="32"/>
          <w:szCs w:val="28"/>
        </w:rPr>
        <w:t>Ольга Зорина</w:t>
      </w:r>
    </w:p>
    <w:p w14:paraId="74FDB073" w14:textId="77777777" w:rsidR="000E6A95" w:rsidRPr="00924240" w:rsidRDefault="000E6A95" w:rsidP="00013A04">
      <w:pPr>
        <w:jc w:val="both"/>
        <w:rPr>
          <w:rFonts w:ascii="Times New Roman" w:hAnsi="Times New Roman" w:cs="Times New Roman"/>
          <w:sz w:val="28"/>
          <w:szCs w:val="28"/>
          <w:lang w:val="kk-KZ"/>
        </w:rPr>
      </w:pPr>
      <w:r w:rsidRPr="00924240">
        <w:rPr>
          <w:rFonts w:ascii="Times New Roman" w:hAnsi="Times New Roman" w:cs="Times New Roman"/>
          <w:sz w:val="28"/>
          <w:szCs w:val="28"/>
        </w:rPr>
        <w:t>6</w:t>
      </w:r>
      <w:r w:rsidRPr="00924240">
        <w:rPr>
          <w:rFonts w:ascii="Times New Roman" w:hAnsi="Times New Roman" w:cs="Times New Roman"/>
          <w:sz w:val="28"/>
          <w:szCs w:val="28"/>
          <w:lang w:val="kk-KZ"/>
        </w:rPr>
        <w:t>. Журнал «Медицина»</w:t>
      </w:r>
      <w:r w:rsidRPr="00924240">
        <w:rPr>
          <w:rFonts w:ascii="Times New Roman" w:hAnsi="Times New Roman" w:cs="Times New Roman"/>
          <w:color w:val="000000"/>
          <w:kern w:val="24"/>
          <w:sz w:val="28"/>
          <w:szCs w:val="28"/>
        </w:rPr>
        <w:t xml:space="preserve"> </w:t>
      </w:r>
      <w:r w:rsidRPr="00924240">
        <w:rPr>
          <w:rFonts w:ascii="Times New Roman" w:hAnsi="Times New Roman" w:cs="Times New Roman"/>
          <w:sz w:val="28"/>
          <w:szCs w:val="28"/>
        </w:rPr>
        <w:t xml:space="preserve">А.М. </w:t>
      </w:r>
      <w:proofErr w:type="spellStart"/>
      <w:r w:rsidRPr="00924240">
        <w:rPr>
          <w:rFonts w:ascii="Times New Roman" w:hAnsi="Times New Roman" w:cs="Times New Roman"/>
          <w:sz w:val="28"/>
          <w:szCs w:val="28"/>
        </w:rPr>
        <w:t>Куатбаев</w:t>
      </w:r>
      <w:proofErr w:type="spellEnd"/>
      <w:r w:rsidRPr="00924240">
        <w:rPr>
          <w:rFonts w:ascii="Times New Roman" w:hAnsi="Times New Roman" w:cs="Times New Roman"/>
          <w:sz w:val="28"/>
          <w:szCs w:val="28"/>
        </w:rPr>
        <w:t xml:space="preserve"> </w:t>
      </w:r>
      <w:r w:rsidRPr="00924240">
        <w:rPr>
          <w:rFonts w:ascii="Times New Roman" w:hAnsi="Times New Roman" w:cs="Times New Roman"/>
          <w:b/>
          <w:sz w:val="28"/>
          <w:szCs w:val="28"/>
        </w:rPr>
        <w:t>«</w:t>
      </w:r>
      <w:r w:rsidRPr="0043145D">
        <w:rPr>
          <w:rFonts w:ascii="Times New Roman" w:hAnsi="Times New Roman" w:cs="Times New Roman"/>
          <w:sz w:val="28"/>
          <w:szCs w:val="28"/>
        </w:rPr>
        <w:t>Обзор истории создания современных вакцин против гриппа и текущего состояния вакцинопрофилактики в Казахстане</w:t>
      </w:r>
      <w:r w:rsidRPr="00924240">
        <w:rPr>
          <w:rFonts w:ascii="Times New Roman" w:hAnsi="Times New Roman" w:cs="Times New Roman"/>
          <w:b/>
          <w:sz w:val="28"/>
          <w:szCs w:val="28"/>
        </w:rPr>
        <w:t>»</w:t>
      </w:r>
      <w:r w:rsidRPr="00924240">
        <w:rPr>
          <w:rFonts w:ascii="Times New Roman" w:hAnsi="Times New Roman" w:cs="Times New Roman"/>
          <w:color w:val="000000"/>
          <w:kern w:val="24"/>
          <w:sz w:val="28"/>
          <w:szCs w:val="28"/>
        </w:rPr>
        <w:t xml:space="preserve"> </w:t>
      </w:r>
      <w:r w:rsidRPr="00924240">
        <w:rPr>
          <w:rFonts w:ascii="Times New Roman" w:hAnsi="Times New Roman" w:cs="Times New Roman"/>
          <w:sz w:val="28"/>
          <w:szCs w:val="28"/>
        </w:rPr>
        <w:t>№4/</w:t>
      </w:r>
      <w:proofErr w:type="gramStart"/>
      <w:r w:rsidRPr="00924240">
        <w:rPr>
          <w:rFonts w:ascii="Times New Roman" w:hAnsi="Times New Roman" w:cs="Times New Roman"/>
          <w:sz w:val="28"/>
          <w:szCs w:val="28"/>
        </w:rPr>
        <w:t>142  2014</w:t>
      </w:r>
      <w:proofErr w:type="gramEnd"/>
      <w:r w:rsidRPr="00924240">
        <w:rPr>
          <w:rFonts w:ascii="Times New Roman" w:hAnsi="Times New Roman" w:cs="Times New Roman"/>
          <w:sz w:val="28"/>
          <w:szCs w:val="28"/>
        </w:rPr>
        <w:t xml:space="preserve">ж </w:t>
      </w:r>
      <w:r w:rsidRPr="00924240">
        <w:rPr>
          <w:rFonts w:ascii="Times New Roman" w:hAnsi="Times New Roman" w:cs="Times New Roman"/>
          <w:sz w:val="28"/>
          <w:szCs w:val="28"/>
          <w:lang w:val="kk-KZ"/>
        </w:rPr>
        <w:t xml:space="preserve"> 19-бет</w:t>
      </w:r>
    </w:p>
    <w:p w14:paraId="436710B5" w14:textId="77777777" w:rsidR="000E6A95" w:rsidRPr="00924240" w:rsidRDefault="000E6A95" w:rsidP="00013A04">
      <w:pPr>
        <w:pStyle w:val="ae"/>
        <w:jc w:val="both"/>
        <w:rPr>
          <w:rFonts w:ascii="Times New Roman" w:hAnsi="Times New Roman" w:cs="Times New Roman"/>
          <w:sz w:val="28"/>
          <w:szCs w:val="28"/>
        </w:rPr>
      </w:pPr>
      <w:r w:rsidRPr="00924240">
        <w:rPr>
          <w:rFonts w:ascii="Times New Roman" w:hAnsi="Times New Roman" w:cs="Times New Roman"/>
          <w:sz w:val="28"/>
          <w:szCs w:val="28"/>
          <w:lang w:val="kk-KZ"/>
        </w:rPr>
        <w:t>7.</w:t>
      </w:r>
      <w:r w:rsidR="00232B47" w:rsidRPr="00924240">
        <w:rPr>
          <w:rFonts w:ascii="Times New Roman" w:hAnsi="Times New Roman" w:cs="Times New Roman"/>
          <w:b/>
          <w:sz w:val="28"/>
          <w:szCs w:val="28"/>
          <w:lang w:val="kk-KZ"/>
        </w:rPr>
        <w:t xml:space="preserve"> </w:t>
      </w:r>
      <w:r w:rsidR="00232B47" w:rsidRPr="0043145D">
        <w:rPr>
          <w:rFonts w:ascii="Times New Roman" w:hAnsi="Times New Roman" w:cs="Times New Roman"/>
          <w:sz w:val="28"/>
          <w:szCs w:val="28"/>
          <w:lang w:val="kk-KZ"/>
        </w:rPr>
        <w:t>Журнал «</w:t>
      </w:r>
      <w:r w:rsidR="00232B47" w:rsidRPr="0043145D">
        <w:rPr>
          <w:rFonts w:ascii="Times New Roman" w:hAnsi="Times New Roman" w:cs="Times New Roman"/>
          <w:sz w:val="28"/>
          <w:szCs w:val="28"/>
        </w:rPr>
        <w:t>Эпидемиология и Вакцинопрофилактика.</w:t>
      </w:r>
      <w:r w:rsidR="00232B47" w:rsidRPr="0043145D">
        <w:rPr>
          <w:rFonts w:ascii="Times New Roman" w:hAnsi="Times New Roman" w:cs="Times New Roman"/>
          <w:sz w:val="28"/>
          <w:szCs w:val="28"/>
          <w:lang w:val="kk-KZ"/>
        </w:rPr>
        <w:t xml:space="preserve">» </w:t>
      </w:r>
      <w:r w:rsidR="00232B47" w:rsidRPr="0043145D">
        <w:rPr>
          <w:rFonts w:ascii="Times New Roman" w:hAnsi="Times New Roman" w:cs="Times New Roman"/>
          <w:sz w:val="28"/>
          <w:szCs w:val="28"/>
        </w:rPr>
        <w:t xml:space="preserve">• </w:t>
      </w:r>
      <w:proofErr w:type="spellStart"/>
      <w:r w:rsidR="00232B47" w:rsidRPr="0043145D">
        <w:rPr>
          <w:rFonts w:ascii="Times New Roman" w:hAnsi="Times New Roman" w:cs="Times New Roman"/>
          <w:sz w:val="28"/>
          <w:szCs w:val="28"/>
        </w:rPr>
        <w:t>Даниленк</w:t>
      </w:r>
      <w:proofErr w:type="spellEnd"/>
      <w:r w:rsidR="00232B47" w:rsidRPr="0043145D">
        <w:rPr>
          <w:rFonts w:ascii="Times New Roman" w:hAnsi="Times New Roman" w:cs="Times New Roman"/>
          <w:sz w:val="28"/>
          <w:szCs w:val="28"/>
          <w:lang w:val="kk-KZ"/>
        </w:rPr>
        <w:t xml:space="preserve"> Д.М</w:t>
      </w:r>
      <w:proofErr w:type="gramStart"/>
      <w:r w:rsidR="00232B47" w:rsidRPr="0043145D">
        <w:rPr>
          <w:rFonts w:ascii="Times New Roman" w:hAnsi="Times New Roman" w:cs="Times New Roman"/>
          <w:sz w:val="28"/>
          <w:szCs w:val="28"/>
          <w:lang w:val="kk-KZ"/>
        </w:rPr>
        <w:t>,</w:t>
      </w:r>
      <w:r w:rsidR="00232B47" w:rsidRPr="0043145D">
        <w:rPr>
          <w:rFonts w:ascii="Times New Roman" w:hAnsi="Times New Roman" w:cs="Times New Roman"/>
          <w:sz w:val="28"/>
          <w:szCs w:val="28"/>
        </w:rPr>
        <w:t xml:space="preserve">  </w:t>
      </w:r>
      <w:proofErr w:type="spellStart"/>
      <w:r w:rsidR="00232B47" w:rsidRPr="0043145D">
        <w:rPr>
          <w:rFonts w:ascii="Times New Roman" w:hAnsi="Times New Roman" w:cs="Times New Roman"/>
          <w:sz w:val="28"/>
          <w:szCs w:val="28"/>
        </w:rPr>
        <w:t>Гужов</w:t>
      </w:r>
      <w:proofErr w:type="spellEnd"/>
      <w:proofErr w:type="gramEnd"/>
      <w:r w:rsidR="00232B47" w:rsidRPr="0043145D">
        <w:rPr>
          <w:rFonts w:ascii="Times New Roman" w:hAnsi="Times New Roman" w:cs="Times New Roman"/>
          <w:sz w:val="28"/>
          <w:szCs w:val="28"/>
          <w:lang w:val="kk-KZ"/>
        </w:rPr>
        <w:t xml:space="preserve"> Д.А,</w:t>
      </w:r>
      <w:r w:rsidR="00232B47" w:rsidRPr="0043145D">
        <w:rPr>
          <w:rFonts w:ascii="Times New Roman" w:hAnsi="Times New Roman" w:cs="Times New Roman"/>
          <w:sz w:val="28"/>
          <w:szCs w:val="28"/>
        </w:rPr>
        <w:t xml:space="preserve"> </w:t>
      </w:r>
      <w:proofErr w:type="spellStart"/>
      <w:r w:rsidR="00232B47" w:rsidRPr="0043145D">
        <w:rPr>
          <w:rFonts w:ascii="Times New Roman" w:hAnsi="Times New Roman" w:cs="Times New Roman"/>
          <w:sz w:val="28"/>
          <w:szCs w:val="28"/>
        </w:rPr>
        <w:t>Суховецкая</w:t>
      </w:r>
      <w:proofErr w:type="spellEnd"/>
      <w:r w:rsidR="00232B47" w:rsidRPr="0043145D">
        <w:rPr>
          <w:rFonts w:ascii="Times New Roman" w:hAnsi="Times New Roman" w:cs="Times New Roman"/>
          <w:sz w:val="28"/>
          <w:szCs w:val="28"/>
          <w:lang w:val="kk-KZ"/>
        </w:rPr>
        <w:t xml:space="preserve"> В.Ф</w:t>
      </w:r>
      <w:r w:rsidR="00232B47" w:rsidRPr="0043145D">
        <w:rPr>
          <w:rFonts w:ascii="Times New Roman" w:hAnsi="Times New Roman" w:cs="Times New Roman"/>
          <w:sz w:val="28"/>
          <w:szCs w:val="28"/>
        </w:rPr>
        <w:t xml:space="preserve"> </w:t>
      </w:r>
      <w:r w:rsidR="00232B47" w:rsidRPr="0043145D">
        <w:rPr>
          <w:rFonts w:ascii="Times New Roman" w:hAnsi="Times New Roman" w:cs="Times New Roman"/>
          <w:sz w:val="28"/>
          <w:szCs w:val="28"/>
          <w:lang w:val="kk-KZ"/>
        </w:rPr>
        <w:t>,</w:t>
      </w:r>
      <w:r w:rsidR="00232B47" w:rsidRPr="0043145D">
        <w:rPr>
          <w:rFonts w:ascii="Times New Roman" w:hAnsi="Times New Roman" w:cs="Times New Roman"/>
          <w:sz w:val="28"/>
          <w:szCs w:val="28"/>
        </w:rPr>
        <w:t xml:space="preserve"> Тимонина </w:t>
      </w:r>
      <w:r w:rsidR="00232B47" w:rsidRPr="0043145D">
        <w:rPr>
          <w:rFonts w:ascii="Times New Roman" w:hAnsi="Times New Roman" w:cs="Times New Roman"/>
          <w:sz w:val="28"/>
          <w:szCs w:val="28"/>
          <w:lang w:val="kk-KZ"/>
        </w:rPr>
        <w:t>В.С,</w:t>
      </w:r>
      <w:r w:rsidR="00232B47" w:rsidRPr="0043145D">
        <w:rPr>
          <w:rFonts w:ascii="Times New Roman" w:hAnsi="Times New Roman" w:cs="Times New Roman"/>
          <w:sz w:val="28"/>
          <w:szCs w:val="28"/>
        </w:rPr>
        <w:t xml:space="preserve"> </w:t>
      </w:r>
      <w:r w:rsidR="00232B47" w:rsidRPr="0043145D">
        <w:rPr>
          <w:rFonts w:ascii="Times New Roman" w:hAnsi="Times New Roman" w:cs="Times New Roman"/>
          <w:sz w:val="28"/>
          <w:szCs w:val="28"/>
          <w:lang w:val="kk-KZ"/>
        </w:rPr>
        <w:t xml:space="preserve"> </w:t>
      </w:r>
      <w:r w:rsidR="00232B47" w:rsidRPr="0043145D">
        <w:rPr>
          <w:rFonts w:ascii="Times New Roman" w:hAnsi="Times New Roman" w:cs="Times New Roman"/>
          <w:sz w:val="28"/>
          <w:szCs w:val="28"/>
        </w:rPr>
        <w:t>Лиознов</w:t>
      </w:r>
      <w:r w:rsidR="00232B47" w:rsidRPr="0043145D">
        <w:rPr>
          <w:rFonts w:ascii="Times New Roman" w:hAnsi="Times New Roman" w:cs="Times New Roman"/>
          <w:sz w:val="28"/>
          <w:szCs w:val="28"/>
          <w:lang w:val="kk-KZ"/>
        </w:rPr>
        <w:t xml:space="preserve"> Д.А;</w:t>
      </w:r>
      <w:r w:rsidR="00232B47" w:rsidRPr="0043145D">
        <w:rPr>
          <w:rFonts w:ascii="Times New Roman" w:hAnsi="Times New Roman" w:cs="Times New Roman"/>
          <w:sz w:val="28"/>
          <w:szCs w:val="28"/>
        </w:rPr>
        <w:t xml:space="preserve"> </w:t>
      </w:r>
      <w:r w:rsidR="00232B47" w:rsidRPr="0043145D">
        <w:rPr>
          <w:rFonts w:ascii="Times New Roman" w:hAnsi="Times New Roman" w:cs="Times New Roman"/>
          <w:sz w:val="28"/>
          <w:szCs w:val="28"/>
          <w:lang w:val="kk-KZ"/>
        </w:rPr>
        <w:t>«</w:t>
      </w:r>
      <w:r w:rsidR="00232B47" w:rsidRPr="0043145D">
        <w:rPr>
          <w:rFonts w:ascii="Times New Roman" w:hAnsi="Times New Roman" w:cs="Times New Roman"/>
          <w:sz w:val="28"/>
          <w:szCs w:val="28"/>
        </w:rPr>
        <w:t>Эффективность вакцинации от гриппа в снижении частоты госпитализаций, оцененная на разных стадиях эпидемического цикла</w:t>
      </w:r>
      <w:r w:rsidR="00232B47" w:rsidRPr="0043145D">
        <w:rPr>
          <w:rFonts w:ascii="Times New Roman" w:hAnsi="Times New Roman" w:cs="Times New Roman"/>
          <w:sz w:val="28"/>
          <w:szCs w:val="28"/>
          <w:lang w:val="kk-KZ"/>
        </w:rPr>
        <w:t>»</w:t>
      </w:r>
      <w:r w:rsidR="00232B47" w:rsidRPr="0043145D">
        <w:rPr>
          <w:rFonts w:ascii="Times New Roman" w:hAnsi="Times New Roman" w:cs="Times New Roman"/>
          <w:sz w:val="28"/>
          <w:szCs w:val="28"/>
        </w:rPr>
        <w:t xml:space="preserve"> </w:t>
      </w:r>
      <w:r w:rsidR="00232B47" w:rsidRPr="0043145D">
        <w:rPr>
          <w:rFonts w:ascii="Times New Roman" w:hAnsi="Times New Roman" w:cs="Times New Roman"/>
          <w:sz w:val="28"/>
          <w:szCs w:val="28"/>
          <w:lang w:val="kk-KZ"/>
        </w:rPr>
        <w:t xml:space="preserve">64 бет </w:t>
      </w:r>
      <w:r w:rsidR="00232B47" w:rsidRPr="0043145D">
        <w:rPr>
          <w:rFonts w:ascii="Times New Roman" w:hAnsi="Times New Roman" w:cs="Times New Roman"/>
          <w:sz w:val="28"/>
          <w:szCs w:val="28"/>
        </w:rPr>
        <w:t xml:space="preserve"> Том 19, № 5</w:t>
      </w:r>
      <w:r w:rsidR="00232B47" w:rsidRPr="0043145D">
        <w:rPr>
          <w:rFonts w:ascii="Times New Roman" w:hAnsi="Times New Roman" w:cs="Times New Roman"/>
          <w:sz w:val="28"/>
          <w:szCs w:val="28"/>
          <w:lang w:val="kk-KZ"/>
        </w:rPr>
        <w:t>,</w:t>
      </w:r>
      <w:r w:rsidR="00232B47" w:rsidRPr="0043145D">
        <w:rPr>
          <w:rFonts w:ascii="Times New Roman" w:hAnsi="Times New Roman" w:cs="Times New Roman"/>
          <w:sz w:val="28"/>
          <w:szCs w:val="28"/>
        </w:rPr>
        <w:t xml:space="preserve"> 22,07.2019.</w:t>
      </w:r>
      <w:r w:rsidR="00232B47" w:rsidRPr="0043145D">
        <w:rPr>
          <w:rFonts w:ascii="Times New Roman" w:hAnsi="Times New Roman" w:cs="Times New Roman"/>
          <w:sz w:val="28"/>
          <w:szCs w:val="28"/>
          <w:lang w:val="kk-KZ"/>
        </w:rPr>
        <w:t xml:space="preserve"> </w:t>
      </w:r>
    </w:p>
    <w:p w14:paraId="63F8BD01" w14:textId="77777777" w:rsidR="000E6A95" w:rsidRPr="00924240" w:rsidRDefault="000E6A95" w:rsidP="00013A04">
      <w:pPr>
        <w:jc w:val="both"/>
        <w:rPr>
          <w:rFonts w:ascii="Times New Roman" w:hAnsi="Times New Roman" w:cs="Times New Roman"/>
          <w:sz w:val="28"/>
          <w:szCs w:val="28"/>
          <w:lang w:val="kk-KZ"/>
        </w:rPr>
      </w:pPr>
      <w:r w:rsidRPr="00924240">
        <w:rPr>
          <w:rFonts w:ascii="Times New Roman" w:hAnsi="Times New Roman" w:cs="Times New Roman"/>
          <w:sz w:val="28"/>
          <w:szCs w:val="28"/>
          <w:lang w:val="kk-KZ"/>
        </w:rPr>
        <w:t>8.</w:t>
      </w:r>
      <w:r w:rsidR="008136EA" w:rsidRPr="00924240">
        <w:rPr>
          <w:rFonts w:ascii="Times New Roman" w:hAnsi="Times New Roman" w:cs="Times New Roman"/>
          <w:sz w:val="28"/>
          <w:szCs w:val="28"/>
          <w:lang w:val="kk-KZ"/>
        </w:rPr>
        <w:t xml:space="preserve"> Журнал «Передовая статья» О. В. ШАМШЕВА «Какая стратегия остановит грипп» 2016 №4, 6 бет </w:t>
      </w:r>
    </w:p>
    <w:p w14:paraId="5877B39E" w14:textId="77777777" w:rsidR="000E6A95" w:rsidRPr="0043145D" w:rsidRDefault="000E6A95" w:rsidP="00013A04">
      <w:pPr>
        <w:jc w:val="both"/>
        <w:rPr>
          <w:rFonts w:ascii="Times New Roman" w:hAnsi="Times New Roman" w:cs="Times New Roman"/>
          <w:sz w:val="28"/>
          <w:szCs w:val="28"/>
        </w:rPr>
      </w:pPr>
      <w:r w:rsidRPr="00924240">
        <w:rPr>
          <w:rFonts w:ascii="Times New Roman" w:hAnsi="Times New Roman" w:cs="Times New Roman"/>
          <w:sz w:val="28"/>
          <w:szCs w:val="28"/>
          <w:lang w:val="kk-KZ"/>
        </w:rPr>
        <w:t>9.</w:t>
      </w:r>
      <w:r w:rsidR="009B58B2" w:rsidRPr="00924240">
        <w:rPr>
          <w:rFonts w:ascii="Times New Roman" w:hAnsi="Times New Roman" w:cs="Times New Roman"/>
          <w:b/>
          <w:sz w:val="28"/>
          <w:szCs w:val="28"/>
        </w:rPr>
        <w:t xml:space="preserve"> </w:t>
      </w:r>
      <w:proofErr w:type="spellStart"/>
      <w:r w:rsidR="009B58B2" w:rsidRPr="0043145D">
        <w:rPr>
          <w:rFonts w:ascii="Times New Roman" w:hAnsi="Times New Roman" w:cs="Times New Roman"/>
          <w:sz w:val="28"/>
          <w:szCs w:val="28"/>
        </w:rPr>
        <w:t>Учайкин</w:t>
      </w:r>
      <w:proofErr w:type="spellEnd"/>
      <w:r w:rsidR="009B58B2" w:rsidRPr="0043145D">
        <w:rPr>
          <w:rFonts w:ascii="Times New Roman" w:hAnsi="Times New Roman" w:cs="Times New Roman"/>
          <w:sz w:val="28"/>
          <w:szCs w:val="28"/>
        </w:rPr>
        <w:t xml:space="preserve"> В.Ф., Шамшева О.В. </w:t>
      </w:r>
      <w:proofErr w:type="spellStart"/>
      <w:r w:rsidR="009B58B2" w:rsidRPr="0043145D">
        <w:rPr>
          <w:rFonts w:ascii="Times New Roman" w:hAnsi="Times New Roman" w:cs="Times New Roman"/>
          <w:sz w:val="28"/>
          <w:szCs w:val="28"/>
        </w:rPr>
        <w:t>Вакцинопрофи</w:t>
      </w:r>
      <w:proofErr w:type="spellEnd"/>
      <w:r w:rsidR="009B58B2" w:rsidRPr="0043145D">
        <w:rPr>
          <w:rFonts w:ascii="Times New Roman" w:hAnsi="Times New Roman" w:cs="Times New Roman"/>
          <w:sz w:val="28"/>
          <w:szCs w:val="28"/>
        </w:rPr>
        <w:t xml:space="preserve">- </w:t>
      </w:r>
      <w:proofErr w:type="spellStart"/>
      <w:r w:rsidR="009B58B2" w:rsidRPr="0043145D">
        <w:rPr>
          <w:rFonts w:ascii="Times New Roman" w:hAnsi="Times New Roman" w:cs="Times New Roman"/>
          <w:sz w:val="28"/>
          <w:szCs w:val="28"/>
        </w:rPr>
        <w:t>лактика</w:t>
      </w:r>
      <w:proofErr w:type="spellEnd"/>
      <w:r w:rsidR="009B58B2" w:rsidRPr="0043145D">
        <w:rPr>
          <w:rFonts w:ascii="Times New Roman" w:hAnsi="Times New Roman" w:cs="Times New Roman"/>
          <w:sz w:val="28"/>
          <w:szCs w:val="28"/>
        </w:rPr>
        <w:t xml:space="preserve"> и лечение гриппа у детей. Эпидемиология и инфекционные болезни 1998; 1: 17-21.</w:t>
      </w:r>
    </w:p>
    <w:p w14:paraId="03328F97" w14:textId="77777777" w:rsidR="000E6A95" w:rsidRPr="0043145D" w:rsidRDefault="000E6A95" w:rsidP="00013A04">
      <w:pPr>
        <w:pStyle w:val="lit"/>
        <w:shd w:val="clear" w:color="000000" w:fill="auto"/>
        <w:spacing w:before="0" w:beforeAutospacing="0" w:after="0" w:afterAutospacing="0" w:line="360" w:lineRule="auto"/>
        <w:jc w:val="both"/>
        <w:rPr>
          <w:sz w:val="28"/>
          <w:szCs w:val="28"/>
          <w:lang w:val="kk-KZ"/>
        </w:rPr>
      </w:pPr>
      <w:r w:rsidRPr="00924240">
        <w:rPr>
          <w:sz w:val="28"/>
          <w:szCs w:val="28"/>
          <w:lang w:val="kk-KZ"/>
        </w:rPr>
        <w:t>10.</w:t>
      </w:r>
      <w:r w:rsidR="00833E5B" w:rsidRPr="00924240">
        <w:rPr>
          <w:b/>
          <w:bCs/>
          <w:color w:val="333333"/>
          <w:sz w:val="28"/>
          <w:szCs w:val="28"/>
          <w:lang w:val="kk-KZ"/>
        </w:rPr>
        <w:t xml:space="preserve"> </w:t>
      </w:r>
      <w:r w:rsidR="0043145D" w:rsidRPr="00841B93">
        <w:rPr>
          <w:sz w:val="28"/>
          <w:szCs w:val="28"/>
        </w:rPr>
        <w:t>Хаитов,</w:t>
      </w:r>
      <w:r w:rsidR="0043145D">
        <w:rPr>
          <w:sz w:val="28"/>
          <w:szCs w:val="28"/>
        </w:rPr>
        <w:t xml:space="preserve"> </w:t>
      </w:r>
      <w:r w:rsidR="0043145D" w:rsidRPr="00841B93">
        <w:rPr>
          <w:sz w:val="28"/>
          <w:szCs w:val="28"/>
        </w:rPr>
        <w:t>Р.</w:t>
      </w:r>
      <w:r w:rsidR="0043145D">
        <w:rPr>
          <w:sz w:val="28"/>
          <w:szCs w:val="28"/>
        </w:rPr>
        <w:t xml:space="preserve"> </w:t>
      </w:r>
      <w:r w:rsidR="0043145D" w:rsidRPr="00841B93">
        <w:rPr>
          <w:sz w:val="28"/>
          <w:szCs w:val="28"/>
        </w:rPr>
        <w:t>М.</w:t>
      </w:r>
      <w:r w:rsidR="0043145D">
        <w:rPr>
          <w:sz w:val="28"/>
          <w:szCs w:val="28"/>
        </w:rPr>
        <w:t xml:space="preserve"> </w:t>
      </w:r>
      <w:r w:rsidR="0043145D" w:rsidRPr="00841B93">
        <w:rPr>
          <w:sz w:val="28"/>
          <w:szCs w:val="28"/>
        </w:rPr>
        <w:t>Влияние</w:t>
      </w:r>
      <w:r w:rsidR="0043145D">
        <w:rPr>
          <w:sz w:val="28"/>
          <w:szCs w:val="28"/>
        </w:rPr>
        <w:t xml:space="preserve"> </w:t>
      </w:r>
      <w:r w:rsidR="0043145D" w:rsidRPr="00841B93">
        <w:rPr>
          <w:sz w:val="28"/>
          <w:szCs w:val="28"/>
        </w:rPr>
        <w:t>вакцинопрофилактики</w:t>
      </w:r>
      <w:r w:rsidR="0043145D">
        <w:rPr>
          <w:sz w:val="28"/>
          <w:szCs w:val="28"/>
        </w:rPr>
        <w:t xml:space="preserve"> </w:t>
      </w:r>
      <w:r w:rsidR="0043145D" w:rsidRPr="00841B93">
        <w:rPr>
          <w:sz w:val="28"/>
          <w:szCs w:val="28"/>
        </w:rPr>
        <w:t>на</w:t>
      </w:r>
      <w:r w:rsidR="0043145D">
        <w:rPr>
          <w:sz w:val="28"/>
          <w:szCs w:val="28"/>
        </w:rPr>
        <w:t xml:space="preserve"> </w:t>
      </w:r>
      <w:r w:rsidR="0043145D" w:rsidRPr="00841B93">
        <w:rPr>
          <w:sz w:val="28"/>
          <w:szCs w:val="28"/>
        </w:rPr>
        <w:t>уровень</w:t>
      </w:r>
      <w:r w:rsidR="0043145D">
        <w:rPr>
          <w:sz w:val="28"/>
          <w:szCs w:val="28"/>
        </w:rPr>
        <w:t xml:space="preserve"> </w:t>
      </w:r>
      <w:r w:rsidR="0043145D" w:rsidRPr="00841B93">
        <w:rPr>
          <w:sz w:val="28"/>
          <w:szCs w:val="28"/>
        </w:rPr>
        <w:t>заболеваемости</w:t>
      </w:r>
      <w:r w:rsidR="0043145D">
        <w:rPr>
          <w:sz w:val="28"/>
          <w:szCs w:val="28"/>
        </w:rPr>
        <w:t xml:space="preserve"> </w:t>
      </w:r>
      <w:r w:rsidR="0043145D" w:rsidRPr="00841B93">
        <w:rPr>
          <w:sz w:val="28"/>
          <w:szCs w:val="28"/>
        </w:rPr>
        <w:t>гриппом</w:t>
      </w:r>
      <w:r w:rsidR="0043145D">
        <w:rPr>
          <w:sz w:val="28"/>
          <w:szCs w:val="28"/>
        </w:rPr>
        <w:t xml:space="preserve"> </w:t>
      </w:r>
      <w:r w:rsidR="0043145D" w:rsidRPr="00841B93">
        <w:rPr>
          <w:sz w:val="28"/>
          <w:szCs w:val="28"/>
        </w:rPr>
        <w:t>и</w:t>
      </w:r>
      <w:r w:rsidR="0043145D">
        <w:rPr>
          <w:sz w:val="28"/>
          <w:szCs w:val="28"/>
        </w:rPr>
        <w:t xml:space="preserve"> </w:t>
      </w:r>
      <w:r w:rsidR="0043145D" w:rsidRPr="00841B93">
        <w:rPr>
          <w:sz w:val="28"/>
          <w:szCs w:val="28"/>
        </w:rPr>
        <w:t>ОРВИ</w:t>
      </w:r>
      <w:r w:rsidR="0043145D">
        <w:rPr>
          <w:sz w:val="28"/>
          <w:szCs w:val="28"/>
        </w:rPr>
        <w:t xml:space="preserve"> </w:t>
      </w:r>
      <w:r w:rsidR="0043145D" w:rsidRPr="00841B93">
        <w:rPr>
          <w:sz w:val="28"/>
          <w:szCs w:val="28"/>
        </w:rPr>
        <w:t>/</w:t>
      </w:r>
      <w:r w:rsidR="0043145D">
        <w:rPr>
          <w:sz w:val="28"/>
          <w:szCs w:val="28"/>
        </w:rPr>
        <w:t xml:space="preserve"> </w:t>
      </w:r>
      <w:r w:rsidR="0043145D" w:rsidRPr="00841B93">
        <w:rPr>
          <w:sz w:val="28"/>
          <w:szCs w:val="28"/>
        </w:rPr>
        <w:t>Р.М.</w:t>
      </w:r>
      <w:r w:rsidR="0043145D">
        <w:rPr>
          <w:sz w:val="28"/>
          <w:szCs w:val="28"/>
        </w:rPr>
        <w:t xml:space="preserve"> </w:t>
      </w:r>
      <w:r w:rsidR="0043145D" w:rsidRPr="00841B93">
        <w:rPr>
          <w:sz w:val="28"/>
          <w:szCs w:val="28"/>
        </w:rPr>
        <w:t>Хаитов,</w:t>
      </w:r>
      <w:r w:rsidR="0043145D">
        <w:rPr>
          <w:sz w:val="28"/>
          <w:szCs w:val="28"/>
        </w:rPr>
        <w:t xml:space="preserve"> </w:t>
      </w:r>
      <w:r w:rsidR="0043145D" w:rsidRPr="00841B93">
        <w:rPr>
          <w:sz w:val="28"/>
          <w:szCs w:val="28"/>
        </w:rPr>
        <w:t>А.В.</w:t>
      </w:r>
      <w:r w:rsidR="0043145D">
        <w:rPr>
          <w:sz w:val="28"/>
          <w:szCs w:val="28"/>
        </w:rPr>
        <w:t xml:space="preserve"> </w:t>
      </w:r>
      <w:r w:rsidR="0043145D" w:rsidRPr="00841B93">
        <w:rPr>
          <w:sz w:val="28"/>
          <w:szCs w:val="28"/>
        </w:rPr>
        <w:t>Некрасов,</w:t>
      </w:r>
      <w:r w:rsidR="0043145D">
        <w:rPr>
          <w:sz w:val="28"/>
          <w:szCs w:val="28"/>
        </w:rPr>
        <w:t xml:space="preserve"> </w:t>
      </w:r>
      <w:r w:rsidR="0043145D" w:rsidRPr="00841B93">
        <w:rPr>
          <w:sz w:val="28"/>
          <w:szCs w:val="28"/>
        </w:rPr>
        <w:t>И.Н.</w:t>
      </w:r>
      <w:r w:rsidR="0043145D">
        <w:rPr>
          <w:sz w:val="28"/>
          <w:szCs w:val="28"/>
        </w:rPr>
        <w:t xml:space="preserve"> </w:t>
      </w:r>
      <w:r w:rsidR="0043145D" w:rsidRPr="00841B93">
        <w:rPr>
          <w:sz w:val="28"/>
          <w:szCs w:val="28"/>
        </w:rPr>
        <w:t>Лыткина</w:t>
      </w:r>
      <w:r w:rsidR="0043145D">
        <w:rPr>
          <w:sz w:val="28"/>
          <w:szCs w:val="28"/>
        </w:rPr>
        <w:t xml:space="preserve"> </w:t>
      </w:r>
      <w:r w:rsidR="0043145D" w:rsidRPr="00841B93">
        <w:rPr>
          <w:sz w:val="28"/>
          <w:szCs w:val="28"/>
        </w:rPr>
        <w:t>//</w:t>
      </w:r>
      <w:r w:rsidR="0043145D">
        <w:rPr>
          <w:sz w:val="28"/>
          <w:szCs w:val="28"/>
        </w:rPr>
        <w:t xml:space="preserve"> </w:t>
      </w:r>
      <w:r w:rsidR="0043145D" w:rsidRPr="00841B93">
        <w:rPr>
          <w:sz w:val="28"/>
          <w:szCs w:val="28"/>
        </w:rPr>
        <w:t>Вакцинация.</w:t>
      </w:r>
      <w:r w:rsidR="0043145D">
        <w:rPr>
          <w:sz w:val="28"/>
          <w:szCs w:val="28"/>
        </w:rPr>
        <w:t xml:space="preserve"> </w:t>
      </w:r>
      <w:r w:rsidR="0043145D" w:rsidRPr="00841B93">
        <w:rPr>
          <w:sz w:val="28"/>
          <w:szCs w:val="28"/>
        </w:rPr>
        <w:t>—</w:t>
      </w:r>
      <w:r w:rsidR="0043145D">
        <w:rPr>
          <w:sz w:val="28"/>
          <w:szCs w:val="28"/>
        </w:rPr>
        <w:t xml:space="preserve"> </w:t>
      </w:r>
      <w:r w:rsidR="0043145D" w:rsidRPr="00841B93">
        <w:rPr>
          <w:sz w:val="28"/>
          <w:szCs w:val="28"/>
        </w:rPr>
        <w:t>2011.</w:t>
      </w:r>
      <w:r w:rsidR="0043145D">
        <w:rPr>
          <w:sz w:val="28"/>
          <w:szCs w:val="28"/>
        </w:rPr>
        <w:t xml:space="preserve"> </w:t>
      </w:r>
      <w:r w:rsidR="0043145D" w:rsidRPr="00841B93">
        <w:rPr>
          <w:sz w:val="28"/>
          <w:szCs w:val="28"/>
        </w:rPr>
        <w:t>—</w:t>
      </w:r>
      <w:r w:rsidR="0043145D">
        <w:rPr>
          <w:sz w:val="28"/>
          <w:szCs w:val="28"/>
        </w:rPr>
        <w:t xml:space="preserve"> </w:t>
      </w:r>
      <w:r w:rsidR="0043145D" w:rsidRPr="00841B93">
        <w:rPr>
          <w:sz w:val="28"/>
          <w:szCs w:val="28"/>
        </w:rPr>
        <w:t>№</w:t>
      </w:r>
      <w:r w:rsidR="0043145D">
        <w:rPr>
          <w:sz w:val="28"/>
          <w:szCs w:val="28"/>
        </w:rPr>
        <w:t xml:space="preserve"> </w:t>
      </w:r>
      <w:r w:rsidR="0043145D" w:rsidRPr="00841B93">
        <w:rPr>
          <w:sz w:val="28"/>
          <w:szCs w:val="28"/>
        </w:rPr>
        <w:t>5</w:t>
      </w:r>
      <w:r w:rsidR="0043145D">
        <w:rPr>
          <w:sz w:val="28"/>
          <w:szCs w:val="28"/>
        </w:rPr>
        <w:t xml:space="preserve"> </w:t>
      </w:r>
      <w:r w:rsidR="0043145D" w:rsidRPr="00841B93">
        <w:rPr>
          <w:sz w:val="28"/>
          <w:szCs w:val="28"/>
        </w:rPr>
        <w:t>(17).</w:t>
      </w:r>
      <w:r w:rsidR="0043145D">
        <w:rPr>
          <w:sz w:val="28"/>
          <w:szCs w:val="28"/>
        </w:rPr>
        <w:t xml:space="preserve"> </w:t>
      </w:r>
      <w:r w:rsidR="0043145D" w:rsidRPr="00841B93">
        <w:rPr>
          <w:sz w:val="28"/>
          <w:szCs w:val="28"/>
        </w:rPr>
        <w:t>—</w:t>
      </w:r>
      <w:r w:rsidR="0043145D">
        <w:rPr>
          <w:sz w:val="28"/>
          <w:szCs w:val="28"/>
        </w:rPr>
        <w:t xml:space="preserve"> </w:t>
      </w:r>
      <w:r w:rsidR="0043145D" w:rsidRPr="00841B93">
        <w:rPr>
          <w:sz w:val="28"/>
          <w:szCs w:val="28"/>
        </w:rPr>
        <w:t>С.</w:t>
      </w:r>
      <w:r w:rsidR="0043145D">
        <w:rPr>
          <w:sz w:val="28"/>
          <w:szCs w:val="28"/>
        </w:rPr>
        <w:t xml:space="preserve"> </w:t>
      </w:r>
      <w:r w:rsidR="0043145D" w:rsidRPr="00841B93">
        <w:rPr>
          <w:sz w:val="28"/>
          <w:szCs w:val="28"/>
        </w:rPr>
        <w:t>7.</w:t>
      </w:r>
    </w:p>
    <w:p w14:paraId="45BB4981" w14:textId="77777777" w:rsidR="000E6A95" w:rsidRPr="00924240" w:rsidRDefault="000E6A95" w:rsidP="00013A04">
      <w:pPr>
        <w:jc w:val="both"/>
        <w:rPr>
          <w:rFonts w:ascii="Times New Roman" w:hAnsi="Times New Roman" w:cs="Times New Roman"/>
          <w:sz w:val="28"/>
          <w:szCs w:val="28"/>
          <w:lang w:val="kk-KZ"/>
        </w:rPr>
      </w:pPr>
      <w:r w:rsidRPr="00924240">
        <w:rPr>
          <w:rFonts w:ascii="Times New Roman" w:hAnsi="Times New Roman" w:cs="Times New Roman"/>
          <w:sz w:val="28"/>
          <w:szCs w:val="28"/>
          <w:lang w:val="kk-KZ"/>
        </w:rPr>
        <w:t>11.</w:t>
      </w:r>
      <w:r w:rsidR="00833E5B" w:rsidRPr="00924240">
        <w:rPr>
          <w:rFonts w:ascii="Times New Roman" w:hAnsi="Times New Roman" w:cs="Times New Roman"/>
          <w:sz w:val="28"/>
          <w:szCs w:val="28"/>
          <w:lang w:val="en-US"/>
        </w:rPr>
        <w:t xml:space="preserve"> T. Kmiecik</w:t>
      </w:r>
      <w:proofErr w:type="spellStart"/>
      <w:r w:rsidR="00833E5B" w:rsidRPr="00924240">
        <w:rPr>
          <w:rFonts w:ascii="Times New Roman" w:hAnsi="Times New Roman" w:cs="Times New Roman"/>
          <w:sz w:val="28"/>
          <w:szCs w:val="28"/>
        </w:rPr>
        <w:t>исоавт</w:t>
      </w:r>
      <w:proofErr w:type="spellEnd"/>
      <w:r w:rsidR="00833E5B" w:rsidRPr="00924240">
        <w:rPr>
          <w:rFonts w:ascii="Times New Roman" w:hAnsi="Times New Roman" w:cs="Times New Roman"/>
          <w:sz w:val="28"/>
          <w:szCs w:val="28"/>
          <w:lang w:val="en-US"/>
        </w:rPr>
        <w:t>. Influenza vaccination in adults with asthma: safety of an inactivated trivalent influenza vaccine. Journal of Asthma, 2007, 44:817–822</w:t>
      </w:r>
    </w:p>
    <w:p w14:paraId="3CFFB5CE" w14:textId="77777777" w:rsidR="000E6A95" w:rsidRPr="00924240" w:rsidRDefault="000E6A95" w:rsidP="00013A04">
      <w:pPr>
        <w:jc w:val="both"/>
        <w:rPr>
          <w:rFonts w:ascii="Times New Roman" w:hAnsi="Times New Roman" w:cs="Times New Roman"/>
          <w:sz w:val="28"/>
          <w:szCs w:val="28"/>
          <w:lang w:val="en-US"/>
        </w:rPr>
      </w:pPr>
      <w:r w:rsidRPr="00924240">
        <w:rPr>
          <w:rFonts w:ascii="Times New Roman" w:hAnsi="Times New Roman" w:cs="Times New Roman"/>
          <w:sz w:val="28"/>
          <w:szCs w:val="28"/>
          <w:lang w:val="kk-KZ"/>
        </w:rPr>
        <w:t>12.</w:t>
      </w:r>
      <w:r w:rsidR="00833E5B" w:rsidRPr="00924240">
        <w:rPr>
          <w:rFonts w:ascii="Times New Roman" w:hAnsi="Times New Roman" w:cs="Times New Roman"/>
          <w:sz w:val="28"/>
          <w:szCs w:val="28"/>
          <w:lang w:val="en-US"/>
        </w:rPr>
        <w:t xml:space="preserve"> Enrique P. </w:t>
      </w:r>
      <w:proofErr w:type="spellStart"/>
      <w:r w:rsidR="00833E5B" w:rsidRPr="00924240">
        <w:rPr>
          <w:rFonts w:ascii="Times New Roman" w:hAnsi="Times New Roman" w:cs="Times New Roman"/>
          <w:sz w:val="28"/>
          <w:szCs w:val="28"/>
          <w:lang w:val="en-US"/>
        </w:rPr>
        <w:t>Gurfinkel</w:t>
      </w:r>
      <w:proofErr w:type="spellEnd"/>
      <w:r w:rsidR="00833E5B" w:rsidRPr="00924240">
        <w:rPr>
          <w:rFonts w:ascii="Times New Roman" w:hAnsi="Times New Roman" w:cs="Times New Roman"/>
          <w:sz w:val="28"/>
          <w:szCs w:val="28"/>
          <w:lang w:val="en-US"/>
        </w:rPr>
        <w:t xml:space="preserve">, Ricardo Leon de la Fuente, Oscar </w:t>
      </w:r>
      <w:proofErr w:type="spellStart"/>
      <w:r w:rsidR="00833E5B" w:rsidRPr="00924240">
        <w:rPr>
          <w:rFonts w:ascii="Times New Roman" w:hAnsi="Times New Roman" w:cs="Times New Roman"/>
          <w:sz w:val="28"/>
          <w:szCs w:val="28"/>
          <w:lang w:val="en-US"/>
        </w:rPr>
        <w:t>Mendiz</w:t>
      </w:r>
      <w:proofErr w:type="spellEnd"/>
      <w:r w:rsidR="00833E5B" w:rsidRPr="00924240">
        <w:rPr>
          <w:rFonts w:ascii="Times New Roman" w:hAnsi="Times New Roman" w:cs="Times New Roman"/>
          <w:sz w:val="28"/>
          <w:szCs w:val="28"/>
          <w:lang w:val="en-US"/>
        </w:rPr>
        <w:t xml:space="preserve"> and </w:t>
      </w:r>
      <w:proofErr w:type="spellStart"/>
      <w:r w:rsidR="00833E5B" w:rsidRPr="00924240">
        <w:rPr>
          <w:rFonts w:ascii="Times New Roman" w:hAnsi="Times New Roman" w:cs="Times New Roman"/>
          <w:sz w:val="28"/>
          <w:szCs w:val="28"/>
          <w:lang w:val="en-US"/>
        </w:rPr>
        <w:t>BrancoMautner</w:t>
      </w:r>
      <w:proofErr w:type="spellEnd"/>
      <w:r w:rsidR="00833E5B" w:rsidRPr="00924240">
        <w:rPr>
          <w:rFonts w:ascii="Times New Roman" w:hAnsi="Times New Roman" w:cs="Times New Roman"/>
          <w:sz w:val="28"/>
          <w:szCs w:val="28"/>
          <w:lang w:val="en-US"/>
        </w:rPr>
        <w:t xml:space="preserve"> Influenza Vaccine Pilot Study 24 M</w:t>
      </w:r>
      <w:r w:rsidR="00833E5B" w:rsidRPr="00924240">
        <w:rPr>
          <w:rFonts w:ascii="Times New Roman" w:hAnsi="Times New Roman" w:cs="Times New Roman"/>
          <w:sz w:val="28"/>
          <w:szCs w:val="28"/>
        </w:rPr>
        <w:t>ЕДИЦИНА</w:t>
      </w:r>
      <w:r w:rsidR="00833E5B" w:rsidRPr="00924240">
        <w:rPr>
          <w:rFonts w:ascii="Times New Roman" w:hAnsi="Times New Roman" w:cs="Times New Roman"/>
          <w:sz w:val="28"/>
          <w:szCs w:val="28"/>
          <w:lang w:val="en-US"/>
        </w:rPr>
        <w:t xml:space="preserve">, №4, 2014 </w:t>
      </w:r>
      <w:r w:rsidR="00833E5B" w:rsidRPr="00924240">
        <w:rPr>
          <w:rFonts w:ascii="Times New Roman" w:hAnsi="Times New Roman" w:cs="Times New Roman"/>
          <w:sz w:val="28"/>
          <w:szCs w:val="28"/>
        </w:rPr>
        <w:t>инфекции</w:t>
      </w:r>
      <w:r w:rsidR="00833E5B" w:rsidRPr="00924240">
        <w:rPr>
          <w:rFonts w:ascii="Times New Roman" w:hAnsi="Times New Roman" w:cs="Times New Roman"/>
          <w:sz w:val="28"/>
          <w:szCs w:val="28"/>
          <w:lang w:val="en-US"/>
        </w:rPr>
        <w:t xml:space="preserve"> in Acute Coronary Syndromes and Planned Percutaneous Coronary </w:t>
      </w:r>
      <w:r w:rsidR="00833E5B" w:rsidRPr="00924240">
        <w:rPr>
          <w:rFonts w:ascii="Times New Roman" w:hAnsi="Times New Roman" w:cs="Times New Roman"/>
          <w:sz w:val="28"/>
          <w:szCs w:val="28"/>
          <w:lang w:val="en-US"/>
        </w:rPr>
        <w:lastRenderedPageBreak/>
        <w:t>Interventions: The FLU Vaccination Acute Coronary Syndromes (FLUVACS) study, Circulation. 2002; 105:2143- 2147</w:t>
      </w:r>
    </w:p>
    <w:p w14:paraId="38EE6572" w14:textId="77777777" w:rsidR="000E6A95" w:rsidRPr="00924240" w:rsidRDefault="000E6A95" w:rsidP="00013A04">
      <w:pPr>
        <w:jc w:val="both"/>
        <w:rPr>
          <w:rFonts w:ascii="Times New Roman" w:hAnsi="Times New Roman" w:cs="Times New Roman"/>
          <w:sz w:val="28"/>
          <w:szCs w:val="28"/>
          <w:lang w:val="kk-KZ"/>
        </w:rPr>
      </w:pPr>
      <w:r w:rsidRPr="00924240">
        <w:rPr>
          <w:rFonts w:ascii="Times New Roman" w:hAnsi="Times New Roman" w:cs="Times New Roman"/>
          <w:sz w:val="28"/>
          <w:szCs w:val="28"/>
          <w:lang w:val="kk-KZ"/>
        </w:rPr>
        <w:t>13.</w:t>
      </w:r>
      <w:r w:rsidR="00833E5B" w:rsidRPr="00924240">
        <w:rPr>
          <w:rFonts w:ascii="Times New Roman" w:hAnsi="Times New Roman" w:cs="Times New Roman"/>
          <w:sz w:val="28"/>
          <w:szCs w:val="28"/>
          <w:lang w:val="en-US"/>
        </w:rPr>
        <w:t xml:space="preserve"> Ron Keren, MD, MPH; </w:t>
      </w:r>
      <w:proofErr w:type="spellStart"/>
      <w:r w:rsidR="00833E5B" w:rsidRPr="00924240">
        <w:rPr>
          <w:rFonts w:ascii="Times New Roman" w:hAnsi="Times New Roman" w:cs="Times New Roman"/>
          <w:sz w:val="28"/>
          <w:szCs w:val="28"/>
          <w:lang w:val="en-US"/>
        </w:rPr>
        <w:t>Theoklis</w:t>
      </w:r>
      <w:proofErr w:type="spellEnd"/>
      <w:r w:rsidR="00833E5B" w:rsidRPr="00924240">
        <w:rPr>
          <w:rFonts w:ascii="Times New Roman" w:hAnsi="Times New Roman" w:cs="Times New Roman"/>
          <w:sz w:val="28"/>
          <w:szCs w:val="28"/>
          <w:lang w:val="en-US"/>
        </w:rPr>
        <w:t xml:space="preserve"> E. </w:t>
      </w:r>
      <w:proofErr w:type="spellStart"/>
      <w:r w:rsidR="00833E5B" w:rsidRPr="00924240">
        <w:rPr>
          <w:rFonts w:ascii="Times New Roman" w:hAnsi="Times New Roman" w:cs="Times New Roman"/>
          <w:sz w:val="28"/>
          <w:szCs w:val="28"/>
          <w:lang w:val="en-US"/>
        </w:rPr>
        <w:t>Zaoutis</w:t>
      </w:r>
      <w:proofErr w:type="spellEnd"/>
      <w:r w:rsidR="00833E5B" w:rsidRPr="00924240">
        <w:rPr>
          <w:rFonts w:ascii="Times New Roman" w:hAnsi="Times New Roman" w:cs="Times New Roman"/>
          <w:sz w:val="28"/>
          <w:szCs w:val="28"/>
          <w:lang w:val="en-US"/>
        </w:rPr>
        <w:t xml:space="preserve"> et al Neurological and Neuromuscular Disease as a Risk Factor for Respiratory Failure in Children Hospitalized </w:t>
      </w:r>
      <w:proofErr w:type="gramStart"/>
      <w:r w:rsidR="00833E5B" w:rsidRPr="00924240">
        <w:rPr>
          <w:rFonts w:ascii="Times New Roman" w:hAnsi="Times New Roman" w:cs="Times New Roman"/>
          <w:sz w:val="28"/>
          <w:szCs w:val="28"/>
          <w:lang w:val="en-US"/>
        </w:rPr>
        <w:t>With</w:t>
      </w:r>
      <w:proofErr w:type="gramEnd"/>
      <w:r w:rsidR="00833E5B" w:rsidRPr="00924240">
        <w:rPr>
          <w:rFonts w:ascii="Times New Roman" w:hAnsi="Times New Roman" w:cs="Times New Roman"/>
          <w:sz w:val="28"/>
          <w:szCs w:val="28"/>
          <w:lang w:val="en-US"/>
        </w:rPr>
        <w:t xml:space="preserve"> Influenza Infection JAMA. 2005;294(17):2188-2194. doi:10.1001/ jama.294.17.2188</w:t>
      </w:r>
    </w:p>
    <w:p w14:paraId="2CB69670" w14:textId="77777777" w:rsidR="000E6A95" w:rsidRPr="00924240" w:rsidRDefault="000E6A95" w:rsidP="00013A04">
      <w:pPr>
        <w:jc w:val="both"/>
        <w:rPr>
          <w:rFonts w:ascii="Times New Roman" w:hAnsi="Times New Roman" w:cs="Times New Roman"/>
          <w:sz w:val="28"/>
          <w:szCs w:val="28"/>
          <w:lang w:val="kk-KZ"/>
        </w:rPr>
      </w:pPr>
      <w:r w:rsidRPr="00924240">
        <w:rPr>
          <w:rFonts w:ascii="Times New Roman" w:hAnsi="Times New Roman" w:cs="Times New Roman"/>
          <w:sz w:val="28"/>
          <w:szCs w:val="28"/>
          <w:lang w:val="kk-KZ"/>
        </w:rPr>
        <w:t>14.</w:t>
      </w:r>
      <w:r w:rsidR="007966C3" w:rsidRPr="00924240">
        <w:rPr>
          <w:rFonts w:ascii="Times New Roman" w:hAnsi="Times New Roman" w:cs="Times New Roman"/>
          <w:sz w:val="28"/>
          <w:szCs w:val="28"/>
        </w:rPr>
        <w:t xml:space="preserve"> Таточенко В.К. / Вакцинация против гриппа // Ле- </w:t>
      </w:r>
      <w:proofErr w:type="spellStart"/>
      <w:r w:rsidR="007966C3" w:rsidRPr="00924240">
        <w:rPr>
          <w:rFonts w:ascii="Times New Roman" w:hAnsi="Times New Roman" w:cs="Times New Roman"/>
          <w:sz w:val="28"/>
          <w:szCs w:val="28"/>
        </w:rPr>
        <w:t>чащий</w:t>
      </w:r>
      <w:proofErr w:type="spellEnd"/>
      <w:r w:rsidR="007966C3" w:rsidRPr="00924240">
        <w:rPr>
          <w:rFonts w:ascii="Times New Roman" w:hAnsi="Times New Roman" w:cs="Times New Roman"/>
          <w:sz w:val="28"/>
          <w:szCs w:val="28"/>
        </w:rPr>
        <w:t xml:space="preserve"> врач, 2008-01</w:t>
      </w:r>
    </w:p>
    <w:p w14:paraId="73B62039" w14:textId="77777777" w:rsidR="007966C3" w:rsidRPr="00924240" w:rsidRDefault="000E6A95" w:rsidP="00013A04">
      <w:pPr>
        <w:jc w:val="both"/>
        <w:rPr>
          <w:rFonts w:ascii="Times New Roman" w:hAnsi="Times New Roman" w:cs="Times New Roman"/>
          <w:sz w:val="28"/>
          <w:szCs w:val="28"/>
          <w:lang w:val="en-US"/>
        </w:rPr>
      </w:pPr>
      <w:r w:rsidRPr="00924240">
        <w:rPr>
          <w:rFonts w:ascii="Times New Roman" w:hAnsi="Times New Roman" w:cs="Times New Roman"/>
          <w:sz w:val="28"/>
          <w:szCs w:val="28"/>
          <w:lang w:val="kk-KZ"/>
        </w:rPr>
        <w:t>15.</w:t>
      </w:r>
      <w:r w:rsidR="007966C3" w:rsidRPr="00924240">
        <w:rPr>
          <w:rFonts w:ascii="Times New Roman" w:hAnsi="Times New Roman" w:cs="Times New Roman"/>
          <w:sz w:val="28"/>
          <w:szCs w:val="28"/>
          <w:lang w:val="en-US"/>
        </w:rPr>
        <w:t xml:space="preserve"> Ken M </w:t>
      </w:r>
      <w:proofErr w:type="spellStart"/>
      <w:r w:rsidR="007966C3" w:rsidRPr="00924240">
        <w:rPr>
          <w:rFonts w:ascii="Times New Roman" w:hAnsi="Times New Roman" w:cs="Times New Roman"/>
          <w:sz w:val="28"/>
          <w:szCs w:val="28"/>
          <w:lang w:val="en-US"/>
        </w:rPr>
        <w:t>Kunisaki</w:t>
      </w:r>
      <w:proofErr w:type="spellEnd"/>
      <w:r w:rsidR="007966C3" w:rsidRPr="00924240">
        <w:rPr>
          <w:rFonts w:ascii="Times New Roman" w:hAnsi="Times New Roman" w:cs="Times New Roman"/>
          <w:sz w:val="28"/>
          <w:szCs w:val="28"/>
          <w:lang w:val="en-US"/>
        </w:rPr>
        <w:t xml:space="preserve">, </w:t>
      </w:r>
      <w:proofErr w:type="spellStart"/>
      <w:r w:rsidR="007966C3" w:rsidRPr="00924240">
        <w:rPr>
          <w:rFonts w:ascii="Times New Roman" w:hAnsi="Times New Roman" w:cs="Times New Roman"/>
          <w:sz w:val="28"/>
          <w:szCs w:val="28"/>
          <w:lang w:val="en-US"/>
        </w:rPr>
        <w:t>MDa</w:t>
      </w:r>
      <w:proofErr w:type="spellEnd"/>
      <w:r w:rsidR="007966C3" w:rsidRPr="00924240">
        <w:rPr>
          <w:rFonts w:ascii="Times New Roman" w:hAnsi="Times New Roman" w:cs="Times New Roman"/>
          <w:sz w:val="28"/>
          <w:szCs w:val="28"/>
          <w:lang w:val="en-US"/>
        </w:rPr>
        <w:t xml:space="preserve">, b, Edward N </w:t>
      </w:r>
      <w:proofErr w:type="spellStart"/>
      <w:r w:rsidR="007966C3" w:rsidRPr="00924240">
        <w:rPr>
          <w:rFonts w:ascii="Times New Roman" w:hAnsi="Times New Roman" w:cs="Times New Roman"/>
          <w:sz w:val="28"/>
          <w:szCs w:val="28"/>
          <w:lang w:val="en-US"/>
        </w:rPr>
        <w:t>Janoff</w:t>
      </w:r>
      <w:proofErr w:type="spellEnd"/>
      <w:r w:rsidR="007966C3" w:rsidRPr="00924240">
        <w:rPr>
          <w:rFonts w:ascii="Times New Roman" w:hAnsi="Times New Roman" w:cs="Times New Roman"/>
          <w:sz w:val="28"/>
          <w:szCs w:val="28"/>
          <w:lang w:val="en-US"/>
        </w:rPr>
        <w:t>, MD Influenza in immunosuppressed populations: a review of infection frequency, morbidity, mortality, and vaccine responses The Lancet Infectious diseases Vol 9, Issue 6, August 2009, Pages 493–504</w:t>
      </w:r>
    </w:p>
    <w:p w14:paraId="2CFF2D3C" w14:textId="77777777" w:rsidR="007966C3" w:rsidRPr="00924240" w:rsidRDefault="007966C3" w:rsidP="00013A04">
      <w:pPr>
        <w:jc w:val="both"/>
        <w:rPr>
          <w:rFonts w:ascii="Times New Roman" w:hAnsi="Times New Roman" w:cs="Times New Roman"/>
          <w:sz w:val="28"/>
          <w:szCs w:val="28"/>
          <w:lang w:val="kk-KZ"/>
        </w:rPr>
      </w:pPr>
      <w:r w:rsidRPr="00924240">
        <w:rPr>
          <w:rFonts w:ascii="Times New Roman" w:hAnsi="Times New Roman" w:cs="Times New Roman"/>
          <w:sz w:val="28"/>
          <w:szCs w:val="28"/>
        </w:rPr>
        <w:t>16</w:t>
      </w:r>
      <w:r w:rsidRPr="00924240">
        <w:rPr>
          <w:rFonts w:ascii="Times New Roman" w:hAnsi="Times New Roman" w:cs="Times New Roman"/>
          <w:sz w:val="28"/>
          <w:szCs w:val="28"/>
          <w:lang w:val="kk-KZ"/>
        </w:rPr>
        <w:t>.</w:t>
      </w:r>
      <w:r w:rsidR="00E13A5D" w:rsidRPr="00924240">
        <w:rPr>
          <w:rFonts w:ascii="Times New Roman" w:hAnsi="Times New Roman" w:cs="Times New Roman"/>
          <w:sz w:val="28"/>
          <w:szCs w:val="28"/>
          <w:lang w:val="kk-KZ"/>
        </w:rPr>
        <w:t xml:space="preserve"> Таточенко В.К. Принципы иммунопрофилактики у лиц с иммунодефицитными состояниями // Вакцинация, Иммунодефициты №6 (30) ноябрь/декабрь, 2003</w:t>
      </w:r>
    </w:p>
    <w:p w14:paraId="54771A75" w14:textId="77777777" w:rsidR="007966C3" w:rsidRPr="00924240" w:rsidRDefault="007966C3" w:rsidP="00013A04">
      <w:pPr>
        <w:jc w:val="both"/>
        <w:rPr>
          <w:rFonts w:ascii="Times New Roman" w:hAnsi="Times New Roman" w:cs="Times New Roman"/>
          <w:sz w:val="28"/>
          <w:szCs w:val="28"/>
          <w:lang w:val="kk-KZ"/>
        </w:rPr>
      </w:pPr>
      <w:r w:rsidRPr="00924240">
        <w:rPr>
          <w:rFonts w:ascii="Times New Roman" w:hAnsi="Times New Roman" w:cs="Times New Roman"/>
          <w:sz w:val="28"/>
          <w:szCs w:val="28"/>
          <w:lang w:val="kk-KZ"/>
        </w:rPr>
        <w:t>17.</w:t>
      </w:r>
      <w:r w:rsidR="002E5204" w:rsidRPr="00924240">
        <w:rPr>
          <w:rFonts w:ascii="Times New Roman" w:hAnsi="Times New Roman" w:cs="Times New Roman"/>
          <w:sz w:val="28"/>
          <w:szCs w:val="28"/>
          <w:lang w:val="kk-KZ"/>
        </w:rPr>
        <w:t xml:space="preserve"> ). WHO The Strategic Advisory Group of Experts (SAGE) 10-12 April 2012 Background Paper on Influenza Vaccines and Immunization http://www.who.int/influenza/vaccines/ SAGE_information/en/</w:t>
      </w:r>
    </w:p>
    <w:p w14:paraId="783ED52A" w14:textId="77777777" w:rsidR="007966C3" w:rsidRPr="00924240" w:rsidRDefault="007966C3" w:rsidP="00013A04">
      <w:pPr>
        <w:jc w:val="both"/>
        <w:rPr>
          <w:rFonts w:ascii="Times New Roman" w:hAnsi="Times New Roman" w:cs="Times New Roman"/>
          <w:sz w:val="28"/>
          <w:szCs w:val="28"/>
          <w:lang w:val="en-US"/>
        </w:rPr>
      </w:pPr>
      <w:r w:rsidRPr="00924240">
        <w:rPr>
          <w:rFonts w:ascii="Times New Roman" w:hAnsi="Times New Roman" w:cs="Times New Roman"/>
          <w:sz w:val="28"/>
          <w:szCs w:val="28"/>
          <w:lang w:val="kk-KZ"/>
        </w:rPr>
        <w:t>18.</w:t>
      </w:r>
      <w:r w:rsidR="002E5204" w:rsidRPr="00924240">
        <w:rPr>
          <w:rFonts w:ascii="Times New Roman" w:hAnsi="Times New Roman" w:cs="Times New Roman"/>
          <w:sz w:val="28"/>
          <w:szCs w:val="28"/>
          <w:lang w:val="en-US"/>
        </w:rPr>
        <w:t xml:space="preserve"> CDC Guidelines for Vaccinating Pregnant Women Abstracted from recommendations of the Advisory Committee on Immunization Practices (ACIP) April 2013.</w:t>
      </w:r>
    </w:p>
    <w:p w14:paraId="1D84A438" w14:textId="77777777" w:rsidR="007966C3" w:rsidRPr="0043145D" w:rsidRDefault="007966C3" w:rsidP="00013A04">
      <w:pPr>
        <w:jc w:val="both"/>
        <w:rPr>
          <w:rFonts w:ascii="Times New Roman" w:hAnsi="Times New Roman" w:cs="Times New Roman"/>
          <w:sz w:val="28"/>
          <w:szCs w:val="28"/>
          <w:lang w:val="kk-KZ"/>
        </w:rPr>
      </w:pPr>
      <w:r w:rsidRPr="00924240">
        <w:rPr>
          <w:rFonts w:ascii="Times New Roman" w:hAnsi="Times New Roman" w:cs="Times New Roman"/>
          <w:sz w:val="28"/>
          <w:szCs w:val="28"/>
          <w:lang w:val="kk-KZ"/>
        </w:rPr>
        <w:t>19.</w:t>
      </w:r>
      <w:r w:rsidR="001249B1" w:rsidRPr="00924240">
        <w:rPr>
          <w:rFonts w:ascii="Times New Roman" w:hAnsi="Times New Roman" w:cs="Times New Roman"/>
          <w:b/>
          <w:sz w:val="28"/>
          <w:szCs w:val="28"/>
        </w:rPr>
        <w:t xml:space="preserve"> </w:t>
      </w:r>
      <w:r w:rsidR="001249B1" w:rsidRPr="0043145D">
        <w:rPr>
          <w:rFonts w:ascii="Times New Roman" w:hAnsi="Times New Roman" w:cs="Times New Roman"/>
          <w:sz w:val="28"/>
          <w:szCs w:val="28"/>
        </w:rPr>
        <w:t xml:space="preserve">Семенов Б. Ф. Концепция </w:t>
      </w:r>
      <w:proofErr w:type="spellStart"/>
      <w:r w:rsidR="001249B1" w:rsidRPr="0043145D">
        <w:rPr>
          <w:rFonts w:ascii="Times New Roman" w:hAnsi="Times New Roman" w:cs="Times New Roman"/>
          <w:sz w:val="28"/>
          <w:szCs w:val="28"/>
        </w:rPr>
        <w:t>отло</w:t>
      </w:r>
      <w:proofErr w:type="spellEnd"/>
      <w:r w:rsidR="001249B1" w:rsidRPr="0043145D">
        <w:rPr>
          <w:rFonts w:ascii="Times New Roman" w:hAnsi="Times New Roman" w:cs="Times New Roman"/>
          <w:sz w:val="28"/>
          <w:szCs w:val="28"/>
        </w:rPr>
        <w:t xml:space="preserve">- </w:t>
      </w:r>
      <w:proofErr w:type="spellStart"/>
      <w:r w:rsidR="001249B1" w:rsidRPr="0043145D">
        <w:rPr>
          <w:rFonts w:ascii="Times New Roman" w:hAnsi="Times New Roman" w:cs="Times New Roman"/>
          <w:sz w:val="28"/>
          <w:szCs w:val="28"/>
        </w:rPr>
        <w:t>женной</w:t>
      </w:r>
      <w:proofErr w:type="spellEnd"/>
      <w:r w:rsidR="001249B1" w:rsidRPr="0043145D">
        <w:rPr>
          <w:rFonts w:ascii="Times New Roman" w:hAnsi="Times New Roman" w:cs="Times New Roman"/>
          <w:sz w:val="28"/>
          <w:szCs w:val="28"/>
        </w:rPr>
        <w:t xml:space="preserve"> смерти при гриппе и тактика вакцинопрофилактики инфарктов, инсультов и летальных исходов при этой инфекции // РМЖ. — 2003. — Т. 11. — №22.</w:t>
      </w:r>
    </w:p>
    <w:p w14:paraId="049CCAD8" w14:textId="77777777" w:rsidR="007966C3" w:rsidRPr="0043145D" w:rsidRDefault="007966C3" w:rsidP="00013A04">
      <w:pPr>
        <w:jc w:val="both"/>
        <w:rPr>
          <w:rFonts w:ascii="Times New Roman" w:hAnsi="Times New Roman" w:cs="Times New Roman"/>
          <w:sz w:val="28"/>
          <w:szCs w:val="28"/>
          <w:lang w:val="kk-KZ"/>
        </w:rPr>
      </w:pPr>
      <w:r w:rsidRPr="00924240">
        <w:rPr>
          <w:rFonts w:ascii="Times New Roman" w:hAnsi="Times New Roman" w:cs="Times New Roman"/>
          <w:sz w:val="28"/>
          <w:szCs w:val="28"/>
          <w:lang w:val="kk-KZ"/>
        </w:rPr>
        <w:t>20.</w:t>
      </w:r>
      <w:r w:rsidR="00D01847" w:rsidRPr="00924240">
        <w:rPr>
          <w:rFonts w:ascii="Times New Roman" w:hAnsi="Times New Roman" w:cs="Times New Roman"/>
          <w:b/>
          <w:sz w:val="28"/>
          <w:szCs w:val="28"/>
          <w:lang w:val="kk-KZ"/>
        </w:rPr>
        <w:t xml:space="preserve"> </w:t>
      </w:r>
      <w:r w:rsidR="00D01847" w:rsidRPr="0043145D">
        <w:rPr>
          <w:rFonts w:ascii="Times New Roman" w:hAnsi="Times New Roman" w:cs="Times New Roman"/>
          <w:sz w:val="28"/>
          <w:szCs w:val="28"/>
          <w:lang w:val="kk-KZ"/>
        </w:rPr>
        <w:t>World Health Organization, www.who.int/wer. — 2005. — №33. — P. 277—288.</w:t>
      </w:r>
    </w:p>
    <w:p w14:paraId="0E1E736C" w14:textId="77777777" w:rsidR="007966C3" w:rsidRPr="0043145D" w:rsidRDefault="007966C3" w:rsidP="00013A04">
      <w:pPr>
        <w:jc w:val="both"/>
        <w:rPr>
          <w:rFonts w:ascii="Times New Roman" w:hAnsi="Times New Roman" w:cs="Times New Roman"/>
          <w:sz w:val="28"/>
          <w:szCs w:val="28"/>
          <w:lang w:val="en-US"/>
        </w:rPr>
      </w:pPr>
      <w:r w:rsidRPr="00924240">
        <w:rPr>
          <w:rFonts w:ascii="Times New Roman" w:hAnsi="Times New Roman" w:cs="Times New Roman"/>
          <w:sz w:val="28"/>
          <w:szCs w:val="28"/>
          <w:lang w:val="kk-KZ"/>
        </w:rPr>
        <w:t>21.</w:t>
      </w:r>
      <w:r w:rsidR="00D01847" w:rsidRPr="00924240">
        <w:rPr>
          <w:rFonts w:ascii="Times New Roman" w:hAnsi="Times New Roman" w:cs="Times New Roman"/>
          <w:b/>
          <w:sz w:val="28"/>
          <w:szCs w:val="28"/>
          <w:lang w:val="kk-KZ"/>
        </w:rPr>
        <w:t xml:space="preserve"> </w:t>
      </w:r>
      <w:r w:rsidR="00D01847" w:rsidRPr="0043145D">
        <w:rPr>
          <w:rFonts w:ascii="Times New Roman" w:hAnsi="Times New Roman" w:cs="Times New Roman"/>
          <w:sz w:val="28"/>
          <w:szCs w:val="28"/>
          <w:lang w:val="kk-KZ"/>
        </w:rPr>
        <w:t>Global agenda on influenza // Weekly Epidemiological Report. — 2002. — №77.</w:t>
      </w:r>
    </w:p>
    <w:p w14:paraId="413EBD7E" w14:textId="77777777" w:rsidR="00F42174" w:rsidRPr="00924240" w:rsidRDefault="00F42174" w:rsidP="00013A04">
      <w:pPr>
        <w:jc w:val="both"/>
        <w:rPr>
          <w:rFonts w:ascii="Times New Roman" w:hAnsi="Times New Roman" w:cs="Times New Roman"/>
          <w:sz w:val="28"/>
          <w:szCs w:val="28"/>
          <w:lang w:val="kk-KZ"/>
        </w:rPr>
      </w:pPr>
      <w:r w:rsidRPr="00924240">
        <w:rPr>
          <w:rFonts w:ascii="Times New Roman" w:hAnsi="Times New Roman" w:cs="Times New Roman"/>
          <w:b/>
          <w:sz w:val="28"/>
          <w:szCs w:val="28"/>
          <w:lang w:val="en-US"/>
        </w:rPr>
        <w:t>22</w:t>
      </w:r>
      <w:r w:rsidRPr="00924240">
        <w:rPr>
          <w:rFonts w:ascii="Times New Roman" w:hAnsi="Times New Roman" w:cs="Times New Roman"/>
          <w:sz w:val="28"/>
          <w:szCs w:val="28"/>
          <w:lang w:val="en-US"/>
        </w:rPr>
        <w:t xml:space="preserve"> </w:t>
      </w:r>
      <w:proofErr w:type="spellStart"/>
      <w:r w:rsidRPr="00924240">
        <w:rPr>
          <w:rFonts w:ascii="Times New Roman" w:hAnsi="Times New Roman" w:cs="Times New Roman"/>
          <w:sz w:val="28"/>
          <w:szCs w:val="28"/>
          <w:lang w:val="en-US"/>
        </w:rPr>
        <w:t>Panthier</w:t>
      </w:r>
      <w:proofErr w:type="spellEnd"/>
      <w:r w:rsidRPr="00924240">
        <w:rPr>
          <w:rFonts w:ascii="Times New Roman" w:hAnsi="Times New Roman" w:cs="Times New Roman"/>
          <w:sz w:val="28"/>
          <w:szCs w:val="28"/>
          <w:lang w:val="en-US"/>
        </w:rPr>
        <w:t xml:space="preserve"> R, </w:t>
      </w:r>
      <w:proofErr w:type="spellStart"/>
      <w:r w:rsidRPr="00924240">
        <w:rPr>
          <w:rFonts w:ascii="Times New Roman" w:hAnsi="Times New Roman" w:cs="Times New Roman"/>
          <w:sz w:val="28"/>
          <w:szCs w:val="28"/>
          <w:lang w:val="en-US"/>
        </w:rPr>
        <w:t>Cateigne</w:t>
      </w:r>
      <w:proofErr w:type="spellEnd"/>
      <w:r w:rsidRPr="00924240">
        <w:rPr>
          <w:rFonts w:ascii="Times New Roman" w:hAnsi="Times New Roman" w:cs="Times New Roman"/>
          <w:sz w:val="28"/>
          <w:szCs w:val="28"/>
          <w:lang w:val="en-US"/>
        </w:rPr>
        <w:t xml:space="preserve"> G, </w:t>
      </w:r>
      <w:proofErr w:type="spellStart"/>
      <w:r w:rsidRPr="00924240">
        <w:rPr>
          <w:rFonts w:ascii="Times New Roman" w:hAnsi="Times New Roman" w:cs="Times New Roman"/>
          <w:sz w:val="28"/>
          <w:szCs w:val="28"/>
          <w:lang w:val="en-US"/>
        </w:rPr>
        <w:t>Hannoun</w:t>
      </w:r>
      <w:proofErr w:type="spellEnd"/>
      <w:r w:rsidRPr="00924240">
        <w:rPr>
          <w:rFonts w:ascii="Times New Roman" w:hAnsi="Times New Roman" w:cs="Times New Roman"/>
          <w:sz w:val="28"/>
          <w:szCs w:val="28"/>
          <w:lang w:val="en-US"/>
        </w:rPr>
        <w:t xml:space="preserve"> C. // Isolation of influenza virus strain. Reaction of a young monkey following intra-nasal </w:t>
      </w:r>
      <w:proofErr w:type="spellStart"/>
      <w:r w:rsidRPr="00924240">
        <w:rPr>
          <w:rFonts w:ascii="Times New Roman" w:hAnsi="Times New Roman" w:cs="Times New Roman"/>
          <w:sz w:val="28"/>
          <w:szCs w:val="28"/>
          <w:lang w:val="en-US"/>
        </w:rPr>
        <w:t>innoculation</w:t>
      </w:r>
      <w:proofErr w:type="spellEnd"/>
      <w:r w:rsidRPr="00924240">
        <w:rPr>
          <w:rFonts w:ascii="Times New Roman" w:hAnsi="Times New Roman" w:cs="Times New Roman"/>
          <w:sz w:val="28"/>
          <w:szCs w:val="28"/>
          <w:lang w:val="en-US"/>
        </w:rPr>
        <w:t xml:space="preserve"> with this virus [</w:t>
      </w:r>
      <w:proofErr w:type="spellStart"/>
      <w:r w:rsidRPr="00924240">
        <w:rPr>
          <w:rFonts w:ascii="Times New Roman" w:hAnsi="Times New Roman" w:cs="Times New Roman"/>
          <w:sz w:val="28"/>
          <w:szCs w:val="28"/>
          <w:lang w:val="en-US"/>
        </w:rPr>
        <w:t>Isolementd’unesouche</w:t>
      </w:r>
      <w:proofErr w:type="spellEnd"/>
      <w:r w:rsidRPr="00924240">
        <w:rPr>
          <w:rFonts w:ascii="Times New Roman" w:hAnsi="Times New Roman" w:cs="Times New Roman"/>
          <w:sz w:val="28"/>
          <w:szCs w:val="28"/>
          <w:lang w:val="en-US"/>
        </w:rPr>
        <w:t xml:space="preserve"> de virus </w:t>
      </w:r>
      <w:proofErr w:type="spellStart"/>
      <w:proofErr w:type="gramStart"/>
      <w:r w:rsidRPr="00924240">
        <w:rPr>
          <w:rFonts w:ascii="Times New Roman" w:hAnsi="Times New Roman" w:cs="Times New Roman"/>
          <w:sz w:val="28"/>
          <w:szCs w:val="28"/>
          <w:lang w:val="en-US"/>
        </w:rPr>
        <w:t>grippal.Re</w:t>
      </w:r>
      <w:proofErr w:type="gramEnd"/>
      <w:r w:rsidRPr="00924240">
        <w:rPr>
          <w:rFonts w:ascii="Times New Roman" w:hAnsi="Times New Roman" w:cs="Times New Roman"/>
          <w:sz w:val="28"/>
          <w:szCs w:val="28"/>
          <w:lang w:val="en-US"/>
        </w:rPr>
        <w:t>´action</w:t>
      </w:r>
      <w:proofErr w:type="spellEnd"/>
      <w:r w:rsidRPr="00924240">
        <w:rPr>
          <w:rFonts w:ascii="Times New Roman" w:hAnsi="Times New Roman" w:cs="Times New Roman"/>
          <w:sz w:val="28"/>
          <w:szCs w:val="28"/>
          <w:lang w:val="en-US"/>
        </w:rPr>
        <w:t xml:space="preserve"> du </w:t>
      </w:r>
      <w:proofErr w:type="spellStart"/>
      <w:r w:rsidRPr="00924240">
        <w:rPr>
          <w:rFonts w:ascii="Times New Roman" w:hAnsi="Times New Roman" w:cs="Times New Roman"/>
          <w:sz w:val="28"/>
          <w:szCs w:val="28"/>
          <w:lang w:val="en-US"/>
        </w:rPr>
        <w:t>jeune</w:t>
      </w:r>
      <w:proofErr w:type="spellEnd"/>
      <w:r w:rsidRPr="00924240">
        <w:rPr>
          <w:rFonts w:ascii="Times New Roman" w:hAnsi="Times New Roman" w:cs="Times New Roman"/>
          <w:sz w:val="28"/>
          <w:szCs w:val="28"/>
          <w:lang w:val="en-US"/>
        </w:rPr>
        <w:t xml:space="preserve"> singe a` </w:t>
      </w:r>
      <w:proofErr w:type="spellStart"/>
      <w:r w:rsidRPr="00924240">
        <w:rPr>
          <w:rFonts w:ascii="Times New Roman" w:hAnsi="Times New Roman" w:cs="Times New Roman"/>
          <w:sz w:val="28"/>
          <w:szCs w:val="28"/>
          <w:lang w:val="en-US"/>
        </w:rPr>
        <w:t>l’inoculation</w:t>
      </w:r>
      <w:proofErr w:type="spellEnd"/>
      <w:r w:rsidRPr="00924240">
        <w:rPr>
          <w:rFonts w:ascii="Times New Roman" w:hAnsi="Times New Roman" w:cs="Times New Roman"/>
          <w:sz w:val="28"/>
          <w:szCs w:val="28"/>
          <w:lang w:val="en-US"/>
        </w:rPr>
        <w:t xml:space="preserve"> </w:t>
      </w:r>
      <w:proofErr w:type="spellStart"/>
      <w:r w:rsidRPr="00924240">
        <w:rPr>
          <w:rFonts w:ascii="Times New Roman" w:hAnsi="Times New Roman" w:cs="Times New Roman"/>
          <w:sz w:val="28"/>
          <w:szCs w:val="28"/>
          <w:lang w:val="en-US"/>
        </w:rPr>
        <w:t>intranasale</w:t>
      </w:r>
      <w:proofErr w:type="spellEnd"/>
      <w:r w:rsidRPr="00924240">
        <w:rPr>
          <w:rFonts w:ascii="Times New Roman" w:hAnsi="Times New Roman" w:cs="Times New Roman"/>
          <w:sz w:val="28"/>
          <w:szCs w:val="28"/>
          <w:lang w:val="en-US"/>
        </w:rPr>
        <w:t xml:space="preserve"> de </w:t>
      </w:r>
      <w:proofErr w:type="spellStart"/>
      <w:r w:rsidRPr="00924240">
        <w:rPr>
          <w:rFonts w:ascii="Times New Roman" w:hAnsi="Times New Roman" w:cs="Times New Roman"/>
          <w:sz w:val="28"/>
          <w:szCs w:val="28"/>
          <w:lang w:val="en-US"/>
        </w:rPr>
        <w:t>ce</w:t>
      </w:r>
      <w:proofErr w:type="spellEnd"/>
      <w:r w:rsidRPr="00924240">
        <w:rPr>
          <w:rFonts w:ascii="Times New Roman" w:hAnsi="Times New Roman" w:cs="Times New Roman"/>
          <w:sz w:val="28"/>
          <w:szCs w:val="28"/>
          <w:lang w:val="en-US"/>
        </w:rPr>
        <w:t xml:space="preserve"> virus]. C R </w:t>
      </w:r>
      <w:proofErr w:type="spellStart"/>
      <w:r w:rsidRPr="00924240">
        <w:rPr>
          <w:rFonts w:ascii="Times New Roman" w:hAnsi="Times New Roman" w:cs="Times New Roman"/>
          <w:sz w:val="28"/>
          <w:szCs w:val="28"/>
          <w:lang w:val="en-US"/>
        </w:rPr>
        <w:t>HebdSeancesAcadSci</w:t>
      </w:r>
      <w:proofErr w:type="spellEnd"/>
      <w:r w:rsidRPr="00924240">
        <w:rPr>
          <w:rFonts w:ascii="Times New Roman" w:hAnsi="Times New Roman" w:cs="Times New Roman"/>
          <w:sz w:val="28"/>
          <w:szCs w:val="28"/>
          <w:lang w:val="en-US"/>
        </w:rPr>
        <w:t>, 228(4),347 (1949)</w:t>
      </w:r>
    </w:p>
    <w:p w14:paraId="1EF85AA6" w14:textId="77777777" w:rsidR="0031717E" w:rsidRPr="00924240" w:rsidRDefault="0031717E" w:rsidP="00013A04">
      <w:pPr>
        <w:jc w:val="both"/>
        <w:rPr>
          <w:rFonts w:ascii="Times New Roman" w:hAnsi="Times New Roman" w:cs="Times New Roman"/>
          <w:sz w:val="28"/>
          <w:szCs w:val="28"/>
          <w:lang w:val="en-US"/>
        </w:rPr>
      </w:pPr>
      <w:r w:rsidRPr="00924240">
        <w:rPr>
          <w:rFonts w:ascii="Times New Roman" w:hAnsi="Times New Roman" w:cs="Times New Roman"/>
          <w:sz w:val="28"/>
          <w:szCs w:val="28"/>
          <w:lang w:val="kk-KZ"/>
        </w:rPr>
        <w:lastRenderedPageBreak/>
        <w:t>23</w:t>
      </w:r>
      <w:r w:rsidRPr="00924240">
        <w:rPr>
          <w:rFonts w:ascii="Times New Roman" w:hAnsi="Times New Roman" w:cs="Times New Roman"/>
          <w:sz w:val="28"/>
          <w:szCs w:val="28"/>
          <w:lang w:val="en-US"/>
        </w:rPr>
        <w:t xml:space="preserve"> Mulder J, </w:t>
      </w:r>
      <w:proofErr w:type="spellStart"/>
      <w:r w:rsidRPr="00924240">
        <w:rPr>
          <w:rFonts w:ascii="Times New Roman" w:hAnsi="Times New Roman" w:cs="Times New Roman"/>
          <w:sz w:val="28"/>
          <w:szCs w:val="28"/>
          <w:lang w:val="en-US"/>
        </w:rPr>
        <w:t>Masurel</w:t>
      </w:r>
      <w:proofErr w:type="spellEnd"/>
      <w:r w:rsidRPr="00924240">
        <w:rPr>
          <w:rFonts w:ascii="Times New Roman" w:hAnsi="Times New Roman" w:cs="Times New Roman"/>
          <w:sz w:val="28"/>
          <w:szCs w:val="28"/>
          <w:lang w:val="en-US"/>
        </w:rPr>
        <w:t xml:space="preserve"> N. / Pre-epidemic antibody against 1957 strain of Asiatic influenza in serum of older people living in the Netherlands. Lancet, 1(7025), 810–814 (1958)</w:t>
      </w:r>
    </w:p>
    <w:p w14:paraId="38BA5DE8" w14:textId="77777777" w:rsidR="00D206AB" w:rsidRPr="00924240" w:rsidRDefault="00D206AB" w:rsidP="00013A04">
      <w:pPr>
        <w:jc w:val="both"/>
        <w:rPr>
          <w:rFonts w:ascii="Times New Roman" w:hAnsi="Times New Roman" w:cs="Times New Roman"/>
          <w:sz w:val="28"/>
          <w:szCs w:val="28"/>
          <w:lang w:val="en-US"/>
        </w:rPr>
      </w:pPr>
      <w:r w:rsidRPr="00924240">
        <w:rPr>
          <w:rFonts w:ascii="Times New Roman" w:hAnsi="Times New Roman" w:cs="Times New Roman"/>
          <w:sz w:val="28"/>
          <w:szCs w:val="28"/>
          <w:lang w:val="en-US"/>
        </w:rPr>
        <w:t>24 Cockburn WC, Delon PJ, Ferreira W. Origin and progress of the 1968–69 Hong Kong influenza epidemic. Bull. World Health Organ., 41(3), 345–348 (1969)</w:t>
      </w:r>
    </w:p>
    <w:p w14:paraId="60B171AF" w14:textId="77777777" w:rsidR="00032BBA" w:rsidRPr="00924240" w:rsidRDefault="00032BBA" w:rsidP="00013A04">
      <w:pPr>
        <w:jc w:val="both"/>
        <w:rPr>
          <w:rFonts w:ascii="Times New Roman" w:hAnsi="Times New Roman" w:cs="Times New Roman"/>
          <w:sz w:val="28"/>
          <w:szCs w:val="28"/>
          <w:lang w:val="en-US"/>
        </w:rPr>
      </w:pPr>
      <w:r w:rsidRPr="00924240">
        <w:rPr>
          <w:rFonts w:ascii="Times New Roman" w:hAnsi="Times New Roman" w:cs="Times New Roman"/>
          <w:b/>
          <w:sz w:val="28"/>
          <w:szCs w:val="28"/>
          <w:lang w:val="kk-KZ"/>
        </w:rPr>
        <w:t>2</w:t>
      </w:r>
      <w:r w:rsidR="00D206AB" w:rsidRPr="00924240">
        <w:rPr>
          <w:rFonts w:ascii="Times New Roman" w:hAnsi="Times New Roman" w:cs="Times New Roman"/>
          <w:b/>
          <w:sz w:val="28"/>
          <w:szCs w:val="28"/>
          <w:lang w:val="en-US"/>
        </w:rPr>
        <w:t xml:space="preserve">5 </w:t>
      </w:r>
      <w:r w:rsidRPr="00924240">
        <w:rPr>
          <w:rFonts w:ascii="Times New Roman" w:hAnsi="Times New Roman" w:cs="Times New Roman"/>
          <w:sz w:val="28"/>
          <w:szCs w:val="28"/>
          <w:lang w:val="kk-KZ"/>
        </w:rPr>
        <w:t xml:space="preserve">A revision of the system of nomenclature for influenza viruses: a WHO memorandum // Bull. </w:t>
      </w:r>
      <w:r w:rsidRPr="00924240">
        <w:rPr>
          <w:rFonts w:ascii="Times New Roman" w:hAnsi="Times New Roman" w:cs="Times New Roman"/>
          <w:sz w:val="28"/>
          <w:szCs w:val="28"/>
          <w:lang w:val="en-US"/>
        </w:rPr>
        <w:t>World Health Organ., 58(4), 585–591 (1980)</w:t>
      </w:r>
    </w:p>
    <w:p w14:paraId="12632FB4" w14:textId="77777777" w:rsidR="004B5025" w:rsidRPr="00924240" w:rsidRDefault="004B5025" w:rsidP="00013A04">
      <w:pPr>
        <w:jc w:val="both"/>
        <w:rPr>
          <w:rFonts w:ascii="Times New Roman" w:hAnsi="Times New Roman" w:cs="Times New Roman"/>
          <w:sz w:val="28"/>
          <w:szCs w:val="28"/>
          <w:lang w:val="en-US"/>
        </w:rPr>
      </w:pPr>
      <w:proofErr w:type="gramStart"/>
      <w:r w:rsidRPr="00924240">
        <w:rPr>
          <w:rFonts w:ascii="Times New Roman" w:hAnsi="Times New Roman" w:cs="Times New Roman"/>
          <w:sz w:val="28"/>
          <w:szCs w:val="28"/>
          <w:lang w:val="en-US"/>
        </w:rPr>
        <w:t>26</w:t>
      </w:r>
      <w:r w:rsidRPr="00924240">
        <w:rPr>
          <w:rFonts w:ascii="Times New Roman" w:hAnsi="Times New Roman" w:cs="Times New Roman"/>
          <w:sz w:val="28"/>
          <w:szCs w:val="28"/>
          <w:lang w:val="kk-KZ"/>
        </w:rPr>
        <w:t>. .</w:t>
      </w:r>
      <w:proofErr w:type="gramEnd"/>
      <w:r w:rsidRPr="00924240">
        <w:rPr>
          <w:rFonts w:ascii="Times New Roman" w:hAnsi="Times New Roman" w:cs="Times New Roman"/>
          <w:sz w:val="28"/>
          <w:szCs w:val="28"/>
          <w:lang w:val="kk-KZ"/>
        </w:rPr>
        <w:t xml:space="preserve"> </w:t>
      </w:r>
      <w:r w:rsidRPr="00924240">
        <w:rPr>
          <w:rFonts w:ascii="Times New Roman" w:hAnsi="Times New Roman" w:cs="Times New Roman"/>
          <w:sz w:val="28"/>
          <w:szCs w:val="28"/>
          <w:lang w:val="en-US"/>
        </w:rPr>
        <w:t xml:space="preserve">Kendal AP, </w:t>
      </w:r>
      <w:proofErr w:type="spellStart"/>
      <w:r w:rsidRPr="00924240">
        <w:rPr>
          <w:rFonts w:ascii="Times New Roman" w:hAnsi="Times New Roman" w:cs="Times New Roman"/>
          <w:sz w:val="28"/>
          <w:szCs w:val="28"/>
          <w:lang w:val="en-US"/>
        </w:rPr>
        <w:t>Maassab</w:t>
      </w:r>
      <w:proofErr w:type="spellEnd"/>
      <w:r w:rsidRPr="00924240">
        <w:rPr>
          <w:rFonts w:ascii="Times New Roman" w:hAnsi="Times New Roman" w:cs="Times New Roman"/>
          <w:sz w:val="28"/>
          <w:szCs w:val="28"/>
          <w:lang w:val="en-US"/>
        </w:rPr>
        <w:t xml:space="preserve"> HF, </w:t>
      </w:r>
      <w:proofErr w:type="spellStart"/>
      <w:r w:rsidRPr="00924240">
        <w:rPr>
          <w:rFonts w:ascii="Times New Roman" w:hAnsi="Times New Roman" w:cs="Times New Roman"/>
          <w:sz w:val="28"/>
          <w:szCs w:val="28"/>
          <w:lang w:val="en-US"/>
        </w:rPr>
        <w:t>Alexandrova</w:t>
      </w:r>
      <w:proofErr w:type="spellEnd"/>
      <w:r w:rsidRPr="00924240">
        <w:rPr>
          <w:rFonts w:ascii="Times New Roman" w:hAnsi="Times New Roman" w:cs="Times New Roman"/>
          <w:sz w:val="28"/>
          <w:szCs w:val="28"/>
          <w:lang w:val="en-US"/>
        </w:rPr>
        <w:t xml:space="preserve"> GI, </w:t>
      </w:r>
      <w:proofErr w:type="spellStart"/>
      <w:r w:rsidRPr="00924240">
        <w:rPr>
          <w:rFonts w:ascii="Times New Roman" w:hAnsi="Times New Roman" w:cs="Times New Roman"/>
          <w:sz w:val="28"/>
          <w:szCs w:val="28"/>
          <w:lang w:val="en-US"/>
        </w:rPr>
        <w:t>Ghendon</w:t>
      </w:r>
      <w:proofErr w:type="spellEnd"/>
      <w:r w:rsidRPr="00924240">
        <w:rPr>
          <w:rFonts w:ascii="Times New Roman" w:hAnsi="Times New Roman" w:cs="Times New Roman"/>
          <w:sz w:val="28"/>
          <w:szCs w:val="28"/>
          <w:lang w:val="en-US"/>
        </w:rPr>
        <w:t xml:space="preserve"> YZ. Development of cold-adapted recombinant live, attenuated influenza A vaccines in the U.S.A. and U.S.S.R. Antiviral Res., 1(6), 339–365 (1982)</w:t>
      </w:r>
    </w:p>
    <w:p w14:paraId="0229B9CD" w14:textId="77777777" w:rsidR="00731675" w:rsidRPr="00924240" w:rsidRDefault="00731675" w:rsidP="00013A04">
      <w:pPr>
        <w:jc w:val="both"/>
        <w:rPr>
          <w:rFonts w:ascii="Times New Roman" w:hAnsi="Times New Roman" w:cs="Times New Roman"/>
          <w:sz w:val="28"/>
          <w:szCs w:val="28"/>
          <w:lang w:val="kk-KZ"/>
        </w:rPr>
      </w:pPr>
      <w:r w:rsidRPr="00924240">
        <w:rPr>
          <w:rFonts w:ascii="Times New Roman" w:hAnsi="Times New Roman" w:cs="Times New Roman"/>
          <w:sz w:val="28"/>
          <w:szCs w:val="28"/>
          <w:lang w:val="en-US"/>
        </w:rPr>
        <w:t>27</w:t>
      </w:r>
      <w:r w:rsidRPr="00924240">
        <w:rPr>
          <w:rFonts w:ascii="Times New Roman" w:hAnsi="Times New Roman" w:cs="Times New Roman"/>
          <w:sz w:val="28"/>
          <w:szCs w:val="28"/>
          <w:lang w:val="kk-KZ"/>
        </w:rPr>
        <w:t>.</w:t>
      </w:r>
      <w:r w:rsidRPr="00924240">
        <w:rPr>
          <w:rFonts w:ascii="Times New Roman" w:hAnsi="Times New Roman" w:cs="Times New Roman"/>
          <w:sz w:val="28"/>
          <w:szCs w:val="28"/>
          <w:lang w:val="en-US"/>
        </w:rPr>
        <w:t xml:space="preserve"> W. H. O. Writing Group, </w:t>
      </w:r>
      <w:proofErr w:type="spellStart"/>
      <w:r w:rsidRPr="00924240">
        <w:rPr>
          <w:rFonts w:ascii="Times New Roman" w:hAnsi="Times New Roman" w:cs="Times New Roman"/>
          <w:sz w:val="28"/>
          <w:szCs w:val="28"/>
          <w:lang w:val="en-US"/>
        </w:rPr>
        <w:t>Ampofo</w:t>
      </w:r>
      <w:proofErr w:type="spellEnd"/>
      <w:r w:rsidRPr="00924240">
        <w:rPr>
          <w:rFonts w:ascii="Times New Roman" w:hAnsi="Times New Roman" w:cs="Times New Roman"/>
          <w:sz w:val="28"/>
          <w:szCs w:val="28"/>
          <w:lang w:val="en-US"/>
        </w:rPr>
        <w:t xml:space="preserve"> WK, Baylor N et al. Improving influenza vaccine virus selection. Report of a WHO informal consultation held at WHO headquarters, Geneva, Switzerland, 14–16 June 2010. Influenza Other </w:t>
      </w:r>
      <w:proofErr w:type="spellStart"/>
      <w:r w:rsidRPr="00924240">
        <w:rPr>
          <w:rFonts w:ascii="Times New Roman" w:hAnsi="Times New Roman" w:cs="Times New Roman"/>
          <w:sz w:val="28"/>
          <w:szCs w:val="28"/>
          <w:lang w:val="en-US"/>
        </w:rPr>
        <w:t>Respi</w:t>
      </w:r>
      <w:proofErr w:type="spellEnd"/>
      <w:r w:rsidRPr="00924240">
        <w:rPr>
          <w:rFonts w:ascii="Times New Roman" w:hAnsi="Times New Roman" w:cs="Times New Roman"/>
          <w:sz w:val="28"/>
          <w:szCs w:val="28"/>
          <w:lang w:val="en-US"/>
        </w:rPr>
        <w:t xml:space="preserve"> Viruses, 6(2), 142–152 (2012)</w:t>
      </w:r>
    </w:p>
    <w:p w14:paraId="15C9A3CC" w14:textId="77777777" w:rsidR="00731675" w:rsidRPr="00924240" w:rsidRDefault="00731675" w:rsidP="00013A04">
      <w:pPr>
        <w:jc w:val="both"/>
        <w:rPr>
          <w:rFonts w:ascii="Times New Roman" w:hAnsi="Times New Roman" w:cs="Times New Roman"/>
          <w:sz w:val="28"/>
          <w:szCs w:val="28"/>
          <w:lang w:val="en-US"/>
        </w:rPr>
      </w:pPr>
      <w:r w:rsidRPr="00924240">
        <w:rPr>
          <w:rFonts w:ascii="Times New Roman" w:hAnsi="Times New Roman" w:cs="Times New Roman"/>
          <w:sz w:val="28"/>
          <w:szCs w:val="28"/>
          <w:lang w:val="en-US"/>
        </w:rPr>
        <w:t>2</w:t>
      </w:r>
      <w:r w:rsidRPr="00924240">
        <w:rPr>
          <w:rFonts w:ascii="Times New Roman" w:hAnsi="Times New Roman" w:cs="Times New Roman"/>
          <w:sz w:val="28"/>
          <w:szCs w:val="28"/>
          <w:lang w:val="kk-KZ"/>
        </w:rPr>
        <w:t>8.</w:t>
      </w:r>
      <w:r w:rsidRPr="00924240">
        <w:rPr>
          <w:rFonts w:ascii="Times New Roman" w:hAnsi="Times New Roman" w:cs="Times New Roman"/>
          <w:sz w:val="28"/>
          <w:szCs w:val="28"/>
          <w:lang w:val="en-US"/>
        </w:rPr>
        <w:t xml:space="preserve"> Strategic Advisory Group of Experts. Meeting of the immunization Strategic Advisory Group of Experts, April 2009– conclusions and recommendations. Wkly. Epidemiol. Rec., 84(23), 220–236 (2009)</w:t>
      </w:r>
    </w:p>
    <w:p w14:paraId="739D9709" w14:textId="77777777" w:rsidR="004B0124" w:rsidRPr="00924240" w:rsidRDefault="004B0124" w:rsidP="00013A04">
      <w:pPr>
        <w:jc w:val="both"/>
        <w:rPr>
          <w:rFonts w:ascii="Times New Roman" w:hAnsi="Times New Roman" w:cs="Times New Roman"/>
          <w:sz w:val="28"/>
          <w:szCs w:val="28"/>
          <w:lang w:val="en-US"/>
        </w:rPr>
      </w:pPr>
      <w:r w:rsidRPr="00924240">
        <w:rPr>
          <w:rFonts w:ascii="Times New Roman" w:hAnsi="Times New Roman" w:cs="Times New Roman"/>
          <w:sz w:val="28"/>
          <w:szCs w:val="28"/>
          <w:lang w:val="en-US"/>
        </w:rPr>
        <w:t>29</w:t>
      </w:r>
      <w:r w:rsidRPr="00924240">
        <w:rPr>
          <w:rFonts w:ascii="Times New Roman" w:hAnsi="Times New Roman" w:cs="Times New Roman"/>
          <w:sz w:val="28"/>
          <w:szCs w:val="28"/>
          <w:lang w:val="kk-KZ"/>
        </w:rPr>
        <w:t>.</w:t>
      </w:r>
      <w:r w:rsidRPr="00924240">
        <w:rPr>
          <w:rFonts w:ascii="Times New Roman" w:hAnsi="Times New Roman" w:cs="Times New Roman"/>
          <w:sz w:val="28"/>
          <w:szCs w:val="28"/>
          <w:lang w:val="en-US"/>
        </w:rPr>
        <w:t xml:space="preserve"> Paul </w:t>
      </w:r>
      <w:proofErr w:type="spellStart"/>
      <w:r w:rsidRPr="00924240">
        <w:rPr>
          <w:rFonts w:ascii="Times New Roman" w:hAnsi="Times New Roman" w:cs="Times New Roman"/>
          <w:sz w:val="28"/>
          <w:szCs w:val="28"/>
          <w:lang w:val="en-US"/>
        </w:rPr>
        <w:t>Glezen</w:t>
      </w:r>
      <w:proofErr w:type="spellEnd"/>
      <w:r w:rsidRPr="00924240">
        <w:rPr>
          <w:rFonts w:ascii="Times New Roman" w:hAnsi="Times New Roman" w:cs="Times New Roman"/>
          <w:sz w:val="28"/>
          <w:szCs w:val="28"/>
          <w:lang w:val="en-US"/>
        </w:rPr>
        <w:t xml:space="preserve"> W, </w:t>
      </w:r>
      <w:proofErr w:type="spellStart"/>
      <w:r w:rsidRPr="00924240">
        <w:rPr>
          <w:rFonts w:ascii="Times New Roman" w:hAnsi="Times New Roman" w:cs="Times New Roman"/>
          <w:sz w:val="28"/>
          <w:szCs w:val="28"/>
          <w:lang w:val="en-US"/>
        </w:rPr>
        <w:t>Schmier</w:t>
      </w:r>
      <w:proofErr w:type="spellEnd"/>
      <w:r w:rsidRPr="00924240">
        <w:rPr>
          <w:rFonts w:ascii="Times New Roman" w:hAnsi="Times New Roman" w:cs="Times New Roman"/>
          <w:sz w:val="28"/>
          <w:szCs w:val="28"/>
          <w:lang w:val="en-US"/>
        </w:rPr>
        <w:t xml:space="preserve"> JK, Kuehn CM, Ryan KJ, Oxford J. The burden of influenza B: a structured literature review. Am J Public Health, 103(3), e43–51 (2013)</w:t>
      </w:r>
    </w:p>
    <w:p w14:paraId="7FB82183" w14:textId="77777777" w:rsidR="004B0124" w:rsidRPr="00924240" w:rsidRDefault="004B0124" w:rsidP="00013A04">
      <w:pPr>
        <w:jc w:val="both"/>
        <w:rPr>
          <w:rFonts w:ascii="Times New Roman" w:hAnsi="Times New Roman" w:cs="Times New Roman"/>
          <w:sz w:val="28"/>
          <w:szCs w:val="28"/>
          <w:lang w:val="en-US"/>
        </w:rPr>
      </w:pPr>
      <w:r w:rsidRPr="00924240">
        <w:rPr>
          <w:rFonts w:ascii="Times New Roman" w:hAnsi="Times New Roman" w:cs="Times New Roman"/>
          <w:sz w:val="28"/>
          <w:szCs w:val="28"/>
          <w:lang w:val="en-US"/>
        </w:rPr>
        <w:t>30</w:t>
      </w:r>
      <w:r w:rsidRPr="00924240">
        <w:rPr>
          <w:rFonts w:ascii="Times New Roman" w:hAnsi="Times New Roman" w:cs="Times New Roman"/>
          <w:sz w:val="28"/>
          <w:szCs w:val="28"/>
          <w:lang w:val="kk-KZ"/>
        </w:rPr>
        <w:t>.</w:t>
      </w:r>
      <w:r w:rsidRPr="00924240">
        <w:rPr>
          <w:rFonts w:ascii="Times New Roman" w:hAnsi="Times New Roman" w:cs="Times New Roman"/>
          <w:sz w:val="28"/>
          <w:szCs w:val="28"/>
          <w:lang w:val="en-US"/>
        </w:rPr>
        <w:t xml:space="preserve"> Barr IG, </w:t>
      </w:r>
      <w:proofErr w:type="spellStart"/>
      <w:r w:rsidRPr="00924240">
        <w:rPr>
          <w:rFonts w:ascii="Times New Roman" w:hAnsi="Times New Roman" w:cs="Times New Roman"/>
          <w:sz w:val="28"/>
          <w:szCs w:val="28"/>
          <w:lang w:val="en-US"/>
        </w:rPr>
        <w:t>Jelley</w:t>
      </w:r>
      <w:proofErr w:type="spellEnd"/>
      <w:r w:rsidRPr="00924240">
        <w:rPr>
          <w:rFonts w:ascii="Times New Roman" w:hAnsi="Times New Roman" w:cs="Times New Roman"/>
          <w:sz w:val="28"/>
          <w:szCs w:val="28"/>
          <w:lang w:val="en-US"/>
        </w:rPr>
        <w:t xml:space="preserve"> LL. The coming era of quadrivalent human influenza vaccines: who will benefit? Drugs, 72(17), 2177–2185 (2012)</w:t>
      </w:r>
    </w:p>
    <w:p w14:paraId="55EA987F" w14:textId="77777777" w:rsidR="004B0124" w:rsidRPr="00924240" w:rsidRDefault="004B0124" w:rsidP="00013A04">
      <w:pPr>
        <w:jc w:val="both"/>
        <w:rPr>
          <w:rFonts w:ascii="Times New Roman" w:hAnsi="Times New Roman" w:cs="Times New Roman"/>
          <w:sz w:val="28"/>
          <w:szCs w:val="28"/>
          <w:lang w:val="en-US"/>
        </w:rPr>
      </w:pPr>
      <w:r w:rsidRPr="00924240">
        <w:rPr>
          <w:rFonts w:ascii="Times New Roman" w:hAnsi="Times New Roman" w:cs="Times New Roman"/>
          <w:sz w:val="28"/>
          <w:szCs w:val="28"/>
          <w:lang w:val="en-US"/>
        </w:rPr>
        <w:t>31</w:t>
      </w:r>
      <w:r w:rsidRPr="00924240">
        <w:rPr>
          <w:rFonts w:ascii="Times New Roman" w:hAnsi="Times New Roman" w:cs="Times New Roman"/>
          <w:sz w:val="28"/>
          <w:szCs w:val="28"/>
          <w:lang w:val="kk-KZ"/>
        </w:rPr>
        <w:t>.</w:t>
      </w:r>
      <w:r w:rsidRPr="00924240">
        <w:rPr>
          <w:rFonts w:ascii="Times New Roman" w:hAnsi="Times New Roman" w:cs="Times New Roman"/>
          <w:sz w:val="28"/>
          <w:szCs w:val="28"/>
          <w:lang w:val="en-US"/>
        </w:rPr>
        <w:t xml:space="preserve"> Meijer A, </w:t>
      </w:r>
      <w:proofErr w:type="spellStart"/>
      <w:r w:rsidRPr="00924240">
        <w:rPr>
          <w:rFonts w:ascii="Times New Roman" w:hAnsi="Times New Roman" w:cs="Times New Roman"/>
          <w:sz w:val="28"/>
          <w:szCs w:val="28"/>
          <w:lang w:val="en-US"/>
        </w:rPr>
        <w:t>Meerhoff</w:t>
      </w:r>
      <w:proofErr w:type="spellEnd"/>
      <w:r w:rsidRPr="00924240">
        <w:rPr>
          <w:rFonts w:ascii="Times New Roman" w:hAnsi="Times New Roman" w:cs="Times New Roman"/>
          <w:sz w:val="28"/>
          <w:szCs w:val="28"/>
          <w:lang w:val="en-US"/>
        </w:rPr>
        <w:t xml:space="preserve"> TJ, </w:t>
      </w:r>
      <w:proofErr w:type="spellStart"/>
      <w:r w:rsidRPr="00924240">
        <w:rPr>
          <w:rFonts w:ascii="Times New Roman" w:hAnsi="Times New Roman" w:cs="Times New Roman"/>
          <w:sz w:val="28"/>
          <w:szCs w:val="28"/>
          <w:lang w:val="en-US"/>
        </w:rPr>
        <w:t>Meuwissen</w:t>
      </w:r>
      <w:proofErr w:type="spellEnd"/>
      <w:r w:rsidRPr="00924240">
        <w:rPr>
          <w:rFonts w:ascii="Times New Roman" w:hAnsi="Times New Roman" w:cs="Times New Roman"/>
          <w:sz w:val="28"/>
          <w:szCs w:val="28"/>
          <w:lang w:val="en-US"/>
        </w:rPr>
        <w:t xml:space="preserve"> LE, van der Velden J, Paget WJ. Epidemiological and virological assessment of influenza activity in Europe during the winter 2005–2006.Euro </w:t>
      </w:r>
      <w:proofErr w:type="spellStart"/>
      <w:r w:rsidRPr="00924240">
        <w:rPr>
          <w:rFonts w:ascii="Times New Roman" w:hAnsi="Times New Roman" w:cs="Times New Roman"/>
          <w:sz w:val="28"/>
          <w:szCs w:val="28"/>
          <w:lang w:val="en-US"/>
        </w:rPr>
        <w:t>Surveill</w:t>
      </w:r>
      <w:proofErr w:type="spellEnd"/>
      <w:r w:rsidRPr="00924240">
        <w:rPr>
          <w:rFonts w:ascii="Times New Roman" w:hAnsi="Times New Roman" w:cs="Times New Roman"/>
          <w:sz w:val="28"/>
          <w:szCs w:val="28"/>
          <w:lang w:val="en-US"/>
        </w:rPr>
        <w:t>, 12(9), E11–12 (2007)</w:t>
      </w:r>
    </w:p>
    <w:p w14:paraId="23E92E5C" w14:textId="77777777" w:rsidR="004B0124" w:rsidRPr="00924240" w:rsidRDefault="00E50A41" w:rsidP="00013A04">
      <w:pPr>
        <w:jc w:val="both"/>
        <w:rPr>
          <w:rFonts w:ascii="Times New Roman" w:hAnsi="Times New Roman" w:cs="Times New Roman"/>
          <w:sz w:val="28"/>
          <w:szCs w:val="28"/>
          <w:lang w:val="en-US"/>
        </w:rPr>
      </w:pPr>
      <w:r w:rsidRPr="00924240">
        <w:rPr>
          <w:rFonts w:ascii="Times New Roman" w:hAnsi="Times New Roman" w:cs="Times New Roman"/>
          <w:sz w:val="28"/>
          <w:szCs w:val="28"/>
          <w:lang w:val="en-US"/>
        </w:rPr>
        <w:t>32</w:t>
      </w:r>
      <w:r w:rsidRPr="00924240">
        <w:rPr>
          <w:rFonts w:ascii="Times New Roman" w:hAnsi="Times New Roman" w:cs="Times New Roman"/>
          <w:sz w:val="28"/>
          <w:szCs w:val="28"/>
          <w:lang w:val="kk-KZ"/>
        </w:rPr>
        <w:t>.</w:t>
      </w:r>
      <w:r w:rsidRPr="00924240">
        <w:rPr>
          <w:rFonts w:ascii="Times New Roman" w:hAnsi="Times New Roman" w:cs="Times New Roman"/>
          <w:sz w:val="28"/>
          <w:szCs w:val="28"/>
          <w:lang w:val="en-US"/>
        </w:rPr>
        <w:t xml:space="preserve"> Lee BY, Bartsch SM, Willig AM. The economic value of a quadrivalent versus trivalent influenza </w:t>
      </w:r>
      <w:proofErr w:type="spellStart"/>
      <w:proofErr w:type="gramStart"/>
      <w:r w:rsidRPr="00924240">
        <w:rPr>
          <w:rFonts w:ascii="Times New Roman" w:hAnsi="Times New Roman" w:cs="Times New Roman"/>
          <w:sz w:val="28"/>
          <w:szCs w:val="28"/>
          <w:lang w:val="en-US"/>
        </w:rPr>
        <w:t>vaccine.Vaccine</w:t>
      </w:r>
      <w:proofErr w:type="spellEnd"/>
      <w:proofErr w:type="gramEnd"/>
      <w:r w:rsidRPr="00924240">
        <w:rPr>
          <w:rFonts w:ascii="Times New Roman" w:hAnsi="Times New Roman" w:cs="Times New Roman"/>
          <w:sz w:val="28"/>
          <w:szCs w:val="28"/>
          <w:lang w:val="en-US"/>
        </w:rPr>
        <w:t>, 30(52), 7443–7446 (2012)</w:t>
      </w:r>
    </w:p>
    <w:p w14:paraId="43A43A51" w14:textId="77777777" w:rsidR="00E50A41" w:rsidRPr="00924240" w:rsidRDefault="00E50A41" w:rsidP="00013A04">
      <w:pPr>
        <w:jc w:val="both"/>
        <w:rPr>
          <w:rFonts w:ascii="Times New Roman" w:hAnsi="Times New Roman" w:cs="Times New Roman"/>
          <w:sz w:val="28"/>
          <w:szCs w:val="28"/>
          <w:lang w:val="kk-KZ"/>
        </w:rPr>
      </w:pPr>
      <w:r w:rsidRPr="00924240">
        <w:rPr>
          <w:rFonts w:ascii="Times New Roman" w:hAnsi="Times New Roman" w:cs="Times New Roman"/>
          <w:sz w:val="28"/>
          <w:szCs w:val="28"/>
          <w:lang w:val="en-US"/>
        </w:rPr>
        <w:t>33</w:t>
      </w:r>
      <w:r w:rsidRPr="00924240">
        <w:rPr>
          <w:rFonts w:ascii="Times New Roman" w:hAnsi="Times New Roman" w:cs="Times New Roman"/>
          <w:sz w:val="28"/>
          <w:szCs w:val="28"/>
          <w:lang w:val="kk-KZ"/>
        </w:rPr>
        <w:t>.</w:t>
      </w:r>
      <w:r w:rsidRPr="00924240">
        <w:rPr>
          <w:rFonts w:ascii="Times New Roman" w:hAnsi="Times New Roman" w:cs="Times New Roman"/>
          <w:sz w:val="28"/>
          <w:szCs w:val="28"/>
          <w:lang w:val="en-US"/>
        </w:rPr>
        <w:t xml:space="preserve"> Recommended composition of influenza virus vaccines for use in the 2013–14 northern hemisphere influenza season. www.who.int/influenza/vaccines/virus/ recommendations/2013_14_north/</w:t>
      </w:r>
      <w:proofErr w:type="spellStart"/>
      <w:r w:rsidRPr="00924240">
        <w:rPr>
          <w:rFonts w:ascii="Times New Roman" w:hAnsi="Times New Roman" w:cs="Times New Roman"/>
          <w:sz w:val="28"/>
          <w:szCs w:val="28"/>
          <w:lang w:val="en-US"/>
        </w:rPr>
        <w:t>en</w:t>
      </w:r>
      <w:proofErr w:type="spellEnd"/>
      <w:r w:rsidRPr="00924240">
        <w:rPr>
          <w:rFonts w:ascii="Times New Roman" w:hAnsi="Times New Roman" w:cs="Times New Roman"/>
          <w:sz w:val="28"/>
          <w:szCs w:val="28"/>
          <w:lang w:val="en-US"/>
        </w:rPr>
        <w:t>/index.html (Accessed on 30 March 2013)</w:t>
      </w:r>
    </w:p>
    <w:p w14:paraId="0E5E066D" w14:textId="77777777" w:rsidR="00F42174" w:rsidRPr="00924240" w:rsidRDefault="00E50A41" w:rsidP="00013A04">
      <w:pPr>
        <w:jc w:val="both"/>
        <w:rPr>
          <w:rFonts w:ascii="Times New Roman" w:hAnsi="Times New Roman" w:cs="Times New Roman"/>
          <w:sz w:val="28"/>
          <w:szCs w:val="28"/>
          <w:lang w:val="kk-KZ"/>
        </w:rPr>
      </w:pPr>
      <w:r w:rsidRPr="00924240">
        <w:rPr>
          <w:rFonts w:ascii="Times New Roman" w:hAnsi="Times New Roman" w:cs="Times New Roman"/>
          <w:sz w:val="28"/>
          <w:szCs w:val="28"/>
          <w:lang w:val="kk-KZ"/>
        </w:rPr>
        <w:t>34.</w:t>
      </w:r>
      <w:r w:rsidRPr="00924240">
        <w:rPr>
          <w:rFonts w:ascii="Times New Roman" w:hAnsi="Times New Roman" w:cs="Times New Roman"/>
          <w:sz w:val="28"/>
          <w:szCs w:val="28"/>
          <w:lang w:val="en-US"/>
        </w:rPr>
        <w:t xml:space="preserve"> 29 Vaccines against influenza. WHO position paper November 2012.www.who.int/immunization/</w:t>
      </w:r>
      <w:proofErr w:type="spellStart"/>
      <w:r w:rsidRPr="00924240">
        <w:rPr>
          <w:rFonts w:ascii="Times New Roman" w:hAnsi="Times New Roman" w:cs="Times New Roman"/>
          <w:sz w:val="28"/>
          <w:szCs w:val="28"/>
          <w:lang w:val="en-US"/>
        </w:rPr>
        <w:t>position_papers</w:t>
      </w:r>
      <w:proofErr w:type="spellEnd"/>
      <w:r w:rsidRPr="00924240">
        <w:rPr>
          <w:rFonts w:ascii="Times New Roman" w:hAnsi="Times New Roman" w:cs="Times New Roman"/>
          <w:sz w:val="28"/>
          <w:szCs w:val="28"/>
          <w:lang w:val="en-US"/>
        </w:rPr>
        <w:t>/ PP_influenza_november2012_summary.pdf (Accessed on 30 March 2013</w:t>
      </w:r>
      <w:proofErr w:type="gramStart"/>
      <w:r w:rsidRPr="00924240">
        <w:rPr>
          <w:rFonts w:ascii="Times New Roman" w:hAnsi="Times New Roman" w:cs="Times New Roman"/>
          <w:sz w:val="28"/>
          <w:szCs w:val="28"/>
          <w:lang w:val="en-US"/>
        </w:rPr>
        <w:t>)</w:t>
      </w:r>
      <w:proofErr w:type="gramEnd"/>
    </w:p>
    <w:p w14:paraId="482944A3" w14:textId="77777777" w:rsidR="007966C3" w:rsidRPr="0043145D" w:rsidRDefault="00E50A41" w:rsidP="00013A04">
      <w:pPr>
        <w:pStyle w:val="ae"/>
        <w:jc w:val="both"/>
        <w:rPr>
          <w:rFonts w:ascii="Times New Roman" w:hAnsi="Times New Roman" w:cs="Times New Roman"/>
          <w:sz w:val="28"/>
          <w:szCs w:val="28"/>
          <w:shd w:val="clear" w:color="auto" w:fill="FFFFFF"/>
          <w:lang w:val="kk-KZ"/>
        </w:rPr>
      </w:pPr>
      <w:r w:rsidRPr="00924240">
        <w:rPr>
          <w:rFonts w:ascii="Times New Roman" w:hAnsi="Times New Roman" w:cs="Times New Roman"/>
          <w:sz w:val="28"/>
          <w:szCs w:val="28"/>
          <w:lang w:val="kk-KZ"/>
        </w:rPr>
        <w:lastRenderedPageBreak/>
        <w:t>35</w:t>
      </w:r>
      <w:r w:rsidR="007966C3" w:rsidRPr="00924240">
        <w:rPr>
          <w:rFonts w:ascii="Times New Roman" w:hAnsi="Times New Roman" w:cs="Times New Roman"/>
          <w:sz w:val="28"/>
          <w:szCs w:val="28"/>
          <w:lang w:val="kk-KZ"/>
        </w:rPr>
        <w:t>.</w:t>
      </w:r>
      <w:r w:rsidR="00671E72" w:rsidRPr="00924240">
        <w:rPr>
          <w:rFonts w:ascii="Times New Roman" w:hAnsi="Times New Roman" w:cs="Times New Roman"/>
          <w:sz w:val="28"/>
          <w:szCs w:val="28"/>
          <w:lang w:val="kk-KZ"/>
        </w:rPr>
        <w:t xml:space="preserve"> </w:t>
      </w:r>
      <w:r w:rsidR="00671E72" w:rsidRPr="0043145D">
        <w:rPr>
          <w:rFonts w:ascii="Times New Roman" w:hAnsi="Times New Roman" w:cs="Times New Roman"/>
          <w:sz w:val="28"/>
          <w:szCs w:val="28"/>
          <w:lang w:val="kk-KZ"/>
        </w:rPr>
        <w:t xml:space="preserve">.«Время» Общественно-полотическая газет Казахстана </w:t>
      </w:r>
      <w:r w:rsidR="00671E72" w:rsidRPr="0043145D">
        <w:rPr>
          <w:rFonts w:ascii="Times New Roman" w:hAnsi="Times New Roman" w:cs="Times New Roman"/>
          <w:sz w:val="28"/>
          <w:szCs w:val="28"/>
          <w:shd w:val="clear" w:color="auto" w:fill="FFFFFF"/>
          <w:lang w:val="kk-KZ"/>
        </w:rPr>
        <w:t>18 октября 2019</w:t>
      </w:r>
    </w:p>
    <w:p w14:paraId="723AEE2A" w14:textId="77777777" w:rsidR="007966C3" w:rsidRPr="0043145D" w:rsidRDefault="00E50A41" w:rsidP="00013A04">
      <w:pPr>
        <w:jc w:val="both"/>
        <w:rPr>
          <w:rFonts w:ascii="Times New Roman" w:hAnsi="Times New Roman" w:cs="Times New Roman"/>
          <w:sz w:val="28"/>
          <w:szCs w:val="28"/>
        </w:rPr>
      </w:pPr>
      <w:r w:rsidRPr="00924240">
        <w:rPr>
          <w:rFonts w:ascii="Times New Roman" w:hAnsi="Times New Roman" w:cs="Times New Roman"/>
          <w:sz w:val="28"/>
          <w:szCs w:val="28"/>
          <w:lang w:val="kk-KZ"/>
        </w:rPr>
        <w:t>36</w:t>
      </w:r>
      <w:r w:rsidR="007966C3" w:rsidRPr="00924240">
        <w:rPr>
          <w:rFonts w:ascii="Times New Roman" w:hAnsi="Times New Roman" w:cs="Times New Roman"/>
          <w:sz w:val="28"/>
          <w:szCs w:val="28"/>
          <w:lang w:val="kk-KZ"/>
        </w:rPr>
        <w:t>.</w:t>
      </w:r>
      <w:r w:rsidR="00323290" w:rsidRPr="00924240">
        <w:rPr>
          <w:rFonts w:ascii="Times New Roman" w:hAnsi="Times New Roman" w:cs="Times New Roman"/>
          <w:b/>
          <w:sz w:val="28"/>
          <w:szCs w:val="28"/>
          <w:lang w:val="kk-KZ"/>
        </w:rPr>
        <w:t xml:space="preserve"> </w:t>
      </w:r>
      <w:r w:rsidR="00323290" w:rsidRPr="0043145D">
        <w:rPr>
          <w:rFonts w:ascii="Times New Roman" w:hAnsi="Times New Roman" w:cs="Times New Roman"/>
          <w:sz w:val="28"/>
          <w:szCs w:val="28"/>
          <w:lang w:val="kk-KZ"/>
        </w:rPr>
        <w:t xml:space="preserve">Сенцова Т. Б., Балаболкин И. И. и др. </w:t>
      </w:r>
      <w:r w:rsidR="00323290" w:rsidRPr="0043145D">
        <w:rPr>
          <w:rFonts w:ascii="Times New Roman" w:hAnsi="Times New Roman" w:cs="Times New Roman"/>
          <w:sz w:val="28"/>
          <w:szCs w:val="28"/>
        </w:rPr>
        <w:t xml:space="preserve">Острые респираторные </w:t>
      </w:r>
      <w:proofErr w:type="gramStart"/>
      <w:r w:rsidR="00323290" w:rsidRPr="0043145D">
        <w:rPr>
          <w:rFonts w:ascii="Times New Roman" w:hAnsi="Times New Roman" w:cs="Times New Roman"/>
          <w:sz w:val="28"/>
          <w:szCs w:val="28"/>
        </w:rPr>
        <w:t xml:space="preserve">вирус- </w:t>
      </w:r>
      <w:proofErr w:type="spellStart"/>
      <w:r w:rsidR="00323290" w:rsidRPr="0043145D">
        <w:rPr>
          <w:rFonts w:ascii="Times New Roman" w:hAnsi="Times New Roman" w:cs="Times New Roman"/>
          <w:sz w:val="28"/>
          <w:szCs w:val="28"/>
        </w:rPr>
        <w:t>ные</w:t>
      </w:r>
      <w:proofErr w:type="spellEnd"/>
      <w:proofErr w:type="gramEnd"/>
      <w:r w:rsidR="00323290" w:rsidRPr="0043145D">
        <w:rPr>
          <w:rFonts w:ascii="Times New Roman" w:hAnsi="Times New Roman" w:cs="Times New Roman"/>
          <w:sz w:val="28"/>
          <w:szCs w:val="28"/>
        </w:rPr>
        <w:t xml:space="preserve"> инфекции и их профилактика у детей с атопическими болезнями // Вопросы современной педиатрии. — 2003. — Т. 2. — №3. — С. 8—15.</w:t>
      </w:r>
    </w:p>
    <w:p w14:paraId="59CFB000" w14:textId="77777777" w:rsidR="002D3A8E" w:rsidRPr="0043145D" w:rsidRDefault="00E50A41" w:rsidP="00013A04">
      <w:pPr>
        <w:jc w:val="both"/>
        <w:rPr>
          <w:rFonts w:ascii="Times New Roman" w:hAnsi="Times New Roman" w:cs="Times New Roman"/>
          <w:sz w:val="28"/>
          <w:szCs w:val="28"/>
          <w:lang w:val="kk-KZ"/>
        </w:rPr>
      </w:pPr>
      <w:r w:rsidRPr="00924240">
        <w:rPr>
          <w:rFonts w:ascii="Times New Roman" w:hAnsi="Times New Roman" w:cs="Times New Roman"/>
          <w:b/>
          <w:sz w:val="28"/>
          <w:szCs w:val="28"/>
          <w:lang w:val="kk-KZ"/>
        </w:rPr>
        <w:t>37</w:t>
      </w:r>
      <w:r w:rsidR="002D3A8E" w:rsidRPr="00924240">
        <w:rPr>
          <w:rFonts w:ascii="Times New Roman" w:hAnsi="Times New Roman" w:cs="Times New Roman"/>
          <w:b/>
          <w:sz w:val="28"/>
          <w:szCs w:val="28"/>
        </w:rPr>
        <w:t xml:space="preserve">. </w:t>
      </w:r>
      <w:proofErr w:type="spellStart"/>
      <w:r w:rsidR="002D3A8E" w:rsidRPr="0043145D">
        <w:rPr>
          <w:rFonts w:ascii="Times New Roman" w:hAnsi="Times New Roman" w:cs="Times New Roman"/>
          <w:sz w:val="28"/>
          <w:szCs w:val="28"/>
        </w:rPr>
        <w:t>Полибин</w:t>
      </w:r>
      <w:proofErr w:type="spellEnd"/>
      <w:r w:rsidR="002D3A8E" w:rsidRPr="0043145D">
        <w:rPr>
          <w:rFonts w:ascii="Times New Roman" w:hAnsi="Times New Roman" w:cs="Times New Roman"/>
          <w:sz w:val="28"/>
          <w:szCs w:val="28"/>
        </w:rPr>
        <w:t xml:space="preserve"> Р.В. Подходы к оценке эффективности иммунопрофилактики на примере гриппа. Медицинский альманах. 2014. № 4 (34). С. 74-77.</w:t>
      </w:r>
    </w:p>
    <w:p w14:paraId="0F9FDBD3" w14:textId="77777777" w:rsidR="007966C3" w:rsidRPr="00924240" w:rsidRDefault="00E50A41" w:rsidP="00013A04">
      <w:pPr>
        <w:pStyle w:val="ae"/>
        <w:jc w:val="both"/>
        <w:rPr>
          <w:rFonts w:ascii="Times New Roman" w:hAnsi="Times New Roman" w:cs="Times New Roman"/>
          <w:sz w:val="28"/>
          <w:szCs w:val="28"/>
          <w:lang w:val="kk-KZ"/>
        </w:rPr>
      </w:pPr>
      <w:r w:rsidRPr="00924240">
        <w:rPr>
          <w:rFonts w:ascii="Times New Roman" w:hAnsi="Times New Roman" w:cs="Times New Roman"/>
          <w:sz w:val="28"/>
          <w:szCs w:val="28"/>
          <w:lang w:val="kk-KZ"/>
        </w:rPr>
        <w:t>38</w:t>
      </w:r>
      <w:r w:rsidR="007966C3" w:rsidRPr="00924240">
        <w:rPr>
          <w:rFonts w:ascii="Times New Roman" w:hAnsi="Times New Roman" w:cs="Times New Roman"/>
          <w:sz w:val="28"/>
          <w:szCs w:val="28"/>
          <w:lang w:val="kk-KZ"/>
        </w:rPr>
        <w:t>.</w:t>
      </w:r>
      <w:r w:rsidR="00741EC4" w:rsidRPr="00924240">
        <w:rPr>
          <w:rFonts w:ascii="Times New Roman" w:hAnsi="Times New Roman" w:cs="Times New Roman"/>
          <w:sz w:val="28"/>
          <w:szCs w:val="28"/>
          <w:lang w:val="kk-KZ"/>
        </w:rPr>
        <w:t xml:space="preserve"> </w:t>
      </w:r>
      <w:r w:rsidR="0043145D" w:rsidRPr="00013A04">
        <w:rPr>
          <w:rFonts w:ascii="Times New Roman" w:hAnsi="Times New Roman" w:cs="Times New Roman"/>
          <w:sz w:val="28"/>
          <w:szCs w:val="28"/>
          <w:lang w:val="kk-KZ"/>
        </w:rPr>
        <w:t>massaget.kz жастар порталы «</w:t>
      </w:r>
      <w:r w:rsidR="00013A04" w:rsidRPr="00013A04">
        <w:rPr>
          <w:rFonts w:ascii="Times New Roman" w:hAnsi="Times New Roman" w:cs="Times New Roman"/>
          <w:color w:val="363636"/>
          <w:sz w:val="28"/>
          <w:szCs w:val="28"/>
          <w:lang w:val="kk-KZ"/>
        </w:rPr>
        <w:t>Тұмауға қарсы екпе керек пе?»</w:t>
      </w:r>
      <w:r w:rsidR="00013A04" w:rsidRPr="00013A04">
        <w:rPr>
          <w:color w:val="363636"/>
          <w:sz w:val="23"/>
          <w:szCs w:val="23"/>
          <w:lang w:val="kk-KZ"/>
        </w:rPr>
        <w:br/>
      </w:r>
      <w:r w:rsidR="00013A04" w:rsidRPr="00013A04">
        <w:rPr>
          <w:color w:val="363636"/>
          <w:sz w:val="23"/>
          <w:szCs w:val="23"/>
          <w:lang w:val="kk-KZ"/>
        </w:rPr>
        <w:br/>
      </w:r>
    </w:p>
    <w:p w14:paraId="02C0EFBE" w14:textId="77777777" w:rsidR="007966C3" w:rsidRPr="00013A04" w:rsidRDefault="00924240" w:rsidP="00013A04">
      <w:pPr>
        <w:jc w:val="both"/>
        <w:rPr>
          <w:rFonts w:ascii="Times New Roman" w:hAnsi="Times New Roman" w:cs="Times New Roman"/>
          <w:sz w:val="28"/>
          <w:szCs w:val="28"/>
          <w:shd w:val="clear" w:color="auto" w:fill="FFFFFF"/>
          <w:lang w:val="kk-KZ"/>
        </w:rPr>
      </w:pPr>
      <w:r w:rsidRPr="00924240">
        <w:rPr>
          <w:rFonts w:ascii="Times New Roman" w:hAnsi="Times New Roman" w:cs="Times New Roman"/>
          <w:sz w:val="28"/>
          <w:szCs w:val="28"/>
          <w:lang w:val="kk-KZ"/>
        </w:rPr>
        <w:t>3</w:t>
      </w:r>
      <w:r w:rsidR="00E50A41" w:rsidRPr="00924240">
        <w:rPr>
          <w:rFonts w:ascii="Times New Roman" w:hAnsi="Times New Roman" w:cs="Times New Roman"/>
          <w:sz w:val="28"/>
          <w:szCs w:val="28"/>
          <w:lang w:val="kk-KZ"/>
        </w:rPr>
        <w:t>9</w:t>
      </w:r>
      <w:r w:rsidR="007966C3" w:rsidRPr="00924240">
        <w:rPr>
          <w:rFonts w:ascii="Times New Roman" w:hAnsi="Times New Roman" w:cs="Times New Roman"/>
          <w:sz w:val="28"/>
          <w:szCs w:val="28"/>
          <w:lang w:val="kk-KZ"/>
        </w:rPr>
        <w:t>.</w:t>
      </w:r>
      <w:r w:rsidR="002D3A8E" w:rsidRPr="00013A04">
        <w:rPr>
          <w:rFonts w:ascii="Times New Roman" w:hAnsi="Times New Roman" w:cs="Times New Roman"/>
          <w:sz w:val="28"/>
          <w:szCs w:val="28"/>
          <w:lang w:val="kk-KZ"/>
        </w:rPr>
        <w:t xml:space="preserve"> </w:t>
      </w:r>
      <w:r w:rsidR="00013A04">
        <w:rPr>
          <w:rFonts w:ascii="Times New Roman" w:hAnsi="Times New Roman" w:cs="Times New Roman"/>
          <w:sz w:val="28"/>
          <w:szCs w:val="28"/>
          <w:lang w:val="kk-KZ"/>
        </w:rPr>
        <w:t>А</w:t>
      </w:r>
      <w:r w:rsidR="00013A04" w:rsidRPr="00013A04">
        <w:rPr>
          <w:rFonts w:ascii="Times New Roman" w:hAnsi="Times New Roman" w:cs="Times New Roman"/>
          <w:sz w:val="28"/>
          <w:szCs w:val="28"/>
          <w:lang w:val="kk-KZ"/>
        </w:rPr>
        <w:t>қпараттық-аналитикалық gjhnfk</w:t>
      </w:r>
      <w:r w:rsidR="00013A04">
        <w:rPr>
          <w:rFonts w:ascii="Times New Roman" w:hAnsi="Times New Roman" w:cs="Times New Roman"/>
          <w:sz w:val="28"/>
          <w:szCs w:val="28"/>
          <w:lang w:val="kk-KZ"/>
        </w:rPr>
        <w:t xml:space="preserve"> «</w:t>
      </w:r>
      <w:r w:rsidR="00013A04" w:rsidRPr="00013A04">
        <w:rPr>
          <w:rFonts w:ascii="Times New Roman" w:hAnsi="Times New Roman" w:cs="Times New Roman"/>
          <w:sz w:val="28"/>
          <w:szCs w:val="28"/>
          <w:lang w:val="kk-KZ"/>
        </w:rPr>
        <w:t>informburo</w:t>
      </w:r>
      <w:r w:rsidR="00013A04">
        <w:rPr>
          <w:rFonts w:ascii="Times New Roman" w:hAnsi="Times New Roman" w:cs="Times New Roman"/>
          <w:sz w:val="28"/>
          <w:szCs w:val="28"/>
          <w:lang w:val="kk-KZ"/>
        </w:rPr>
        <w:t>»</w:t>
      </w:r>
      <w:r w:rsidR="002D3A8E" w:rsidRPr="00013A04">
        <w:rPr>
          <w:rFonts w:ascii="Times New Roman" w:hAnsi="Times New Roman" w:cs="Times New Roman"/>
          <w:sz w:val="28"/>
          <w:szCs w:val="28"/>
          <w:shd w:val="clear" w:color="auto" w:fill="FFFFFF"/>
          <w:lang w:val="kk-KZ"/>
        </w:rPr>
        <w:t>28 января 2020, 17:20</w:t>
      </w:r>
    </w:p>
    <w:p w14:paraId="3EBA0771" w14:textId="77777777" w:rsidR="002D3A8E" w:rsidRPr="00924240" w:rsidRDefault="00E50A41" w:rsidP="00013A04">
      <w:pPr>
        <w:spacing w:line="240" w:lineRule="auto"/>
        <w:jc w:val="both"/>
        <w:rPr>
          <w:rFonts w:ascii="Times New Roman" w:hAnsi="Times New Roman" w:cs="Times New Roman"/>
          <w:sz w:val="28"/>
          <w:szCs w:val="28"/>
          <w:lang w:val="kk-KZ"/>
        </w:rPr>
      </w:pPr>
      <w:r w:rsidRPr="00924240">
        <w:rPr>
          <w:rFonts w:ascii="Times New Roman" w:hAnsi="Times New Roman" w:cs="Times New Roman"/>
          <w:sz w:val="28"/>
          <w:szCs w:val="28"/>
          <w:shd w:val="clear" w:color="auto" w:fill="FFFFFF"/>
          <w:lang w:val="kk-KZ"/>
        </w:rPr>
        <w:t>40</w:t>
      </w:r>
      <w:r w:rsidR="002D3A8E" w:rsidRPr="00924240">
        <w:rPr>
          <w:rFonts w:ascii="Times New Roman" w:hAnsi="Times New Roman" w:cs="Times New Roman"/>
          <w:sz w:val="28"/>
          <w:szCs w:val="28"/>
          <w:shd w:val="clear" w:color="auto" w:fill="FFFFFF"/>
          <w:lang w:val="kk-KZ"/>
        </w:rPr>
        <w:t>.</w:t>
      </w:r>
      <w:r w:rsidR="00DF20C3" w:rsidRPr="00924240">
        <w:rPr>
          <w:rFonts w:ascii="Times New Roman" w:hAnsi="Times New Roman" w:cs="Times New Roman"/>
          <w:sz w:val="28"/>
          <w:szCs w:val="28"/>
          <w:lang w:val="kk-KZ"/>
        </w:rPr>
        <w:t xml:space="preserve"> </w:t>
      </w:r>
      <w:r w:rsidR="00DF20C3" w:rsidRPr="00013A04">
        <w:rPr>
          <w:rFonts w:ascii="Times New Roman" w:hAnsi="Times New Roman" w:cs="Times New Roman"/>
          <w:sz w:val="28"/>
          <w:szCs w:val="28"/>
          <w:lang w:val="kk-KZ"/>
        </w:rPr>
        <w:t>Журнал «</w:t>
      </w:r>
      <w:r w:rsidR="00DF20C3" w:rsidRPr="00013A04">
        <w:rPr>
          <w:rFonts w:ascii="Times New Roman" w:hAnsi="Times New Roman" w:cs="Times New Roman"/>
          <w:sz w:val="28"/>
          <w:szCs w:val="28"/>
        </w:rPr>
        <w:t>АЛЛЕРГОЛОГИЯ И ИММУНОЛОГИЯ</w:t>
      </w:r>
      <w:r w:rsidR="00DF20C3" w:rsidRPr="00013A04">
        <w:rPr>
          <w:rFonts w:ascii="Times New Roman" w:hAnsi="Times New Roman" w:cs="Times New Roman"/>
          <w:sz w:val="28"/>
          <w:szCs w:val="28"/>
          <w:lang w:val="kk-KZ"/>
        </w:rPr>
        <w:t xml:space="preserve">» </w:t>
      </w:r>
      <w:r w:rsidR="00DF20C3" w:rsidRPr="00013A04">
        <w:rPr>
          <w:rFonts w:ascii="Times New Roman" w:hAnsi="Times New Roman" w:cs="Times New Roman"/>
          <w:sz w:val="28"/>
          <w:szCs w:val="28"/>
        </w:rPr>
        <w:t xml:space="preserve">О.С. КОНШИНА, д.м.н., М.К. ЕРОФЕЕВА, к.м.н., А.Н. НИКИФОРОВА, к.б.н., В.Л. МАКСАКОВА Научно-исследовательский институт гриппа Минздрава России, Санкт-Петербург </w:t>
      </w:r>
      <w:r w:rsidR="00DF20C3" w:rsidRPr="00013A04">
        <w:rPr>
          <w:rFonts w:ascii="Times New Roman" w:hAnsi="Times New Roman" w:cs="Times New Roman"/>
          <w:b/>
          <w:sz w:val="28"/>
          <w:szCs w:val="28"/>
          <w:lang w:val="kk-KZ"/>
        </w:rPr>
        <w:t>«</w:t>
      </w:r>
      <w:r w:rsidR="00DF20C3" w:rsidRPr="00013A04">
        <w:rPr>
          <w:rFonts w:ascii="Times New Roman" w:hAnsi="Times New Roman" w:cs="Times New Roman"/>
          <w:sz w:val="28"/>
          <w:szCs w:val="28"/>
        </w:rPr>
        <w:t>ВАКЦИНОПРОФИЛАКТИКА ГРИППА В СОВРЕМЕННЫХ УСЛОВИЯХ</w:t>
      </w:r>
      <w:r w:rsidR="00DF20C3" w:rsidRPr="00013A04">
        <w:rPr>
          <w:rFonts w:ascii="Times New Roman" w:hAnsi="Times New Roman" w:cs="Times New Roman"/>
          <w:b/>
          <w:sz w:val="28"/>
          <w:szCs w:val="28"/>
          <w:lang w:val="kk-KZ"/>
        </w:rPr>
        <w:t>»</w:t>
      </w:r>
      <w:r w:rsidR="00DF20C3" w:rsidRPr="00013A04">
        <w:rPr>
          <w:rFonts w:ascii="Times New Roman" w:hAnsi="Times New Roman" w:cs="Times New Roman"/>
          <w:sz w:val="28"/>
          <w:szCs w:val="28"/>
        </w:rPr>
        <w:t xml:space="preserve"> №07, 2016</w:t>
      </w:r>
      <w:r w:rsidR="00DF20C3" w:rsidRPr="00013A04">
        <w:rPr>
          <w:rFonts w:ascii="Times New Roman" w:hAnsi="Times New Roman" w:cs="Times New Roman"/>
          <w:sz w:val="28"/>
          <w:szCs w:val="28"/>
          <w:lang w:val="kk-KZ"/>
        </w:rPr>
        <w:t>, стр 86-89</w:t>
      </w:r>
    </w:p>
    <w:p w14:paraId="01BC5578" w14:textId="77777777" w:rsidR="002D3A8E" w:rsidRPr="00013A04" w:rsidRDefault="00E50A41" w:rsidP="00013A04">
      <w:pPr>
        <w:jc w:val="both"/>
        <w:rPr>
          <w:rFonts w:ascii="Times New Roman" w:hAnsi="Times New Roman" w:cs="Times New Roman"/>
          <w:sz w:val="28"/>
          <w:szCs w:val="28"/>
          <w:lang w:val="kk-KZ"/>
        </w:rPr>
      </w:pPr>
      <w:r w:rsidRPr="00924240">
        <w:rPr>
          <w:rFonts w:ascii="Times New Roman" w:hAnsi="Times New Roman" w:cs="Times New Roman"/>
          <w:sz w:val="28"/>
          <w:szCs w:val="28"/>
          <w:shd w:val="clear" w:color="auto" w:fill="FFFFFF"/>
          <w:lang w:val="kk-KZ"/>
        </w:rPr>
        <w:t>41</w:t>
      </w:r>
      <w:r w:rsidR="002D3A8E" w:rsidRPr="00924240">
        <w:rPr>
          <w:rFonts w:ascii="Times New Roman" w:hAnsi="Times New Roman" w:cs="Times New Roman"/>
          <w:sz w:val="28"/>
          <w:szCs w:val="28"/>
          <w:shd w:val="clear" w:color="auto" w:fill="FFFFFF"/>
          <w:lang w:val="kk-KZ"/>
        </w:rPr>
        <w:t>.</w:t>
      </w:r>
      <w:r w:rsidR="005D1D1D" w:rsidRPr="00924240">
        <w:rPr>
          <w:rFonts w:ascii="Times New Roman" w:hAnsi="Times New Roman" w:cs="Times New Roman"/>
          <w:b/>
          <w:sz w:val="28"/>
          <w:szCs w:val="28"/>
        </w:rPr>
        <w:t xml:space="preserve"> </w:t>
      </w:r>
      <w:proofErr w:type="spellStart"/>
      <w:r w:rsidR="005D1D1D" w:rsidRPr="00013A04">
        <w:rPr>
          <w:rFonts w:ascii="Times New Roman" w:hAnsi="Times New Roman" w:cs="Times New Roman"/>
          <w:sz w:val="28"/>
          <w:szCs w:val="28"/>
        </w:rPr>
        <w:t>Учайкин</w:t>
      </w:r>
      <w:proofErr w:type="spellEnd"/>
      <w:r w:rsidR="005D1D1D" w:rsidRPr="00013A04">
        <w:rPr>
          <w:rFonts w:ascii="Times New Roman" w:hAnsi="Times New Roman" w:cs="Times New Roman"/>
          <w:sz w:val="28"/>
          <w:szCs w:val="28"/>
        </w:rPr>
        <w:t xml:space="preserve"> В.Ф. Руководство по инфекционным </w:t>
      </w:r>
      <w:proofErr w:type="spellStart"/>
      <w:r w:rsidR="005D1D1D" w:rsidRPr="00013A04">
        <w:rPr>
          <w:rFonts w:ascii="Times New Roman" w:hAnsi="Times New Roman" w:cs="Times New Roman"/>
          <w:sz w:val="28"/>
          <w:szCs w:val="28"/>
        </w:rPr>
        <w:t>бо</w:t>
      </w:r>
      <w:proofErr w:type="spellEnd"/>
      <w:r w:rsidR="005D1D1D" w:rsidRPr="00013A04">
        <w:rPr>
          <w:rFonts w:ascii="Times New Roman" w:hAnsi="Times New Roman" w:cs="Times New Roman"/>
          <w:sz w:val="28"/>
          <w:szCs w:val="28"/>
        </w:rPr>
        <w:t xml:space="preserve">- </w:t>
      </w:r>
      <w:proofErr w:type="spellStart"/>
      <w:r w:rsidR="005D1D1D" w:rsidRPr="00013A04">
        <w:rPr>
          <w:rFonts w:ascii="Times New Roman" w:hAnsi="Times New Roman" w:cs="Times New Roman"/>
          <w:sz w:val="28"/>
          <w:szCs w:val="28"/>
        </w:rPr>
        <w:t>лезням</w:t>
      </w:r>
      <w:proofErr w:type="spellEnd"/>
      <w:r w:rsidR="005D1D1D" w:rsidRPr="00013A04">
        <w:rPr>
          <w:rFonts w:ascii="Times New Roman" w:hAnsi="Times New Roman" w:cs="Times New Roman"/>
          <w:sz w:val="28"/>
          <w:szCs w:val="28"/>
        </w:rPr>
        <w:t xml:space="preserve"> у детей. М.: </w:t>
      </w:r>
      <w:proofErr w:type="spellStart"/>
      <w:r w:rsidR="005D1D1D" w:rsidRPr="00013A04">
        <w:rPr>
          <w:rFonts w:ascii="Times New Roman" w:hAnsi="Times New Roman" w:cs="Times New Roman"/>
          <w:sz w:val="28"/>
          <w:szCs w:val="28"/>
        </w:rPr>
        <w:t>Гэотар</w:t>
      </w:r>
      <w:proofErr w:type="spellEnd"/>
      <w:r w:rsidR="005D1D1D" w:rsidRPr="00013A04">
        <w:rPr>
          <w:rFonts w:ascii="Times New Roman" w:hAnsi="Times New Roman" w:cs="Times New Roman"/>
          <w:sz w:val="28"/>
          <w:szCs w:val="28"/>
        </w:rPr>
        <w:t xml:space="preserve"> Медицина, 1998. – С. 75-80</w:t>
      </w:r>
    </w:p>
    <w:p w14:paraId="312797CA" w14:textId="77777777" w:rsidR="002D3A8E" w:rsidRPr="00013A04" w:rsidRDefault="00E50A41" w:rsidP="00013A04">
      <w:pPr>
        <w:pStyle w:val="ae"/>
        <w:jc w:val="both"/>
        <w:rPr>
          <w:rFonts w:ascii="Times New Roman" w:hAnsi="Times New Roman" w:cs="Times New Roman"/>
          <w:b/>
          <w:color w:val="333333"/>
          <w:sz w:val="28"/>
          <w:szCs w:val="28"/>
          <w:shd w:val="clear" w:color="auto" w:fill="FFFFFF"/>
          <w:lang w:val="kk-KZ"/>
        </w:rPr>
      </w:pPr>
      <w:r w:rsidRPr="00924240">
        <w:rPr>
          <w:rFonts w:ascii="Times New Roman" w:hAnsi="Times New Roman" w:cs="Times New Roman"/>
          <w:sz w:val="28"/>
          <w:szCs w:val="28"/>
          <w:shd w:val="clear" w:color="auto" w:fill="FFFFFF"/>
          <w:lang w:val="kk-KZ"/>
        </w:rPr>
        <w:t>42</w:t>
      </w:r>
      <w:r w:rsidR="002D3A8E" w:rsidRPr="00924240">
        <w:rPr>
          <w:rFonts w:ascii="Times New Roman" w:hAnsi="Times New Roman" w:cs="Times New Roman"/>
          <w:sz w:val="28"/>
          <w:szCs w:val="28"/>
          <w:shd w:val="clear" w:color="auto" w:fill="FFFFFF"/>
          <w:lang w:val="kk-KZ"/>
        </w:rPr>
        <w:t>.</w:t>
      </w:r>
      <w:r w:rsidR="00230CCB" w:rsidRPr="00924240">
        <w:rPr>
          <w:rFonts w:ascii="Times New Roman" w:hAnsi="Times New Roman" w:cs="Times New Roman"/>
          <w:color w:val="333333"/>
          <w:sz w:val="28"/>
          <w:szCs w:val="28"/>
          <w:shd w:val="clear" w:color="auto" w:fill="FFFFFF"/>
          <w:lang w:val="kk-KZ"/>
        </w:rPr>
        <w:t xml:space="preserve"> </w:t>
      </w:r>
      <w:r w:rsidR="00230CCB" w:rsidRPr="00013A04">
        <w:rPr>
          <w:rFonts w:ascii="Times New Roman" w:hAnsi="Times New Roman" w:cs="Times New Roman"/>
          <w:sz w:val="28"/>
          <w:szCs w:val="28"/>
          <w:lang w:val="kk-KZ"/>
        </w:rPr>
        <w:t>© qamshy.kz</w:t>
      </w:r>
      <w:r w:rsidR="00013A04" w:rsidRPr="00013A04">
        <w:rPr>
          <w:rFonts w:ascii="Times New Roman" w:hAnsi="Times New Roman" w:cs="Times New Roman"/>
          <w:sz w:val="28"/>
          <w:szCs w:val="28"/>
          <w:lang w:val="kk-KZ"/>
        </w:rPr>
        <w:t xml:space="preserve"> порталы «Екпенің пайдасы мен зияны.» Aigerim Taubay</w:t>
      </w:r>
      <w:r w:rsidR="00013A04">
        <w:rPr>
          <w:rFonts w:ascii="Times New Roman" w:hAnsi="Times New Roman" w:cs="Times New Roman"/>
          <w:sz w:val="28"/>
          <w:szCs w:val="28"/>
          <w:lang w:val="kk-KZ"/>
        </w:rPr>
        <w:t>15 Ақпан,</w:t>
      </w:r>
      <w:r w:rsidR="00013A04" w:rsidRPr="00013A04">
        <w:rPr>
          <w:rFonts w:ascii="Times New Roman" w:hAnsi="Times New Roman" w:cs="Times New Roman"/>
          <w:sz w:val="28"/>
          <w:szCs w:val="28"/>
          <w:lang w:val="kk-KZ"/>
        </w:rPr>
        <w:t>2018</w:t>
      </w:r>
    </w:p>
    <w:p w14:paraId="56F6E6E4" w14:textId="77777777" w:rsidR="00924240" w:rsidRPr="00924240" w:rsidRDefault="00634EB0" w:rsidP="00013A04">
      <w:pPr>
        <w:jc w:val="both"/>
        <w:rPr>
          <w:rFonts w:ascii="Times New Roman" w:hAnsi="Times New Roman" w:cs="Times New Roman"/>
          <w:sz w:val="28"/>
          <w:szCs w:val="28"/>
          <w:shd w:val="clear" w:color="auto" w:fill="FFFFFF"/>
          <w:lang w:val="kk-KZ"/>
        </w:rPr>
      </w:pPr>
      <w:r w:rsidRPr="00924240">
        <w:rPr>
          <w:rFonts w:ascii="Times New Roman" w:hAnsi="Times New Roman" w:cs="Times New Roman"/>
          <w:sz w:val="28"/>
          <w:szCs w:val="28"/>
          <w:shd w:val="clear" w:color="auto" w:fill="FFFFFF"/>
        </w:rPr>
        <w:t>43</w:t>
      </w:r>
      <w:r w:rsidR="002D3A8E" w:rsidRPr="00924240">
        <w:rPr>
          <w:rFonts w:ascii="Times New Roman" w:hAnsi="Times New Roman" w:cs="Times New Roman"/>
          <w:sz w:val="28"/>
          <w:szCs w:val="28"/>
          <w:shd w:val="clear" w:color="auto" w:fill="FFFFFF"/>
          <w:lang w:val="kk-KZ"/>
        </w:rPr>
        <w:t>.</w:t>
      </w:r>
      <w:r w:rsidRPr="00924240">
        <w:rPr>
          <w:rFonts w:ascii="Times New Roman" w:hAnsi="Times New Roman" w:cs="Times New Roman"/>
          <w:sz w:val="28"/>
          <w:szCs w:val="28"/>
        </w:rPr>
        <w:t xml:space="preserve"> Постановление Правительства Республики Казах- стан от 30 декабря 2009 года №2295 “Об утверждении перечня заболеваний, против которых проводятся про- </w:t>
      </w:r>
      <w:proofErr w:type="spellStart"/>
      <w:r w:rsidRPr="00924240">
        <w:rPr>
          <w:rFonts w:ascii="Times New Roman" w:hAnsi="Times New Roman" w:cs="Times New Roman"/>
          <w:sz w:val="28"/>
          <w:szCs w:val="28"/>
        </w:rPr>
        <w:t>филактические</w:t>
      </w:r>
      <w:proofErr w:type="spellEnd"/>
      <w:r w:rsidRPr="00924240">
        <w:rPr>
          <w:rFonts w:ascii="Times New Roman" w:hAnsi="Times New Roman" w:cs="Times New Roman"/>
          <w:sz w:val="28"/>
          <w:szCs w:val="28"/>
        </w:rPr>
        <w:t xml:space="preserve"> прививки, Правил их проведения и групп населения, подлежащих плановым прививкам” с </w:t>
      </w:r>
      <w:proofErr w:type="spellStart"/>
      <w:r w:rsidRPr="00924240">
        <w:rPr>
          <w:rFonts w:ascii="Times New Roman" w:hAnsi="Times New Roman" w:cs="Times New Roman"/>
          <w:sz w:val="28"/>
          <w:szCs w:val="28"/>
        </w:rPr>
        <w:t>допол</w:t>
      </w:r>
      <w:proofErr w:type="spellEnd"/>
      <w:r w:rsidRPr="00924240">
        <w:rPr>
          <w:rFonts w:ascii="Times New Roman" w:hAnsi="Times New Roman" w:cs="Times New Roman"/>
          <w:sz w:val="28"/>
          <w:szCs w:val="28"/>
        </w:rPr>
        <w:t>- нениями в 2010 и 2013 гг.</w:t>
      </w:r>
    </w:p>
    <w:p w14:paraId="5904A6BF" w14:textId="77777777" w:rsidR="002D3A8E" w:rsidRPr="00924240" w:rsidRDefault="00634EB0" w:rsidP="00013A04">
      <w:pPr>
        <w:jc w:val="both"/>
        <w:rPr>
          <w:rFonts w:ascii="Times New Roman" w:hAnsi="Times New Roman" w:cs="Times New Roman"/>
          <w:sz w:val="28"/>
          <w:szCs w:val="28"/>
          <w:shd w:val="clear" w:color="auto" w:fill="FFFFFF"/>
          <w:lang w:val="kk-KZ"/>
        </w:rPr>
      </w:pPr>
      <w:r w:rsidRPr="00924240">
        <w:rPr>
          <w:rFonts w:ascii="Times New Roman" w:hAnsi="Times New Roman" w:cs="Times New Roman"/>
          <w:sz w:val="28"/>
          <w:szCs w:val="28"/>
          <w:shd w:val="clear" w:color="auto" w:fill="FFFFFF"/>
        </w:rPr>
        <w:t>44</w:t>
      </w:r>
      <w:r w:rsidR="002D3A8E" w:rsidRPr="00924240">
        <w:rPr>
          <w:rFonts w:ascii="Times New Roman" w:hAnsi="Times New Roman" w:cs="Times New Roman"/>
          <w:sz w:val="28"/>
          <w:szCs w:val="28"/>
          <w:shd w:val="clear" w:color="auto" w:fill="FFFFFF"/>
          <w:lang w:val="kk-KZ"/>
        </w:rPr>
        <w:t>.</w:t>
      </w:r>
      <w:r w:rsidRPr="00924240">
        <w:rPr>
          <w:rFonts w:ascii="Times New Roman" w:hAnsi="Times New Roman" w:cs="Times New Roman"/>
          <w:sz w:val="28"/>
          <w:szCs w:val="28"/>
        </w:rPr>
        <w:t xml:space="preserve"> Серия технических докладов ВОЗ, ВОЗ, №927, 2005 год. Приложение 3 Рекомендации по производству и </w:t>
      </w:r>
      <w:proofErr w:type="gramStart"/>
      <w:r w:rsidRPr="00924240">
        <w:rPr>
          <w:rFonts w:ascii="Times New Roman" w:hAnsi="Times New Roman" w:cs="Times New Roman"/>
          <w:sz w:val="28"/>
          <w:szCs w:val="28"/>
        </w:rPr>
        <w:t xml:space="preserve">кон- </w:t>
      </w:r>
      <w:proofErr w:type="spellStart"/>
      <w:r w:rsidRPr="00924240">
        <w:rPr>
          <w:rFonts w:ascii="Times New Roman" w:hAnsi="Times New Roman" w:cs="Times New Roman"/>
          <w:sz w:val="28"/>
          <w:szCs w:val="28"/>
        </w:rPr>
        <w:t>тролю</w:t>
      </w:r>
      <w:proofErr w:type="spellEnd"/>
      <w:proofErr w:type="gramEnd"/>
      <w:r w:rsidRPr="00924240">
        <w:rPr>
          <w:rFonts w:ascii="Times New Roman" w:hAnsi="Times New Roman" w:cs="Times New Roman"/>
          <w:sz w:val="28"/>
          <w:szCs w:val="28"/>
        </w:rPr>
        <w:t xml:space="preserve"> вакцин против гриппа (инактивированных)</w:t>
      </w:r>
    </w:p>
    <w:p w14:paraId="227DD923" w14:textId="77777777" w:rsidR="002D3A8E" w:rsidRPr="00924240" w:rsidRDefault="00634EB0" w:rsidP="00013A04">
      <w:pPr>
        <w:jc w:val="both"/>
        <w:rPr>
          <w:rFonts w:ascii="Times New Roman" w:hAnsi="Times New Roman" w:cs="Times New Roman"/>
          <w:sz w:val="28"/>
          <w:szCs w:val="28"/>
          <w:shd w:val="clear" w:color="auto" w:fill="FFFFFF"/>
          <w:lang w:val="kk-KZ"/>
        </w:rPr>
      </w:pPr>
      <w:r w:rsidRPr="00924240">
        <w:rPr>
          <w:rFonts w:ascii="Times New Roman" w:hAnsi="Times New Roman" w:cs="Times New Roman"/>
          <w:sz w:val="28"/>
          <w:szCs w:val="28"/>
          <w:shd w:val="clear" w:color="auto" w:fill="FFFFFF"/>
        </w:rPr>
        <w:t>45</w:t>
      </w:r>
      <w:r w:rsidR="002D3A8E" w:rsidRPr="00924240">
        <w:rPr>
          <w:rFonts w:ascii="Times New Roman" w:hAnsi="Times New Roman" w:cs="Times New Roman"/>
          <w:sz w:val="28"/>
          <w:szCs w:val="28"/>
          <w:shd w:val="clear" w:color="auto" w:fill="FFFFFF"/>
          <w:lang w:val="kk-KZ"/>
        </w:rPr>
        <w:t>.</w:t>
      </w:r>
      <w:r w:rsidRPr="00924240">
        <w:rPr>
          <w:rFonts w:ascii="Times New Roman" w:hAnsi="Times New Roman" w:cs="Times New Roman"/>
          <w:sz w:val="28"/>
          <w:szCs w:val="28"/>
        </w:rPr>
        <w:t xml:space="preserve"> Инструкция по медицинскому применению </w:t>
      </w:r>
      <w:proofErr w:type="spellStart"/>
      <w:r w:rsidRPr="00924240">
        <w:rPr>
          <w:rFonts w:ascii="Times New Roman" w:hAnsi="Times New Roman" w:cs="Times New Roman"/>
          <w:sz w:val="28"/>
          <w:szCs w:val="28"/>
        </w:rPr>
        <w:t>лекар</w:t>
      </w:r>
      <w:proofErr w:type="spellEnd"/>
      <w:r w:rsidRPr="00924240">
        <w:rPr>
          <w:rFonts w:ascii="Times New Roman" w:hAnsi="Times New Roman" w:cs="Times New Roman"/>
          <w:sz w:val="28"/>
          <w:szCs w:val="28"/>
        </w:rPr>
        <w:t xml:space="preserve">- </w:t>
      </w:r>
      <w:proofErr w:type="spellStart"/>
      <w:r w:rsidRPr="00924240">
        <w:rPr>
          <w:rFonts w:ascii="Times New Roman" w:hAnsi="Times New Roman" w:cs="Times New Roman"/>
          <w:sz w:val="28"/>
          <w:szCs w:val="28"/>
        </w:rPr>
        <w:t>ственного</w:t>
      </w:r>
      <w:proofErr w:type="spellEnd"/>
      <w:r w:rsidRPr="00924240">
        <w:rPr>
          <w:rFonts w:ascii="Times New Roman" w:hAnsi="Times New Roman" w:cs="Times New Roman"/>
          <w:sz w:val="28"/>
          <w:szCs w:val="28"/>
        </w:rPr>
        <w:t xml:space="preserve"> средства </w:t>
      </w:r>
      <w:proofErr w:type="spellStart"/>
      <w:r w:rsidRPr="00924240">
        <w:rPr>
          <w:rFonts w:ascii="Times New Roman" w:hAnsi="Times New Roman" w:cs="Times New Roman"/>
          <w:sz w:val="28"/>
          <w:szCs w:val="28"/>
        </w:rPr>
        <w:t>Агриппал</w:t>
      </w:r>
      <w:proofErr w:type="spellEnd"/>
      <w:r w:rsidRPr="00924240">
        <w:rPr>
          <w:rFonts w:ascii="Times New Roman" w:hAnsi="Times New Roman" w:cs="Times New Roman"/>
          <w:sz w:val="28"/>
          <w:szCs w:val="28"/>
        </w:rPr>
        <w:t xml:space="preserve"> S1</w:t>
      </w:r>
    </w:p>
    <w:p w14:paraId="50FFCED5" w14:textId="77777777" w:rsidR="002D3A8E" w:rsidRPr="00924240" w:rsidRDefault="00634EB0" w:rsidP="00013A04">
      <w:pPr>
        <w:jc w:val="both"/>
        <w:rPr>
          <w:rFonts w:ascii="Times New Roman" w:hAnsi="Times New Roman" w:cs="Times New Roman"/>
          <w:sz w:val="28"/>
          <w:szCs w:val="28"/>
          <w:shd w:val="clear" w:color="auto" w:fill="FFFFFF"/>
          <w:lang w:val="kk-KZ"/>
        </w:rPr>
      </w:pPr>
      <w:r w:rsidRPr="00924240">
        <w:rPr>
          <w:rFonts w:ascii="Times New Roman" w:hAnsi="Times New Roman" w:cs="Times New Roman"/>
          <w:sz w:val="28"/>
          <w:szCs w:val="28"/>
          <w:shd w:val="clear" w:color="auto" w:fill="FFFFFF"/>
        </w:rPr>
        <w:t>46</w:t>
      </w:r>
      <w:r w:rsidR="002D3A8E" w:rsidRPr="00924240">
        <w:rPr>
          <w:rFonts w:ascii="Times New Roman" w:hAnsi="Times New Roman" w:cs="Times New Roman"/>
          <w:sz w:val="28"/>
          <w:szCs w:val="28"/>
          <w:shd w:val="clear" w:color="auto" w:fill="FFFFFF"/>
          <w:lang w:val="kk-KZ"/>
        </w:rPr>
        <w:t>.</w:t>
      </w:r>
      <w:r w:rsidRPr="00924240">
        <w:rPr>
          <w:rFonts w:ascii="Times New Roman" w:hAnsi="Times New Roman" w:cs="Times New Roman"/>
          <w:sz w:val="28"/>
          <w:szCs w:val="28"/>
        </w:rPr>
        <w:t xml:space="preserve"> </w:t>
      </w:r>
      <w:proofErr w:type="spellStart"/>
      <w:r w:rsidRPr="00924240">
        <w:rPr>
          <w:rFonts w:ascii="Times New Roman" w:hAnsi="Times New Roman" w:cs="Times New Roman"/>
          <w:sz w:val="28"/>
          <w:szCs w:val="28"/>
        </w:rPr>
        <w:t>Инстркуция</w:t>
      </w:r>
      <w:proofErr w:type="spellEnd"/>
      <w:r w:rsidRPr="00924240">
        <w:rPr>
          <w:rFonts w:ascii="Times New Roman" w:hAnsi="Times New Roman" w:cs="Times New Roman"/>
          <w:sz w:val="28"/>
          <w:szCs w:val="28"/>
        </w:rPr>
        <w:t xml:space="preserve"> по медицинскому применению </w:t>
      </w:r>
      <w:proofErr w:type="spellStart"/>
      <w:r w:rsidRPr="00924240">
        <w:rPr>
          <w:rFonts w:ascii="Times New Roman" w:hAnsi="Times New Roman" w:cs="Times New Roman"/>
          <w:sz w:val="28"/>
          <w:szCs w:val="28"/>
        </w:rPr>
        <w:t>лекар</w:t>
      </w:r>
      <w:proofErr w:type="spellEnd"/>
      <w:r w:rsidRPr="00924240">
        <w:rPr>
          <w:rFonts w:ascii="Times New Roman" w:hAnsi="Times New Roman" w:cs="Times New Roman"/>
          <w:sz w:val="28"/>
          <w:szCs w:val="28"/>
        </w:rPr>
        <w:t xml:space="preserve">- </w:t>
      </w:r>
      <w:proofErr w:type="spellStart"/>
      <w:r w:rsidRPr="00924240">
        <w:rPr>
          <w:rFonts w:ascii="Times New Roman" w:hAnsi="Times New Roman" w:cs="Times New Roman"/>
          <w:sz w:val="28"/>
          <w:szCs w:val="28"/>
        </w:rPr>
        <w:t>ственного</w:t>
      </w:r>
      <w:proofErr w:type="spellEnd"/>
      <w:r w:rsidRPr="00924240">
        <w:rPr>
          <w:rFonts w:ascii="Times New Roman" w:hAnsi="Times New Roman" w:cs="Times New Roman"/>
          <w:sz w:val="28"/>
          <w:szCs w:val="28"/>
        </w:rPr>
        <w:t xml:space="preserve"> средства Ваксигрип (0,5 мл/1 доза)</w:t>
      </w:r>
    </w:p>
    <w:p w14:paraId="00AEA749" w14:textId="77777777" w:rsidR="002D3A8E" w:rsidRPr="00924240" w:rsidRDefault="00634EB0" w:rsidP="00013A04">
      <w:pPr>
        <w:jc w:val="both"/>
        <w:rPr>
          <w:rFonts w:ascii="Times New Roman" w:hAnsi="Times New Roman" w:cs="Times New Roman"/>
          <w:sz w:val="28"/>
          <w:szCs w:val="28"/>
          <w:shd w:val="clear" w:color="auto" w:fill="FFFFFF"/>
        </w:rPr>
      </w:pPr>
      <w:r w:rsidRPr="00924240">
        <w:rPr>
          <w:rFonts w:ascii="Times New Roman" w:hAnsi="Times New Roman" w:cs="Times New Roman"/>
          <w:sz w:val="28"/>
          <w:szCs w:val="28"/>
          <w:shd w:val="clear" w:color="auto" w:fill="FFFFFF"/>
        </w:rPr>
        <w:t>47</w:t>
      </w:r>
      <w:r w:rsidR="002D3A8E" w:rsidRPr="00924240">
        <w:rPr>
          <w:rFonts w:ascii="Times New Roman" w:hAnsi="Times New Roman" w:cs="Times New Roman"/>
          <w:sz w:val="28"/>
          <w:szCs w:val="28"/>
          <w:shd w:val="clear" w:color="auto" w:fill="FFFFFF"/>
          <w:lang w:val="kk-KZ"/>
        </w:rPr>
        <w:t>.</w:t>
      </w:r>
      <w:r w:rsidRPr="00924240">
        <w:rPr>
          <w:rFonts w:ascii="Times New Roman" w:hAnsi="Times New Roman" w:cs="Times New Roman"/>
          <w:sz w:val="28"/>
          <w:szCs w:val="28"/>
        </w:rPr>
        <w:t xml:space="preserve"> Инструкция по медицинскому применению </w:t>
      </w:r>
      <w:proofErr w:type="spellStart"/>
      <w:r w:rsidRPr="00924240">
        <w:rPr>
          <w:rFonts w:ascii="Times New Roman" w:hAnsi="Times New Roman" w:cs="Times New Roman"/>
          <w:sz w:val="28"/>
          <w:szCs w:val="28"/>
        </w:rPr>
        <w:t>лекар</w:t>
      </w:r>
      <w:proofErr w:type="spellEnd"/>
      <w:r w:rsidRPr="00924240">
        <w:rPr>
          <w:rFonts w:ascii="Times New Roman" w:hAnsi="Times New Roman" w:cs="Times New Roman"/>
          <w:sz w:val="28"/>
          <w:szCs w:val="28"/>
        </w:rPr>
        <w:t xml:space="preserve">- </w:t>
      </w:r>
      <w:proofErr w:type="spellStart"/>
      <w:r w:rsidRPr="00924240">
        <w:rPr>
          <w:rFonts w:ascii="Times New Roman" w:hAnsi="Times New Roman" w:cs="Times New Roman"/>
          <w:sz w:val="28"/>
          <w:szCs w:val="28"/>
        </w:rPr>
        <w:t>ственного</w:t>
      </w:r>
      <w:proofErr w:type="spellEnd"/>
      <w:r w:rsidRPr="00924240">
        <w:rPr>
          <w:rFonts w:ascii="Times New Roman" w:hAnsi="Times New Roman" w:cs="Times New Roman"/>
          <w:sz w:val="28"/>
          <w:szCs w:val="28"/>
        </w:rPr>
        <w:t xml:space="preserve"> средства Ваксигрип (0,25 мл/1 доза)</w:t>
      </w:r>
    </w:p>
    <w:p w14:paraId="47545032" w14:textId="77777777" w:rsidR="002D3A8E" w:rsidRPr="00924240" w:rsidRDefault="00634EB0" w:rsidP="00013A04">
      <w:pPr>
        <w:jc w:val="both"/>
        <w:rPr>
          <w:rFonts w:ascii="Times New Roman" w:hAnsi="Times New Roman" w:cs="Times New Roman"/>
          <w:sz w:val="28"/>
          <w:szCs w:val="28"/>
          <w:shd w:val="clear" w:color="auto" w:fill="FFFFFF"/>
          <w:lang w:val="kk-KZ"/>
        </w:rPr>
      </w:pPr>
      <w:r w:rsidRPr="00924240">
        <w:rPr>
          <w:rFonts w:ascii="Times New Roman" w:hAnsi="Times New Roman" w:cs="Times New Roman"/>
          <w:sz w:val="28"/>
          <w:szCs w:val="28"/>
          <w:shd w:val="clear" w:color="auto" w:fill="FFFFFF"/>
        </w:rPr>
        <w:t>48</w:t>
      </w:r>
      <w:r w:rsidR="002D3A8E" w:rsidRPr="00924240">
        <w:rPr>
          <w:rFonts w:ascii="Times New Roman" w:hAnsi="Times New Roman" w:cs="Times New Roman"/>
          <w:sz w:val="28"/>
          <w:szCs w:val="28"/>
          <w:shd w:val="clear" w:color="auto" w:fill="FFFFFF"/>
          <w:lang w:val="kk-KZ"/>
        </w:rPr>
        <w:t>.</w:t>
      </w:r>
      <w:r w:rsidRPr="00924240">
        <w:rPr>
          <w:rFonts w:ascii="Times New Roman" w:hAnsi="Times New Roman" w:cs="Times New Roman"/>
          <w:sz w:val="28"/>
          <w:szCs w:val="28"/>
        </w:rPr>
        <w:t xml:space="preserve"> Инструкция по медицинскому применению </w:t>
      </w:r>
      <w:proofErr w:type="spellStart"/>
      <w:r w:rsidRPr="00924240">
        <w:rPr>
          <w:rFonts w:ascii="Times New Roman" w:hAnsi="Times New Roman" w:cs="Times New Roman"/>
          <w:sz w:val="28"/>
          <w:szCs w:val="28"/>
        </w:rPr>
        <w:t>лекар</w:t>
      </w:r>
      <w:proofErr w:type="spellEnd"/>
      <w:r w:rsidRPr="00924240">
        <w:rPr>
          <w:rFonts w:ascii="Times New Roman" w:hAnsi="Times New Roman" w:cs="Times New Roman"/>
          <w:sz w:val="28"/>
          <w:szCs w:val="28"/>
        </w:rPr>
        <w:t xml:space="preserve">- </w:t>
      </w:r>
      <w:proofErr w:type="spellStart"/>
      <w:r w:rsidRPr="00924240">
        <w:rPr>
          <w:rFonts w:ascii="Times New Roman" w:hAnsi="Times New Roman" w:cs="Times New Roman"/>
          <w:sz w:val="28"/>
          <w:szCs w:val="28"/>
        </w:rPr>
        <w:t>ственного</w:t>
      </w:r>
      <w:proofErr w:type="spellEnd"/>
      <w:r w:rsidRPr="00924240">
        <w:rPr>
          <w:rFonts w:ascii="Times New Roman" w:hAnsi="Times New Roman" w:cs="Times New Roman"/>
          <w:sz w:val="28"/>
          <w:szCs w:val="28"/>
        </w:rPr>
        <w:t xml:space="preserve"> средства </w:t>
      </w:r>
      <w:proofErr w:type="spellStart"/>
      <w:r w:rsidRPr="00924240">
        <w:rPr>
          <w:rFonts w:ascii="Times New Roman" w:hAnsi="Times New Roman" w:cs="Times New Roman"/>
          <w:sz w:val="28"/>
          <w:szCs w:val="28"/>
        </w:rPr>
        <w:t>Инфлювак</w:t>
      </w:r>
      <w:proofErr w:type="spellEnd"/>
    </w:p>
    <w:p w14:paraId="08955C3F" w14:textId="77777777" w:rsidR="002D3A8E" w:rsidRPr="00924240" w:rsidRDefault="00634EB0" w:rsidP="00013A04">
      <w:pPr>
        <w:jc w:val="both"/>
        <w:rPr>
          <w:rFonts w:ascii="Times New Roman" w:hAnsi="Times New Roman" w:cs="Times New Roman"/>
          <w:sz w:val="28"/>
          <w:szCs w:val="28"/>
          <w:lang w:val="kk-KZ"/>
        </w:rPr>
      </w:pPr>
      <w:r w:rsidRPr="00924240">
        <w:rPr>
          <w:rFonts w:ascii="Times New Roman" w:hAnsi="Times New Roman" w:cs="Times New Roman"/>
          <w:sz w:val="28"/>
          <w:szCs w:val="28"/>
          <w:shd w:val="clear" w:color="auto" w:fill="FFFFFF"/>
        </w:rPr>
        <w:lastRenderedPageBreak/>
        <w:t>49</w:t>
      </w:r>
      <w:r w:rsidR="002D3A8E" w:rsidRPr="00924240">
        <w:rPr>
          <w:rFonts w:ascii="Times New Roman" w:hAnsi="Times New Roman" w:cs="Times New Roman"/>
          <w:sz w:val="28"/>
          <w:szCs w:val="28"/>
          <w:shd w:val="clear" w:color="auto" w:fill="FFFFFF"/>
          <w:lang w:val="kk-KZ"/>
        </w:rPr>
        <w:t>.</w:t>
      </w:r>
      <w:r w:rsidRPr="00924240">
        <w:rPr>
          <w:rFonts w:ascii="Times New Roman" w:hAnsi="Times New Roman" w:cs="Times New Roman"/>
          <w:sz w:val="28"/>
          <w:szCs w:val="28"/>
        </w:rPr>
        <w:t xml:space="preserve"> Инструкция по медицинскому применению </w:t>
      </w:r>
      <w:proofErr w:type="spellStart"/>
      <w:r w:rsidRPr="00924240">
        <w:rPr>
          <w:rFonts w:ascii="Times New Roman" w:hAnsi="Times New Roman" w:cs="Times New Roman"/>
          <w:sz w:val="28"/>
          <w:szCs w:val="28"/>
        </w:rPr>
        <w:t>лекар</w:t>
      </w:r>
      <w:proofErr w:type="spellEnd"/>
      <w:r w:rsidRPr="00924240">
        <w:rPr>
          <w:rFonts w:ascii="Times New Roman" w:hAnsi="Times New Roman" w:cs="Times New Roman"/>
          <w:sz w:val="28"/>
          <w:szCs w:val="28"/>
        </w:rPr>
        <w:t xml:space="preserve">- </w:t>
      </w:r>
      <w:proofErr w:type="spellStart"/>
      <w:r w:rsidRPr="00924240">
        <w:rPr>
          <w:rFonts w:ascii="Times New Roman" w:hAnsi="Times New Roman" w:cs="Times New Roman"/>
          <w:sz w:val="28"/>
          <w:szCs w:val="28"/>
        </w:rPr>
        <w:t>ственного</w:t>
      </w:r>
      <w:proofErr w:type="spellEnd"/>
      <w:r w:rsidRPr="00924240">
        <w:rPr>
          <w:rFonts w:ascii="Times New Roman" w:hAnsi="Times New Roman" w:cs="Times New Roman"/>
          <w:sz w:val="28"/>
          <w:szCs w:val="28"/>
        </w:rPr>
        <w:t xml:space="preserve"> средства </w:t>
      </w:r>
      <w:proofErr w:type="spellStart"/>
      <w:r w:rsidRPr="00924240">
        <w:rPr>
          <w:rFonts w:ascii="Times New Roman" w:hAnsi="Times New Roman" w:cs="Times New Roman"/>
          <w:sz w:val="28"/>
          <w:szCs w:val="28"/>
        </w:rPr>
        <w:t>Флюарикс</w:t>
      </w:r>
      <w:proofErr w:type="spellEnd"/>
    </w:p>
    <w:p w14:paraId="65007FCD" w14:textId="77777777" w:rsidR="001500E8" w:rsidRPr="00924240" w:rsidRDefault="001500E8" w:rsidP="00013A04">
      <w:pPr>
        <w:jc w:val="both"/>
        <w:rPr>
          <w:rFonts w:ascii="Times New Roman" w:hAnsi="Times New Roman" w:cs="Times New Roman"/>
          <w:sz w:val="28"/>
          <w:szCs w:val="28"/>
          <w:lang w:val="kk-KZ"/>
        </w:rPr>
      </w:pPr>
      <w:r w:rsidRPr="00924240">
        <w:rPr>
          <w:rFonts w:ascii="Times New Roman" w:hAnsi="Times New Roman" w:cs="Times New Roman"/>
          <w:sz w:val="28"/>
          <w:szCs w:val="28"/>
        </w:rPr>
        <w:t>50</w:t>
      </w:r>
      <w:r w:rsidRPr="00924240">
        <w:rPr>
          <w:rFonts w:ascii="Times New Roman" w:hAnsi="Times New Roman" w:cs="Times New Roman"/>
          <w:sz w:val="28"/>
          <w:szCs w:val="28"/>
          <w:lang w:val="kk-KZ"/>
        </w:rPr>
        <w:t>. Журнал «Медицина»</w:t>
      </w:r>
      <w:r w:rsidRPr="00924240">
        <w:rPr>
          <w:rFonts w:ascii="Times New Roman" w:hAnsi="Times New Roman" w:cs="Times New Roman"/>
          <w:color w:val="000000"/>
          <w:kern w:val="24"/>
          <w:sz w:val="28"/>
          <w:szCs w:val="28"/>
        </w:rPr>
        <w:t xml:space="preserve"> </w:t>
      </w:r>
      <w:r w:rsidRPr="00924240">
        <w:rPr>
          <w:rFonts w:ascii="Times New Roman" w:hAnsi="Times New Roman" w:cs="Times New Roman"/>
          <w:sz w:val="28"/>
          <w:szCs w:val="28"/>
        </w:rPr>
        <w:t xml:space="preserve">А.М. </w:t>
      </w:r>
      <w:proofErr w:type="spellStart"/>
      <w:r w:rsidRPr="00924240">
        <w:rPr>
          <w:rFonts w:ascii="Times New Roman" w:hAnsi="Times New Roman" w:cs="Times New Roman"/>
          <w:sz w:val="28"/>
          <w:szCs w:val="28"/>
        </w:rPr>
        <w:t>Куатбаев</w:t>
      </w:r>
      <w:proofErr w:type="spellEnd"/>
      <w:r w:rsidRPr="00924240">
        <w:rPr>
          <w:rFonts w:ascii="Times New Roman" w:hAnsi="Times New Roman" w:cs="Times New Roman"/>
          <w:sz w:val="28"/>
          <w:szCs w:val="28"/>
        </w:rPr>
        <w:t xml:space="preserve"> </w:t>
      </w:r>
      <w:r w:rsidRPr="00924240">
        <w:rPr>
          <w:rFonts w:ascii="Times New Roman" w:hAnsi="Times New Roman" w:cs="Times New Roman"/>
          <w:b/>
          <w:sz w:val="28"/>
          <w:szCs w:val="28"/>
        </w:rPr>
        <w:t>«</w:t>
      </w:r>
      <w:r w:rsidRPr="00013A04">
        <w:rPr>
          <w:rFonts w:ascii="Times New Roman" w:hAnsi="Times New Roman" w:cs="Times New Roman"/>
          <w:sz w:val="28"/>
          <w:szCs w:val="28"/>
        </w:rPr>
        <w:t>Обзор истории создания современных вакцин против гриппа и текущего состояния вакцинопрофилактики в Казахстане</w:t>
      </w:r>
      <w:r w:rsidRPr="00924240">
        <w:rPr>
          <w:rFonts w:ascii="Times New Roman" w:hAnsi="Times New Roman" w:cs="Times New Roman"/>
          <w:b/>
          <w:sz w:val="28"/>
          <w:szCs w:val="28"/>
        </w:rPr>
        <w:t>»</w:t>
      </w:r>
      <w:r w:rsidRPr="00924240">
        <w:rPr>
          <w:rFonts w:ascii="Times New Roman" w:hAnsi="Times New Roman" w:cs="Times New Roman"/>
          <w:color w:val="000000"/>
          <w:kern w:val="24"/>
          <w:sz w:val="28"/>
          <w:szCs w:val="28"/>
        </w:rPr>
        <w:t xml:space="preserve"> </w:t>
      </w:r>
      <w:r w:rsidRPr="00924240">
        <w:rPr>
          <w:rFonts w:ascii="Times New Roman" w:hAnsi="Times New Roman" w:cs="Times New Roman"/>
          <w:sz w:val="28"/>
          <w:szCs w:val="28"/>
        </w:rPr>
        <w:t>№4/</w:t>
      </w:r>
      <w:proofErr w:type="gramStart"/>
      <w:r w:rsidRPr="00924240">
        <w:rPr>
          <w:rFonts w:ascii="Times New Roman" w:hAnsi="Times New Roman" w:cs="Times New Roman"/>
          <w:sz w:val="28"/>
          <w:szCs w:val="28"/>
        </w:rPr>
        <w:t>142  2014</w:t>
      </w:r>
      <w:proofErr w:type="gramEnd"/>
      <w:r w:rsidRPr="00924240">
        <w:rPr>
          <w:rFonts w:ascii="Times New Roman" w:hAnsi="Times New Roman" w:cs="Times New Roman"/>
          <w:sz w:val="28"/>
          <w:szCs w:val="28"/>
        </w:rPr>
        <w:t xml:space="preserve">ж </w:t>
      </w:r>
      <w:r w:rsidRPr="00924240">
        <w:rPr>
          <w:rFonts w:ascii="Times New Roman" w:hAnsi="Times New Roman" w:cs="Times New Roman"/>
          <w:sz w:val="28"/>
          <w:szCs w:val="28"/>
          <w:lang w:val="kk-KZ"/>
        </w:rPr>
        <w:t xml:space="preserve"> 22-23-бет</w:t>
      </w:r>
    </w:p>
    <w:p w14:paraId="5F33CE09" w14:textId="77777777" w:rsidR="008A2DF1" w:rsidRDefault="008A2DF1" w:rsidP="00FC4C48">
      <w:pPr>
        <w:jc w:val="both"/>
        <w:rPr>
          <w:rFonts w:ascii="Times New Roman" w:hAnsi="Times New Roman" w:cs="Times New Roman"/>
          <w:b/>
          <w:sz w:val="28"/>
          <w:szCs w:val="28"/>
          <w:lang w:val="kk-KZ"/>
        </w:rPr>
      </w:pPr>
    </w:p>
    <w:p w14:paraId="6174250E" w14:textId="77777777" w:rsidR="008A2DF1" w:rsidRDefault="008A2DF1" w:rsidP="00FC4C48">
      <w:pPr>
        <w:jc w:val="both"/>
        <w:rPr>
          <w:rFonts w:ascii="Times New Roman" w:hAnsi="Times New Roman" w:cs="Times New Roman"/>
          <w:b/>
          <w:sz w:val="28"/>
          <w:szCs w:val="28"/>
          <w:lang w:val="kk-KZ"/>
        </w:rPr>
      </w:pPr>
    </w:p>
    <w:p w14:paraId="3FBE789B" w14:textId="77777777" w:rsidR="008D53D8" w:rsidRDefault="008D53D8" w:rsidP="00FC4C48">
      <w:pPr>
        <w:jc w:val="both"/>
        <w:rPr>
          <w:rFonts w:ascii="Times New Roman" w:hAnsi="Times New Roman" w:cs="Times New Roman"/>
          <w:b/>
          <w:sz w:val="28"/>
          <w:szCs w:val="28"/>
          <w:lang w:val="kk-KZ"/>
        </w:rPr>
      </w:pPr>
    </w:p>
    <w:p w14:paraId="0925A914" w14:textId="77777777" w:rsidR="008D53D8" w:rsidRDefault="008D53D8" w:rsidP="00FC4C48">
      <w:pPr>
        <w:jc w:val="both"/>
        <w:rPr>
          <w:rFonts w:ascii="Times New Roman" w:hAnsi="Times New Roman" w:cs="Times New Roman"/>
          <w:b/>
          <w:sz w:val="28"/>
          <w:szCs w:val="28"/>
          <w:lang w:val="kk-KZ"/>
        </w:rPr>
      </w:pPr>
    </w:p>
    <w:p w14:paraId="04D424C8" w14:textId="77777777" w:rsidR="008D53D8" w:rsidRDefault="008D53D8" w:rsidP="00FC4C48">
      <w:pPr>
        <w:jc w:val="both"/>
        <w:rPr>
          <w:rFonts w:ascii="Times New Roman" w:hAnsi="Times New Roman" w:cs="Times New Roman"/>
          <w:b/>
          <w:sz w:val="28"/>
          <w:szCs w:val="28"/>
          <w:lang w:val="kk-KZ"/>
        </w:rPr>
      </w:pPr>
    </w:p>
    <w:p w14:paraId="5993CF31" w14:textId="77777777" w:rsidR="008D53D8" w:rsidRDefault="008D53D8" w:rsidP="00FC4C48">
      <w:pPr>
        <w:jc w:val="both"/>
        <w:rPr>
          <w:rFonts w:ascii="Times New Roman" w:hAnsi="Times New Roman" w:cs="Times New Roman"/>
          <w:b/>
          <w:sz w:val="28"/>
          <w:szCs w:val="28"/>
          <w:lang w:val="kk-KZ"/>
        </w:rPr>
      </w:pPr>
    </w:p>
    <w:p w14:paraId="16807008" w14:textId="77777777" w:rsidR="008D53D8" w:rsidRDefault="008D53D8" w:rsidP="00FC4C48">
      <w:pPr>
        <w:jc w:val="both"/>
        <w:rPr>
          <w:rFonts w:ascii="Times New Roman" w:hAnsi="Times New Roman" w:cs="Times New Roman"/>
          <w:b/>
          <w:sz w:val="28"/>
          <w:szCs w:val="28"/>
          <w:lang w:val="kk-KZ"/>
        </w:rPr>
      </w:pPr>
    </w:p>
    <w:p w14:paraId="5856A597" w14:textId="77777777" w:rsidR="008D53D8" w:rsidRDefault="008D53D8" w:rsidP="00FC4C48">
      <w:pPr>
        <w:jc w:val="both"/>
        <w:rPr>
          <w:rFonts w:ascii="Times New Roman" w:hAnsi="Times New Roman" w:cs="Times New Roman"/>
          <w:b/>
          <w:sz w:val="28"/>
          <w:szCs w:val="28"/>
          <w:lang w:val="kk-KZ"/>
        </w:rPr>
      </w:pPr>
    </w:p>
    <w:p w14:paraId="0F1B8506" w14:textId="77777777" w:rsidR="008D53D8" w:rsidRDefault="008D53D8" w:rsidP="00FC4C48">
      <w:pPr>
        <w:jc w:val="both"/>
        <w:rPr>
          <w:rFonts w:ascii="Times New Roman" w:hAnsi="Times New Roman" w:cs="Times New Roman"/>
          <w:b/>
          <w:sz w:val="28"/>
          <w:szCs w:val="28"/>
          <w:lang w:val="kk-KZ"/>
        </w:rPr>
      </w:pPr>
    </w:p>
    <w:p w14:paraId="2DCAF1A0" w14:textId="77777777" w:rsidR="008D53D8" w:rsidRDefault="008D53D8" w:rsidP="00FC4C48">
      <w:pPr>
        <w:jc w:val="both"/>
        <w:rPr>
          <w:rFonts w:ascii="Times New Roman" w:hAnsi="Times New Roman" w:cs="Times New Roman"/>
          <w:b/>
          <w:sz w:val="28"/>
          <w:szCs w:val="28"/>
          <w:lang w:val="kk-KZ"/>
        </w:rPr>
      </w:pPr>
    </w:p>
    <w:p w14:paraId="5DA454AD" w14:textId="77777777" w:rsidR="008D53D8" w:rsidRDefault="008D53D8" w:rsidP="00FC4C48">
      <w:pPr>
        <w:jc w:val="both"/>
        <w:rPr>
          <w:rFonts w:ascii="Times New Roman" w:hAnsi="Times New Roman" w:cs="Times New Roman"/>
          <w:b/>
          <w:sz w:val="28"/>
          <w:szCs w:val="28"/>
          <w:lang w:val="kk-KZ"/>
        </w:rPr>
      </w:pPr>
    </w:p>
    <w:p w14:paraId="04514A9E" w14:textId="77777777" w:rsidR="008D53D8" w:rsidRDefault="008D53D8" w:rsidP="00FC4C48">
      <w:pPr>
        <w:jc w:val="both"/>
        <w:rPr>
          <w:rFonts w:ascii="Times New Roman" w:hAnsi="Times New Roman" w:cs="Times New Roman"/>
          <w:b/>
          <w:sz w:val="28"/>
          <w:szCs w:val="28"/>
          <w:lang w:val="kk-KZ"/>
        </w:rPr>
      </w:pPr>
    </w:p>
    <w:p w14:paraId="3DA833BD" w14:textId="77777777" w:rsidR="008D53D8" w:rsidRDefault="008D53D8" w:rsidP="00FC4C48">
      <w:pPr>
        <w:jc w:val="both"/>
        <w:rPr>
          <w:rFonts w:ascii="Times New Roman" w:hAnsi="Times New Roman" w:cs="Times New Roman"/>
          <w:b/>
          <w:sz w:val="28"/>
          <w:szCs w:val="28"/>
          <w:lang w:val="kk-KZ"/>
        </w:rPr>
      </w:pPr>
    </w:p>
    <w:p w14:paraId="78D5B72B" w14:textId="77777777" w:rsidR="008D53D8" w:rsidRDefault="008D53D8" w:rsidP="00FC4C48">
      <w:pPr>
        <w:jc w:val="both"/>
        <w:rPr>
          <w:rFonts w:ascii="Times New Roman" w:hAnsi="Times New Roman" w:cs="Times New Roman"/>
          <w:b/>
          <w:sz w:val="28"/>
          <w:szCs w:val="28"/>
          <w:lang w:val="kk-KZ"/>
        </w:rPr>
      </w:pPr>
    </w:p>
    <w:p w14:paraId="39E0E0D6" w14:textId="77777777" w:rsidR="008D53D8" w:rsidRDefault="008D53D8" w:rsidP="00FC4C48">
      <w:pPr>
        <w:jc w:val="both"/>
        <w:rPr>
          <w:rFonts w:ascii="Times New Roman" w:hAnsi="Times New Roman" w:cs="Times New Roman"/>
          <w:b/>
          <w:sz w:val="28"/>
          <w:szCs w:val="28"/>
          <w:lang w:val="kk-KZ"/>
        </w:rPr>
      </w:pPr>
    </w:p>
    <w:p w14:paraId="031E4118" w14:textId="77777777" w:rsidR="008D53D8" w:rsidRDefault="008D53D8" w:rsidP="00FC4C48">
      <w:pPr>
        <w:jc w:val="both"/>
        <w:rPr>
          <w:rFonts w:ascii="Times New Roman" w:hAnsi="Times New Roman" w:cs="Times New Roman"/>
          <w:b/>
          <w:sz w:val="28"/>
          <w:szCs w:val="28"/>
          <w:lang w:val="kk-KZ"/>
        </w:rPr>
      </w:pPr>
    </w:p>
    <w:p w14:paraId="3AB3F6E8" w14:textId="77777777" w:rsidR="008D53D8" w:rsidRDefault="008D53D8" w:rsidP="00FC4C48">
      <w:pPr>
        <w:jc w:val="both"/>
        <w:rPr>
          <w:rFonts w:ascii="Times New Roman" w:hAnsi="Times New Roman" w:cs="Times New Roman"/>
          <w:b/>
          <w:sz w:val="28"/>
          <w:szCs w:val="28"/>
          <w:lang w:val="kk-KZ"/>
        </w:rPr>
      </w:pPr>
    </w:p>
    <w:p w14:paraId="2513FD2C" w14:textId="77777777" w:rsidR="008D53D8" w:rsidRDefault="008D53D8" w:rsidP="00FC4C48">
      <w:pPr>
        <w:jc w:val="both"/>
        <w:rPr>
          <w:rFonts w:ascii="Times New Roman" w:hAnsi="Times New Roman" w:cs="Times New Roman"/>
          <w:b/>
          <w:sz w:val="28"/>
          <w:szCs w:val="28"/>
          <w:lang w:val="kk-KZ"/>
        </w:rPr>
      </w:pPr>
    </w:p>
    <w:p w14:paraId="0AE45821" w14:textId="77777777" w:rsidR="008D53D8" w:rsidRDefault="008D53D8" w:rsidP="00FC4C48">
      <w:pPr>
        <w:jc w:val="both"/>
        <w:rPr>
          <w:rFonts w:ascii="Times New Roman" w:hAnsi="Times New Roman" w:cs="Times New Roman"/>
          <w:b/>
          <w:sz w:val="28"/>
          <w:szCs w:val="28"/>
          <w:lang w:val="kk-KZ"/>
        </w:rPr>
      </w:pPr>
    </w:p>
    <w:p w14:paraId="7515A6FA" w14:textId="77777777" w:rsidR="008D53D8" w:rsidRDefault="008D53D8" w:rsidP="00FC4C48">
      <w:pPr>
        <w:jc w:val="both"/>
        <w:rPr>
          <w:rFonts w:ascii="Times New Roman" w:hAnsi="Times New Roman" w:cs="Times New Roman"/>
          <w:b/>
          <w:sz w:val="28"/>
          <w:szCs w:val="28"/>
          <w:lang w:val="kk-KZ"/>
        </w:rPr>
      </w:pPr>
    </w:p>
    <w:p w14:paraId="5AB3BF7A" w14:textId="77777777" w:rsidR="008D53D8" w:rsidRDefault="008D53D8" w:rsidP="00FC4C48">
      <w:pPr>
        <w:jc w:val="both"/>
        <w:rPr>
          <w:rFonts w:ascii="Times New Roman" w:hAnsi="Times New Roman" w:cs="Times New Roman"/>
          <w:b/>
          <w:sz w:val="28"/>
          <w:szCs w:val="28"/>
          <w:lang w:val="kk-KZ"/>
        </w:rPr>
      </w:pPr>
    </w:p>
    <w:p w14:paraId="3CC5927F" w14:textId="77777777" w:rsidR="00013A04" w:rsidRPr="008A2DF1" w:rsidRDefault="008A2DF1" w:rsidP="00FC4C48">
      <w:pPr>
        <w:jc w:val="both"/>
        <w:rPr>
          <w:rFonts w:ascii="Times New Roman" w:hAnsi="Times New Roman" w:cs="Times New Roman"/>
          <w:b/>
          <w:sz w:val="28"/>
          <w:szCs w:val="28"/>
          <w:lang w:val="kk-KZ"/>
        </w:rPr>
      </w:pPr>
      <w:r w:rsidRPr="008A2DF1">
        <w:rPr>
          <w:rFonts w:ascii="Times New Roman" w:hAnsi="Times New Roman" w:cs="Times New Roman"/>
          <w:b/>
          <w:sz w:val="28"/>
          <w:szCs w:val="28"/>
          <w:lang w:val="kk-KZ"/>
        </w:rPr>
        <w:lastRenderedPageBreak/>
        <w:t>ҚОСЫМША1</w:t>
      </w:r>
    </w:p>
    <w:p w14:paraId="0291F08D" w14:textId="77777777" w:rsidR="00404670" w:rsidRDefault="00404670" w:rsidP="00404670">
      <w:pPr>
        <w:jc w:val="center"/>
        <w:rPr>
          <w:rFonts w:ascii="Times New Roman" w:hAnsi="Times New Roman" w:cs="Times New Roman"/>
          <w:b/>
          <w:sz w:val="28"/>
          <w:szCs w:val="28"/>
          <w:lang w:val="kk-KZ"/>
        </w:rPr>
      </w:pPr>
      <w:r w:rsidRPr="006D78D7">
        <w:rPr>
          <w:rFonts w:ascii="Times New Roman" w:hAnsi="Times New Roman" w:cs="Times New Roman"/>
          <w:b/>
          <w:sz w:val="28"/>
          <w:szCs w:val="28"/>
          <w:lang w:val="kk-KZ"/>
        </w:rPr>
        <w:t>Тұмауға қарсы вакцинацияның тиімділігі туралы студенттердің  көзқарастарын анықтау мақсатында жүргізілген сауалнама.</w:t>
      </w:r>
    </w:p>
    <w:p w14:paraId="33C5FF9B" w14:textId="77777777" w:rsidR="00FE0BA9" w:rsidRPr="006D78D7" w:rsidRDefault="00FE0BA9" w:rsidP="00404670">
      <w:pPr>
        <w:jc w:val="center"/>
        <w:rPr>
          <w:rFonts w:ascii="Times New Roman" w:hAnsi="Times New Roman" w:cs="Times New Roman"/>
          <w:b/>
          <w:sz w:val="28"/>
          <w:szCs w:val="28"/>
          <w:lang w:val="kk-KZ"/>
        </w:rPr>
      </w:pPr>
      <w:r>
        <w:rPr>
          <w:rFonts w:ascii="Times New Roman" w:hAnsi="Times New Roman" w:cs="Times New Roman"/>
          <w:b/>
          <w:sz w:val="28"/>
          <w:szCs w:val="28"/>
          <w:lang w:val="kk-KZ"/>
        </w:rPr>
        <w:t>Паспортты бөлім.</w:t>
      </w:r>
    </w:p>
    <w:p w14:paraId="4DEBA17F" w14:textId="77777777" w:rsidR="00404670" w:rsidRPr="006D78D7" w:rsidRDefault="00404670" w:rsidP="00404670">
      <w:pPr>
        <w:rPr>
          <w:rFonts w:ascii="Times New Roman" w:hAnsi="Times New Roman" w:cs="Times New Roman"/>
          <w:sz w:val="28"/>
          <w:szCs w:val="28"/>
          <w:lang w:val="kk-KZ"/>
        </w:rPr>
      </w:pPr>
      <w:r w:rsidRPr="006D78D7">
        <w:rPr>
          <w:rFonts w:ascii="Times New Roman" w:hAnsi="Times New Roman" w:cs="Times New Roman"/>
          <w:sz w:val="28"/>
          <w:szCs w:val="28"/>
          <w:lang w:val="kk-KZ"/>
        </w:rPr>
        <w:t>1.Сіздің  жынысыңыз:</w:t>
      </w:r>
    </w:p>
    <w:p w14:paraId="639F5ADA" w14:textId="77777777" w:rsidR="00404670" w:rsidRPr="006D78D7" w:rsidRDefault="00404670" w:rsidP="00404670">
      <w:pPr>
        <w:pStyle w:val="a4"/>
        <w:numPr>
          <w:ilvl w:val="0"/>
          <w:numId w:val="12"/>
        </w:numPr>
        <w:spacing w:after="160" w:line="259" w:lineRule="auto"/>
        <w:rPr>
          <w:rFonts w:ascii="Times New Roman" w:hAnsi="Times New Roman" w:cs="Times New Roman"/>
          <w:sz w:val="28"/>
          <w:szCs w:val="28"/>
          <w:lang w:val="kk-KZ"/>
        </w:rPr>
      </w:pPr>
      <w:r w:rsidRPr="006D78D7">
        <w:rPr>
          <w:rFonts w:ascii="Times New Roman" w:hAnsi="Times New Roman" w:cs="Times New Roman"/>
          <w:sz w:val="28"/>
          <w:szCs w:val="28"/>
          <w:lang w:val="kk-KZ"/>
        </w:rPr>
        <w:t>Ер</w:t>
      </w:r>
    </w:p>
    <w:p w14:paraId="736D559A" w14:textId="77777777" w:rsidR="00404670" w:rsidRPr="006D78D7" w:rsidRDefault="00404670" w:rsidP="00404670">
      <w:pPr>
        <w:pStyle w:val="a4"/>
        <w:numPr>
          <w:ilvl w:val="0"/>
          <w:numId w:val="12"/>
        </w:numPr>
        <w:spacing w:after="160" w:line="259" w:lineRule="auto"/>
        <w:rPr>
          <w:rFonts w:ascii="Times New Roman" w:hAnsi="Times New Roman" w:cs="Times New Roman"/>
          <w:sz w:val="28"/>
          <w:szCs w:val="28"/>
          <w:lang w:val="kk-KZ"/>
        </w:rPr>
      </w:pPr>
      <w:r w:rsidRPr="006D78D7">
        <w:rPr>
          <w:rFonts w:ascii="Times New Roman" w:hAnsi="Times New Roman" w:cs="Times New Roman"/>
          <w:sz w:val="28"/>
          <w:szCs w:val="28"/>
          <w:lang w:val="kk-KZ"/>
        </w:rPr>
        <w:t>Әйел</w:t>
      </w:r>
    </w:p>
    <w:p w14:paraId="4479F12D" w14:textId="77777777" w:rsidR="00404670" w:rsidRPr="006D78D7" w:rsidRDefault="00404670" w:rsidP="00404670">
      <w:pPr>
        <w:rPr>
          <w:rFonts w:ascii="Times New Roman" w:hAnsi="Times New Roman" w:cs="Times New Roman"/>
          <w:sz w:val="28"/>
          <w:szCs w:val="28"/>
          <w:lang w:val="kk-KZ"/>
        </w:rPr>
      </w:pPr>
      <w:r w:rsidRPr="006D78D7">
        <w:rPr>
          <w:rFonts w:ascii="Times New Roman" w:hAnsi="Times New Roman" w:cs="Times New Roman"/>
          <w:sz w:val="28"/>
          <w:szCs w:val="28"/>
          <w:lang w:val="kk-KZ"/>
        </w:rPr>
        <w:t>2.Сіздің жасыңыз:</w:t>
      </w:r>
    </w:p>
    <w:p w14:paraId="15262B7C" w14:textId="77777777" w:rsidR="00404670" w:rsidRPr="006D78D7" w:rsidRDefault="00404670" w:rsidP="00404670">
      <w:pPr>
        <w:pStyle w:val="a4"/>
        <w:numPr>
          <w:ilvl w:val="0"/>
          <w:numId w:val="11"/>
        </w:numPr>
        <w:spacing w:after="160" w:line="259" w:lineRule="auto"/>
        <w:rPr>
          <w:rFonts w:ascii="Times New Roman" w:hAnsi="Times New Roman" w:cs="Times New Roman"/>
          <w:sz w:val="28"/>
          <w:szCs w:val="28"/>
        </w:rPr>
      </w:pPr>
      <w:r w:rsidRPr="006D78D7">
        <w:rPr>
          <w:rFonts w:ascii="Times New Roman" w:hAnsi="Times New Roman" w:cs="Times New Roman"/>
          <w:sz w:val="28"/>
          <w:szCs w:val="28"/>
        </w:rPr>
        <w:t>1</w:t>
      </w:r>
      <w:r w:rsidRPr="006D78D7">
        <w:rPr>
          <w:rFonts w:ascii="Times New Roman" w:hAnsi="Times New Roman" w:cs="Times New Roman"/>
          <w:sz w:val="28"/>
          <w:szCs w:val="28"/>
          <w:lang w:val="kk-KZ"/>
        </w:rPr>
        <w:t>8</w:t>
      </w:r>
      <w:r w:rsidRPr="006D78D7">
        <w:rPr>
          <w:rFonts w:ascii="Times New Roman" w:hAnsi="Times New Roman" w:cs="Times New Roman"/>
          <w:sz w:val="28"/>
          <w:szCs w:val="28"/>
        </w:rPr>
        <w:t xml:space="preserve">-20 </w:t>
      </w:r>
      <w:r w:rsidRPr="006D78D7">
        <w:rPr>
          <w:rFonts w:ascii="Times New Roman" w:hAnsi="Times New Roman" w:cs="Times New Roman"/>
          <w:sz w:val="28"/>
          <w:szCs w:val="28"/>
          <w:lang w:val="kk-KZ"/>
        </w:rPr>
        <w:t>жас</w:t>
      </w:r>
      <w:r w:rsidRPr="006D78D7">
        <w:rPr>
          <w:rFonts w:ascii="Times New Roman" w:hAnsi="Times New Roman" w:cs="Times New Roman"/>
          <w:sz w:val="28"/>
          <w:szCs w:val="28"/>
        </w:rPr>
        <w:t>;</w:t>
      </w:r>
    </w:p>
    <w:p w14:paraId="745EE93E" w14:textId="77777777" w:rsidR="00404670" w:rsidRPr="00FE0BA9" w:rsidRDefault="00404670" w:rsidP="00404670">
      <w:pPr>
        <w:pStyle w:val="a4"/>
        <w:numPr>
          <w:ilvl w:val="0"/>
          <w:numId w:val="11"/>
        </w:numPr>
        <w:spacing w:after="160" w:line="259" w:lineRule="auto"/>
        <w:rPr>
          <w:rFonts w:ascii="Times New Roman" w:hAnsi="Times New Roman" w:cs="Times New Roman"/>
          <w:sz w:val="28"/>
          <w:szCs w:val="28"/>
        </w:rPr>
      </w:pPr>
      <w:r w:rsidRPr="006D78D7">
        <w:rPr>
          <w:rFonts w:ascii="Times New Roman" w:hAnsi="Times New Roman" w:cs="Times New Roman"/>
          <w:sz w:val="28"/>
          <w:szCs w:val="28"/>
        </w:rPr>
        <w:t>21 – 30</w:t>
      </w:r>
      <w:r w:rsidRPr="006D78D7">
        <w:rPr>
          <w:rFonts w:ascii="Times New Roman" w:hAnsi="Times New Roman" w:cs="Times New Roman"/>
          <w:sz w:val="28"/>
          <w:szCs w:val="28"/>
          <w:lang w:val="kk-KZ"/>
        </w:rPr>
        <w:t>жас</w:t>
      </w:r>
      <w:r w:rsidRPr="006D78D7">
        <w:rPr>
          <w:rFonts w:ascii="Times New Roman" w:hAnsi="Times New Roman" w:cs="Times New Roman"/>
          <w:sz w:val="28"/>
          <w:szCs w:val="28"/>
        </w:rPr>
        <w:t xml:space="preserve">; </w:t>
      </w:r>
    </w:p>
    <w:p w14:paraId="7826EE60" w14:textId="77777777" w:rsidR="00FE0BA9" w:rsidRPr="00FE0BA9" w:rsidRDefault="00FE0BA9" w:rsidP="00FE0BA9">
      <w:pPr>
        <w:pStyle w:val="a4"/>
        <w:spacing w:after="160" w:line="259" w:lineRule="auto"/>
        <w:jc w:val="center"/>
        <w:rPr>
          <w:rFonts w:ascii="Times New Roman" w:hAnsi="Times New Roman" w:cs="Times New Roman"/>
          <w:b/>
          <w:sz w:val="28"/>
          <w:szCs w:val="28"/>
        </w:rPr>
      </w:pPr>
      <w:r w:rsidRPr="00FE0BA9">
        <w:rPr>
          <w:rFonts w:ascii="Times New Roman" w:hAnsi="Times New Roman" w:cs="Times New Roman"/>
          <w:b/>
          <w:sz w:val="28"/>
          <w:szCs w:val="28"/>
          <w:lang w:val="kk-KZ"/>
        </w:rPr>
        <w:t>Негізгі бөлім.</w:t>
      </w:r>
    </w:p>
    <w:p w14:paraId="0893C6A6" w14:textId="77777777" w:rsidR="00404670" w:rsidRPr="006D78D7" w:rsidRDefault="00404670" w:rsidP="00404670">
      <w:pPr>
        <w:rPr>
          <w:rFonts w:ascii="Times New Roman" w:hAnsi="Times New Roman" w:cs="Times New Roman"/>
          <w:sz w:val="28"/>
          <w:szCs w:val="28"/>
          <w:lang w:val="kk-KZ"/>
        </w:rPr>
      </w:pPr>
      <w:r w:rsidRPr="006D78D7">
        <w:rPr>
          <w:rFonts w:ascii="Times New Roman" w:hAnsi="Times New Roman" w:cs="Times New Roman"/>
          <w:sz w:val="28"/>
          <w:szCs w:val="28"/>
          <w:lang w:val="kk-KZ"/>
        </w:rPr>
        <w:t>3.Сіздің ойыңызша тұмау қауіпті ауру деп санайсызба?</w:t>
      </w:r>
    </w:p>
    <w:p w14:paraId="283885D4" w14:textId="77777777" w:rsidR="00404670" w:rsidRPr="006D78D7" w:rsidRDefault="00404670" w:rsidP="00404670">
      <w:pPr>
        <w:pStyle w:val="a4"/>
        <w:numPr>
          <w:ilvl w:val="0"/>
          <w:numId w:val="13"/>
        </w:numPr>
        <w:spacing w:after="160" w:line="259" w:lineRule="auto"/>
        <w:rPr>
          <w:rFonts w:ascii="Times New Roman" w:hAnsi="Times New Roman" w:cs="Times New Roman"/>
          <w:sz w:val="28"/>
          <w:szCs w:val="28"/>
          <w:lang w:val="kk-KZ"/>
        </w:rPr>
      </w:pPr>
      <w:r w:rsidRPr="006D78D7">
        <w:rPr>
          <w:rFonts w:ascii="Times New Roman" w:hAnsi="Times New Roman" w:cs="Times New Roman"/>
          <w:sz w:val="28"/>
          <w:szCs w:val="28"/>
          <w:lang w:val="kk-KZ"/>
        </w:rPr>
        <w:t>Иә</w:t>
      </w:r>
    </w:p>
    <w:p w14:paraId="1B72E059" w14:textId="77777777" w:rsidR="00404670" w:rsidRPr="006D78D7" w:rsidRDefault="00404670" w:rsidP="00404670">
      <w:pPr>
        <w:pStyle w:val="a4"/>
        <w:numPr>
          <w:ilvl w:val="0"/>
          <w:numId w:val="13"/>
        </w:numPr>
        <w:spacing w:after="160" w:line="259" w:lineRule="auto"/>
        <w:rPr>
          <w:rFonts w:ascii="Times New Roman" w:hAnsi="Times New Roman" w:cs="Times New Roman"/>
          <w:sz w:val="28"/>
          <w:szCs w:val="28"/>
          <w:lang w:val="kk-KZ"/>
        </w:rPr>
      </w:pPr>
      <w:r w:rsidRPr="006D78D7">
        <w:rPr>
          <w:rFonts w:ascii="Times New Roman" w:hAnsi="Times New Roman" w:cs="Times New Roman"/>
          <w:sz w:val="28"/>
          <w:szCs w:val="28"/>
          <w:lang w:val="kk-KZ"/>
        </w:rPr>
        <w:t>Жоқ</w:t>
      </w:r>
    </w:p>
    <w:p w14:paraId="21157101" w14:textId="77777777" w:rsidR="00404670" w:rsidRPr="006D78D7" w:rsidRDefault="00404670" w:rsidP="00404670">
      <w:pPr>
        <w:rPr>
          <w:rFonts w:ascii="Times New Roman" w:hAnsi="Times New Roman" w:cs="Times New Roman"/>
          <w:sz w:val="28"/>
          <w:szCs w:val="28"/>
          <w:lang w:val="kk-KZ"/>
        </w:rPr>
      </w:pPr>
      <w:r w:rsidRPr="006D78D7">
        <w:rPr>
          <w:rFonts w:ascii="Times New Roman" w:hAnsi="Times New Roman" w:cs="Times New Roman"/>
          <w:sz w:val="28"/>
          <w:szCs w:val="28"/>
          <w:lang w:val="kk-KZ"/>
        </w:rPr>
        <w:t>4. Сіз былтыр тұмаумен ауырдыңыз ба?</w:t>
      </w:r>
    </w:p>
    <w:p w14:paraId="4E9CEF75" w14:textId="77777777" w:rsidR="00404670" w:rsidRPr="006D78D7" w:rsidRDefault="00404670" w:rsidP="00404670">
      <w:pPr>
        <w:pStyle w:val="a4"/>
        <w:numPr>
          <w:ilvl w:val="0"/>
          <w:numId w:val="23"/>
        </w:numPr>
        <w:spacing w:after="160" w:line="259" w:lineRule="auto"/>
        <w:rPr>
          <w:rFonts w:ascii="Times New Roman" w:hAnsi="Times New Roman" w:cs="Times New Roman"/>
          <w:sz w:val="28"/>
          <w:szCs w:val="28"/>
          <w:lang w:val="kk-KZ"/>
        </w:rPr>
      </w:pPr>
      <w:r w:rsidRPr="006D78D7">
        <w:rPr>
          <w:rFonts w:ascii="Times New Roman" w:hAnsi="Times New Roman" w:cs="Times New Roman"/>
          <w:sz w:val="28"/>
          <w:szCs w:val="28"/>
          <w:lang w:val="kk-KZ"/>
        </w:rPr>
        <w:t>Иә</w:t>
      </w:r>
    </w:p>
    <w:p w14:paraId="759B28E7" w14:textId="77777777" w:rsidR="00404670" w:rsidRPr="006D78D7" w:rsidRDefault="00404670" w:rsidP="00404670">
      <w:pPr>
        <w:pStyle w:val="a4"/>
        <w:numPr>
          <w:ilvl w:val="0"/>
          <w:numId w:val="23"/>
        </w:numPr>
        <w:spacing w:after="160" w:line="259" w:lineRule="auto"/>
        <w:rPr>
          <w:rFonts w:ascii="Times New Roman" w:hAnsi="Times New Roman" w:cs="Times New Roman"/>
          <w:sz w:val="28"/>
          <w:szCs w:val="28"/>
          <w:lang w:val="kk-KZ"/>
        </w:rPr>
      </w:pPr>
      <w:r w:rsidRPr="006D78D7">
        <w:rPr>
          <w:rFonts w:ascii="Times New Roman" w:hAnsi="Times New Roman" w:cs="Times New Roman"/>
          <w:sz w:val="28"/>
          <w:szCs w:val="28"/>
          <w:lang w:val="kk-KZ"/>
        </w:rPr>
        <w:t>Жоқ</w:t>
      </w:r>
    </w:p>
    <w:p w14:paraId="5C7D181B" w14:textId="77777777" w:rsidR="00404670" w:rsidRPr="006D78D7" w:rsidRDefault="00404670" w:rsidP="00404670">
      <w:pPr>
        <w:rPr>
          <w:rFonts w:ascii="Times New Roman" w:hAnsi="Times New Roman" w:cs="Times New Roman"/>
          <w:sz w:val="28"/>
          <w:szCs w:val="28"/>
          <w:lang w:val="kk-KZ"/>
        </w:rPr>
      </w:pPr>
      <w:r w:rsidRPr="006D78D7">
        <w:rPr>
          <w:rFonts w:ascii="Times New Roman" w:hAnsi="Times New Roman" w:cs="Times New Roman"/>
          <w:sz w:val="28"/>
          <w:szCs w:val="28"/>
          <w:lang w:val="kk-KZ"/>
        </w:rPr>
        <w:t>5.Сіз тұмаумен қаншалықты жиі аурасыз?</w:t>
      </w:r>
    </w:p>
    <w:p w14:paraId="4612BD1E" w14:textId="77777777" w:rsidR="00404670" w:rsidRPr="006D78D7" w:rsidRDefault="00404670" w:rsidP="00404670">
      <w:pPr>
        <w:pStyle w:val="a4"/>
        <w:numPr>
          <w:ilvl w:val="0"/>
          <w:numId w:val="14"/>
        </w:numPr>
        <w:spacing w:after="160" w:line="259" w:lineRule="auto"/>
        <w:rPr>
          <w:rFonts w:ascii="Times New Roman" w:hAnsi="Times New Roman" w:cs="Times New Roman"/>
          <w:sz w:val="28"/>
          <w:szCs w:val="28"/>
          <w:lang w:val="kk-KZ"/>
        </w:rPr>
      </w:pPr>
      <w:r w:rsidRPr="006D78D7">
        <w:rPr>
          <w:rFonts w:ascii="Times New Roman" w:hAnsi="Times New Roman" w:cs="Times New Roman"/>
          <w:sz w:val="28"/>
          <w:szCs w:val="28"/>
          <w:lang w:val="kk-KZ"/>
        </w:rPr>
        <w:t>Жылына 1 рет</w:t>
      </w:r>
    </w:p>
    <w:p w14:paraId="57EE04A9" w14:textId="77777777" w:rsidR="00404670" w:rsidRPr="006D78D7" w:rsidRDefault="00404670" w:rsidP="00404670">
      <w:pPr>
        <w:pStyle w:val="a4"/>
        <w:numPr>
          <w:ilvl w:val="0"/>
          <w:numId w:val="14"/>
        </w:numPr>
        <w:spacing w:after="160" w:line="259" w:lineRule="auto"/>
        <w:rPr>
          <w:rFonts w:ascii="Times New Roman" w:hAnsi="Times New Roman" w:cs="Times New Roman"/>
          <w:sz w:val="28"/>
          <w:szCs w:val="28"/>
          <w:lang w:val="kk-KZ"/>
        </w:rPr>
      </w:pPr>
      <w:r w:rsidRPr="006D78D7">
        <w:rPr>
          <w:rFonts w:ascii="Times New Roman" w:hAnsi="Times New Roman" w:cs="Times New Roman"/>
          <w:sz w:val="28"/>
          <w:szCs w:val="28"/>
          <w:lang w:val="kk-KZ"/>
        </w:rPr>
        <w:t>Жылына 2-3 рет</w:t>
      </w:r>
    </w:p>
    <w:p w14:paraId="61359C49" w14:textId="77777777" w:rsidR="00404670" w:rsidRPr="006D78D7" w:rsidRDefault="00404670" w:rsidP="00404670">
      <w:pPr>
        <w:pStyle w:val="a4"/>
        <w:numPr>
          <w:ilvl w:val="0"/>
          <w:numId w:val="14"/>
        </w:numPr>
        <w:spacing w:after="160" w:line="259" w:lineRule="auto"/>
        <w:rPr>
          <w:rFonts w:ascii="Times New Roman" w:hAnsi="Times New Roman" w:cs="Times New Roman"/>
          <w:sz w:val="28"/>
          <w:szCs w:val="28"/>
          <w:lang w:val="kk-KZ"/>
        </w:rPr>
      </w:pPr>
      <w:r w:rsidRPr="006D78D7">
        <w:rPr>
          <w:rFonts w:ascii="Times New Roman" w:hAnsi="Times New Roman" w:cs="Times New Roman"/>
          <w:sz w:val="28"/>
          <w:szCs w:val="28"/>
          <w:lang w:val="kk-KZ"/>
        </w:rPr>
        <w:t xml:space="preserve">Өте сирек </w:t>
      </w:r>
    </w:p>
    <w:p w14:paraId="60B99501" w14:textId="77777777" w:rsidR="00404670" w:rsidRPr="006D78D7" w:rsidRDefault="00404670" w:rsidP="00404670">
      <w:pPr>
        <w:rPr>
          <w:rFonts w:ascii="Times New Roman" w:hAnsi="Times New Roman" w:cs="Times New Roman"/>
          <w:sz w:val="28"/>
          <w:szCs w:val="28"/>
          <w:lang w:val="kk-KZ"/>
        </w:rPr>
      </w:pPr>
      <w:r>
        <w:rPr>
          <w:rFonts w:ascii="Times New Roman" w:hAnsi="Times New Roman" w:cs="Times New Roman"/>
          <w:sz w:val="28"/>
          <w:szCs w:val="28"/>
          <w:lang w:val="kk-KZ"/>
        </w:rPr>
        <w:t>6</w:t>
      </w:r>
      <w:r w:rsidRPr="006D78D7">
        <w:rPr>
          <w:rFonts w:ascii="Times New Roman" w:hAnsi="Times New Roman" w:cs="Times New Roman"/>
          <w:sz w:val="28"/>
          <w:szCs w:val="28"/>
          <w:lang w:val="kk-KZ"/>
        </w:rPr>
        <w:t>.Тұмауды жою үшін қандай іс-әрекеттер жасайсыз?</w:t>
      </w:r>
    </w:p>
    <w:p w14:paraId="4A962433" w14:textId="77777777" w:rsidR="00404670" w:rsidRPr="006D78D7" w:rsidRDefault="00404670" w:rsidP="00404670">
      <w:pPr>
        <w:pStyle w:val="a4"/>
        <w:numPr>
          <w:ilvl w:val="0"/>
          <w:numId w:val="15"/>
        </w:numPr>
        <w:spacing w:after="160" w:line="259" w:lineRule="auto"/>
        <w:rPr>
          <w:rFonts w:ascii="Times New Roman" w:hAnsi="Times New Roman" w:cs="Times New Roman"/>
          <w:sz w:val="28"/>
          <w:szCs w:val="28"/>
          <w:lang w:val="kk-KZ"/>
        </w:rPr>
      </w:pPr>
      <w:r w:rsidRPr="006D78D7">
        <w:rPr>
          <w:rFonts w:ascii="Times New Roman" w:hAnsi="Times New Roman" w:cs="Times New Roman"/>
          <w:sz w:val="28"/>
          <w:szCs w:val="28"/>
          <w:lang w:val="kk-KZ"/>
        </w:rPr>
        <w:t>Бірден дәрігерге барып, қараламын</w:t>
      </w:r>
    </w:p>
    <w:p w14:paraId="7CF79463" w14:textId="77777777" w:rsidR="00404670" w:rsidRPr="006D78D7" w:rsidRDefault="00404670" w:rsidP="00404670">
      <w:pPr>
        <w:pStyle w:val="a4"/>
        <w:numPr>
          <w:ilvl w:val="0"/>
          <w:numId w:val="15"/>
        </w:numPr>
        <w:spacing w:after="160" w:line="259" w:lineRule="auto"/>
        <w:rPr>
          <w:rFonts w:ascii="Times New Roman" w:hAnsi="Times New Roman" w:cs="Times New Roman"/>
          <w:sz w:val="28"/>
          <w:szCs w:val="28"/>
          <w:lang w:val="kk-KZ"/>
        </w:rPr>
      </w:pPr>
      <w:r>
        <w:rPr>
          <w:rFonts w:ascii="Times New Roman" w:hAnsi="Times New Roman" w:cs="Times New Roman"/>
          <w:sz w:val="28"/>
          <w:szCs w:val="28"/>
          <w:lang w:val="kk-KZ"/>
        </w:rPr>
        <w:t>Емделмеймін, жатқанд</w:t>
      </w:r>
      <w:r w:rsidRPr="006D78D7">
        <w:rPr>
          <w:rFonts w:ascii="Times New Roman" w:hAnsi="Times New Roman" w:cs="Times New Roman"/>
          <w:sz w:val="28"/>
          <w:szCs w:val="28"/>
          <w:lang w:val="kk-KZ"/>
        </w:rPr>
        <w:t>ы жөн көремін</w:t>
      </w:r>
    </w:p>
    <w:p w14:paraId="41048E54" w14:textId="77777777" w:rsidR="00404670" w:rsidRPr="006D78D7" w:rsidRDefault="00404670" w:rsidP="00404670">
      <w:pPr>
        <w:pStyle w:val="a4"/>
        <w:numPr>
          <w:ilvl w:val="0"/>
          <w:numId w:val="15"/>
        </w:numPr>
        <w:spacing w:after="160" w:line="259" w:lineRule="auto"/>
        <w:rPr>
          <w:rFonts w:ascii="Times New Roman" w:hAnsi="Times New Roman" w:cs="Times New Roman"/>
          <w:sz w:val="28"/>
          <w:szCs w:val="28"/>
          <w:lang w:val="kk-KZ"/>
        </w:rPr>
      </w:pPr>
      <w:r w:rsidRPr="006D78D7">
        <w:rPr>
          <w:rFonts w:ascii="Times New Roman" w:hAnsi="Times New Roman" w:cs="Times New Roman"/>
          <w:sz w:val="28"/>
          <w:szCs w:val="28"/>
          <w:lang w:val="kk-KZ"/>
        </w:rPr>
        <w:t>Жарнамада көрген дәрі-дәрмектермен емделемін</w:t>
      </w:r>
    </w:p>
    <w:p w14:paraId="66D509CD" w14:textId="77777777" w:rsidR="00404670" w:rsidRPr="006D78D7" w:rsidRDefault="00404670" w:rsidP="00404670">
      <w:pPr>
        <w:pStyle w:val="a4"/>
        <w:numPr>
          <w:ilvl w:val="0"/>
          <w:numId w:val="15"/>
        </w:numPr>
        <w:spacing w:after="160" w:line="259" w:lineRule="auto"/>
        <w:rPr>
          <w:rFonts w:ascii="Times New Roman" w:hAnsi="Times New Roman" w:cs="Times New Roman"/>
          <w:sz w:val="28"/>
          <w:szCs w:val="28"/>
          <w:lang w:val="kk-KZ"/>
        </w:rPr>
      </w:pPr>
      <w:r w:rsidRPr="006D78D7">
        <w:rPr>
          <w:rFonts w:ascii="Times New Roman" w:hAnsi="Times New Roman" w:cs="Times New Roman"/>
          <w:sz w:val="28"/>
          <w:szCs w:val="28"/>
          <w:lang w:val="kk-KZ"/>
        </w:rPr>
        <w:t>Емделмеймін, жүре жазылып кетемін</w:t>
      </w:r>
    </w:p>
    <w:p w14:paraId="15E5DCC9" w14:textId="77777777" w:rsidR="00404670" w:rsidRPr="006D78D7" w:rsidRDefault="00404670" w:rsidP="00404670">
      <w:pPr>
        <w:pStyle w:val="a4"/>
        <w:numPr>
          <w:ilvl w:val="0"/>
          <w:numId w:val="15"/>
        </w:numPr>
        <w:spacing w:after="160" w:line="259" w:lineRule="auto"/>
        <w:rPr>
          <w:rFonts w:ascii="Times New Roman" w:hAnsi="Times New Roman" w:cs="Times New Roman"/>
          <w:sz w:val="28"/>
          <w:szCs w:val="28"/>
          <w:lang w:val="kk-KZ"/>
        </w:rPr>
      </w:pPr>
      <w:r w:rsidRPr="006D78D7">
        <w:rPr>
          <w:rFonts w:ascii="Times New Roman" w:hAnsi="Times New Roman" w:cs="Times New Roman"/>
          <w:sz w:val="28"/>
          <w:szCs w:val="28"/>
          <w:lang w:val="kk-KZ"/>
        </w:rPr>
        <w:t>Дәстүрлі медицинаның кеңестерін қолданамын</w:t>
      </w:r>
    </w:p>
    <w:p w14:paraId="2E53C04C" w14:textId="77777777" w:rsidR="00404670" w:rsidRPr="006D78D7" w:rsidRDefault="00404670" w:rsidP="00404670">
      <w:pPr>
        <w:pStyle w:val="a4"/>
        <w:numPr>
          <w:ilvl w:val="0"/>
          <w:numId w:val="15"/>
        </w:numPr>
        <w:pBdr>
          <w:bottom w:val="single" w:sz="12" w:space="1" w:color="auto"/>
        </w:pBdr>
        <w:spacing w:after="160" w:line="259" w:lineRule="auto"/>
        <w:rPr>
          <w:rFonts w:ascii="Times New Roman" w:hAnsi="Times New Roman" w:cs="Times New Roman"/>
          <w:sz w:val="28"/>
          <w:szCs w:val="28"/>
          <w:lang w:val="kk-KZ"/>
        </w:rPr>
      </w:pPr>
      <w:r w:rsidRPr="006D78D7">
        <w:rPr>
          <w:rFonts w:ascii="Times New Roman" w:hAnsi="Times New Roman" w:cs="Times New Roman"/>
          <w:sz w:val="28"/>
          <w:szCs w:val="28"/>
          <w:lang w:val="kk-KZ"/>
        </w:rPr>
        <w:t>Өз нұсқаңыз</w:t>
      </w:r>
      <w:r w:rsidRPr="006D78D7">
        <w:rPr>
          <w:rFonts w:ascii="Times New Roman" w:hAnsi="Times New Roman" w:cs="Times New Roman"/>
          <w:sz w:val="28"/>
          <w:szCs w:val="28"/>
        </w:rPr>
        <w:t>____________________________________________________</w:t>
      </w:r>
    </w:p>
    <w:p w14:paraId="5E04DCB4" w14:textId="77777777" w:rsidR="00404670" w:rsidRPr="006D78D7" w:rsidRDefault="00404670" w:rsidP="00404670">
      <w:pPr>
        <w:pBdr>
          <w:bottom w:val="single" w:sz="12" w:space="1" w:color="auto"/>
        </w:pBdr>
        <w:ind w:left="360"/>
        <w:rPr>
          <w:rFonts w:ascii="Times New Roman" w:hAnsi="Times New Roman" w:cs="Times New Roman"/>
          <w:sz w:val="28"/>
          <w:szCs w:val="28"/>
          <w:lang w:val="kk-KZ"/>
        </w:rPr>
      </w:pPr>
    </w:p>
    <w:p w14:paraId="7B93CEF6" w14:textId="77777777" w:rsidR="008D53D8" w:rsidRDefault="008D53D8" w:rsidP="00404670">
      <w:pPr>
        <w:rPr>
          <w:rFonts w:ascii="Times New Roman" w:hAnsi="Times New Roman" w:cs="Times New Roman"/>
          <w:sz w:val="28"/>
          <w:szCs w:val="28"/>
          <w:lang w:val="kk-KZ"/>
        </w:rPr>
      </w:pPr>
    </w:p>
    <w:p w14:paraId="7077B0F2" w14:textId="77777777" w:rsidR="00404670" w:rsidRPr="006D78D7" w:rsidRDefault="00404670" w:rsidP="00404670">
      <w:pPr>
        <w:rPr>
          <w:rFonts w:ascii="Times New Roman" w:hAnsi="Times New Roman" w:cs="Times New Roman"/>
          <w:bCs/>
          <w:sz w:val="28"/>
          <w:szCs w:val="28"/>
          <w:lang w:val="kk-KZ"/>
        </w:rPr>
      </w:pPr>
      <w:r>
        <w:rPr>
          <w:rFonts w:ascii="Times New Roman" w:hAnsi="Times New Roman" w:cs="Times New Roman"/>
          <w:sz w:val="28"/>
          <w:szCs w:val="28"/>
          <w:lang w:val="kk-KZ"/>
        </w:rPr>
        <w:lastRenderedPageBreak/>
        <w:t>7</w:t>
      </w:r>
      <w:r w:rsidRPr="006D78D7">
        <w:rPr>
          <w:rFonts w:ascii="Times New Roman" w:hAnsi="Times New Roman" w:cs="Times New Roman"/>
          <w:sz w:val="28"/>
          <w:szCs w:val="28"/>
          <w:lang w:val="kk-KZ"/>
        </w:rPr>
        <w:t>.</w:t>
      </w:r>
      <w:r w:rsidRPr="006D78D7">
        <w:rPr>
          <w:rFonts w:ascii="Times New Roman" w:eastAsia="Times New Roman" w:hAnsi="Times New Roman" w:cs="Times New Roman"/>
          <w:bCs/>
          <w:color w:val="000000"/>
          <w:kern w:val="24"/>
          <w:sz w:val="28"/>
          <w:szCs w:val="28"/>
          <w:lang w:val="kk-KZ"/>
        </w:rPr>
        <w:t xml:space="preserve"> </w:t>
      </w:r>
      <w:r w:rsidRPr="006D78D7">
        <w:rPr>
          <w:rFonts w:ascii="Times New Roman" w:hAnsi="Times New Roman" w:cs="Times New Roman"/>
          <w:bCs/>
          <w:sz w:val="28"/>
          <w:szCs w:val="28"/>
          <w:lang w:val="kk-KZ"/>
        </w:rPr>
        <w:t>Тұмауға қарсы екпе қабылдау қажет деп санайсызба?</w:t>
      </w:r>
    </w:p>
    <w:p w14:paraId="3ACC1E3D" w14:textId="77777777" w:rsidR="00404670" w:rsidRPr="006D78D7" w:rsidRDefault="00404670" w:rsidP="00404670">
      <w:pPr>
        <w:pStyle w:val="a4"/>
        <w:numPr>
          <w:ilvl w:val="0"/>
          <w:numId w:val="24"/>
        </w:numPr>
        <w:spacing w:after="160" w:line="259" w:lineRule="auto"/>
        <w:rPr>
          <w:rFonts w:ascii="Times New Roman" w:hAnsi="Times New Roman" w:cs="Times New Roman"/>
          <w:bCs/>
          <w:sz w:val="28"/>
          <w:szCs w:val="28"/>
          <w:lang w:val="kk-KZ"/>
        </w:rPr>
      </w:pPr>
      <w:r w:rsidRPr="006D78D7">
        <w:rPr>
          <w:rFonts w:ascii="Times New Roman" w:hAnsi="Times New Roman" w:cs="Times New Roman"/>
          <w:bCs/>
          <w:sz w:val="28"/>
          <w:szCs w:val="28"/>
          <w:lang w:val="kk-KZ"/>
        </w:rPr>
        <w:t xml:space="preserve">Иә </w:t>
      </w:r>
    </w:p>
    <w:p w14:paraId="43B0DA69" w14:textId="77777777" w:rsidR="00404670" w:rsidRPr="006D78D7" w:rsidRDefault="00404670" w:rsidP="00404670">
      <w:pPr>
        <w:pStyle w:val="a4"/>
        <w:numPr>
          <w:ilvl w:val="0"/>
          <w:numId w:val="24"/>
        </w:numPr>
        <w:spacing w:after="160" w:line="259" w:lineRule="auto"/>
        <w:rPr>
          <w:rFonts w:ascii="Times New Roman" w:hAnsi="Times New Roman" w:cs="Times New Roman"/>
          <w:bCs/>
          <w:sz w:val="28"/>
          <w:szCs w:val="28"/>
          <w:lang w:val="kk-KZ"/>
        </w:rPr>
      </w:pPr>
      <w:r w:rsidRPr="006D78D7">
        <w:rPr>
          <w:rFonts w:ascii="Times New Roman" w:hAnsi="Times New Roman" w:cs="Times New Roman"/>
          <w:bCs/>
          <w:sz w:val="28"/>
          <w:szCs w:val="28"/>
          <w:lang w:val="kk-KZ"/>
        </w:rPr>
        <w:t>Жоқ</w:t>
      </w:r>
    </w:p>
    <w:p w14:paraId="72B7B639" w14:textId="77777777" w:rsidR="00404670" w:rsidRPr="006D78D7" w:rsidRDefault="00404670" w:rsidP="00404670">
      <w:pPr>
        <w:pStyle w:val="a4"/>
        <w:numPr>
          <w:ilvl w:val="0"/>
          <w:numId w:val="24"/>
        </w:numPr>
        <w:spacing w:after="160" w:line="259" w:lineRule="auto"/>
        <w:rPr>
          <w:rFonts w:ascii="Times New Roman" w:hAnsi="Times New Roman" w:cs="Times New Roman"/>
          <w:sz w:val="28"/>
          <w:szCs w:val="28"/>
          <w:lang w:val="kk-KZ"/>
        </w:rPr>
      </w:pPr>
      <w:r w:rsidRPr="006D78D7">
        <w:rPr>
          <w:rFonts w:ascii="Times New Roman" w:hAnsi="Times New Roman" w:cs="Times New Roman"/>
          <w:bCs/>
          <w:sz w:val="28"/>
          <w:szCs w:val="28"/>
          <w:lang w:val="kk-KZ"/>
        </w:rPr>
        <w:t>Жауап беруге қиналамын</w:t>
      </w:r>
    </w:p>
    <w:p w14:paraId="0CD69EDF" w14:textId="77777777" w:rsidR="00404670" w:rsidRPr="006D78D7" w:rsidRDefault="00404670" w:rsidP="00404670">
      <w:pPr>
        <w:rPr>
          <w:rFonts w:ascii="Times New Roman" w:hAnsi="Times New Roman" w:cs="Times New Roman"/>
          <w:bCs/>
          <w:sz w:val="28"/>
          <w:szCs w:val="28"/>
          <w:lang w:val="kk-KZ"/>
        </w:rPr>
      </w:pPr>
      <w:r>
        <w:rPr>
          <w:rFonts w:ascii="Times New Roman" w:hAnsi="Times New Roman" w:cs="Times New Roman"/>
          <w:sz w:val="28"/>
          <w:szCs w:val="28"/>
          <w:lang w:val="kk-KZ"/>
        </w:rPr>
        <w:t>8</w:t>
      </w:r>
      <w:r w:rsidRPr="006D78D7">
        <w:rPr>
          <w:rFonts w:ascii="Times New Roman" w:hAnsi="Times New Roman" w:cs="Times New Roman"/>
          <w:sz w:val="28"/>
          <w:szCs w:val="28"/>
          <w:lang w:val="kk-KZ"/>
        </w:rPr>
        <w:t>.</w:t>
      </w:r>
      <w:r w:rsidRPr="006D78D7">
        <w:rPr>
          <w:rFonts w:ascii="Times New Roman" w:eastAsia="Times New Roman" w:hAnsi="Times New Roman" w:cs="Times New Roman"/>
          <w:bCs/>
          <w:color w:val="000000"/>
          <w:kern w:val="24"/>
          <w:sz w:val="28"/>
          <w:szCs w:val="28"/>
          <w:lang w:val="kk-KZ"/>
        </w:rPr>
        <w:t xml:space="preserve"> </w:t>
      </w:r>
      <w:r w:rsidRPr="006D78D7">
        <w:rPr>
          <w:rFonts w:ascii="Times New Roman" w:hAnsi="Times New Roman" w:cs="Times New Roman"/>
          <w:bCs/>
          <w:sz w:val="28"/>
          <w:szCs w:val="28"/>
          <w:lang w:val="kk-KZ"/>
        </w:rPr>
        <w:t>Сіз  өзіңізді тұмаудың алдын-алу жайлы   ақпараттардан  хабардармын деп санайсызба?</w:t>
      </w:r>
    </w:p>
    <w:p w14:paraId="209995B9" w14:textId="77777777" w:rsidR="00404670" w:rsidRPr="006D78D7" w:rsidRDefault="00404670" w:rsidP="00404670">
      <w:pPr>
        <w:pStyle w:val="a4"/>
        <w:numPr>
          <w:ilvl w:val="0"/>
          <w:numId w:val="24"/>
        </w:numPr>
        <w:spacing w:after="160" w:line="259" w:lineRule="auto"/>
        <w:rPr>
          <w:rFonts w:ascii="Times New Roman" w:hAnsi="Times New Roman" w:cs="Times New Roman"/>
          <w:bCs/>
          <w:sz w:val="28"/>
          <w:szCs w:val="28"/>
          <w:lang w:val="kk-KZ"/>
        </w:rPr>
      </w:pPr>
      <w:r w:rsidRPr="006D78D7">
        <w:rPr>
          <w:rFonts w:ascii="Times New Roman" w:hAnsi="Times New Roman" w:cs="Times New Roman"/>
          <w:bCs/>
          <w:sz w:val="28"/>
          <w:szCs w:val="28"/>
          <w:lang w:val="kk-KZ"/>
        </w:rPr>
        <w:t xml:space="preserve">Иә </w:t>
      </w:r>
    </w:p>
    <w:p w14:paraId="3F11A356" w14:textId="77777777" w:rsidR="00404670" w:rsidRPr="006D78D7" w:rsidRDefault="00404670" w:rsidP="00404670">
      <w:pPr>
        <w:pStyle w:val="a4"/>
        <w:numPr>
          <w:ilvl w:val="0"/>
          <w:numId w:val="24"/>
        </w:numPr>
        <w:spacing w:after="160" w:line="259" w:lineRule="auto"/>
        <w:rPr>
          <w:rFonts w:ascii="Times New Roman" w:hAnsi="Times New Roman" w:cs="Times New Roman"/>
          <w:bCs/>
          <w:sz w:val="28"/>
          <w:szCs w:val="28"/>
          <w:lang w:val="kk-KZ"/>
        </w:rPr>
      </w:pPr>
      <w:r w:rsidRPr="006D78D7">
        <w:rPr>
          <w:rFonts w:ascii="Times New Roman" w:hAnsi="Times New Roman" w:cs="Times New Roman"/>
          <w:bCs/>
          <w:sz w:val="28"/>
          <w:szCs w:val="28"/>
          <w:lang w:val="kk-KZ"/>
        </w:rPr>
        <w:t>Жоқ</w:t>
      </w:r>
    </w:p>
    <w:p w14:paraId="22B3FEDF" w14:textId="77777777" w:rsidR="00404670" w:rsidRPr="006D78D7" w:rsidRDefault="00404670" w:rsidP="00404670">
      <w:pPr>
        <w:pStyle w:val="a4"/>
        <w:numPr>
          <w:ilvl w:val="0"/>
          <w:numId w:val="24"/>
        </w:numPr>
        <w:spacing w:after="160" w:line="259" w:lineRule="auto"/>
        <w:rPr>
          <w:rFonts w:ascii="Times New Roman" w:hAnsi="Times New Roman" w:cs="Times New Roman"/>
          <w:sz w:val="28"/>
          <w:szCs w:val="28"/>
          <w:lang w:val="kk-KZ"/>
        </w:rPr>
      </w:pPr>
      <w:r w:rsidRPr="006D78D7">
        <w:rPr>
          <w:rFonts w:ascii="Times New Roman" w:hAnsi="Times New Roman" w:cs="Times New Roman"/>
          <w:bCs/>
          <w:sz w:val="28"/>
          <w:szCs w:val="28"/>
          <w:lang w:val="kk-KZ"/>
        </w:rPr>
        <w:t>Жауап беруге қиналамын</w:t>
      </w:r>
    </w:p>
    <w:p w14:paraId="6E4588AD" w14:textId="77777777" w:rsidR="00404670" w:rsidRPr="006D78D7" w:rsidRDefault="00404670" w:rsidP="00404670">
      <w:pPr>
        <w:rPr>
          <w:rFonts w:ascii="Times New Roman" w:hAnsi="Times New Roman" w:cs="Times New Roman"/>
          <w:bCs/>
          <w:sz w:val="28"/>
          <w:szCs w:val="28"/>
          <w:lang w:val="kk-KZ"/>
        </w:rPr>
      </w:pPr>
      <w:r>
        <w:rPr>
          <w:rFonts w:ascii="Times New Roman" w:hAnsi="Times New Roman" w:cs="Times New Roman"/>
          <w:sz w:val="28"/>
          <w:szCs w:val="28"/>
          <w:lang w:val="kk-KZ"/>
        </w:rPr>
        <w:t>9</w:t>
      </w:r>
      <w:r w:rsidRPr="006D78D7">
        <w:rPr>
          <w:rFonts w:ascii="Times New Roman" w:hAnsi="Times New Roman" w:cs="Times New Roman"/>
          <w:sz w:val="28"/>
          <w:szCs w:val="28"/>
          <w:lang w:val="kk-KZ"/>
        </w:rPr>
        <w:t>.</w:t>
      </w:r>
      <w:r w:rsidRPr="006D78D7">
        <w:rPr>
          <w:rFonts w:ascii="Times New Roman" w:eastAsia="Times New Roman" w:hAnsi="Times New Roman" w:cs="Times New Roman"/>
          <w:bCs/>
          <w:color w:val="000000"/>
          <w:kern w:val="24"/>
          <w:sz w:val="28"/>
          <w:szCs w:val="28"/>
          <w:lang w:val="kk-KZ"/>
        </w:rPr>
        <w:t xml:space="preserve"> </w:t>
      </w:r>
      <w:r w:rsidRPr="006D78D7">
        <w:rPr>
          <w:rFonts w:ascii="Times New Roman" w:hAnsi="Times New Roman" w:cs="Times New Roman"/>
          <w:bCs/>
          <w:sz w:val="28"/>
          <w:szCs w:val="28"/>
          <w:lang w:val="kk-KZ"/>
        </w:rPr>
        <w:t>Тұмаудың алдын алудың қандай шараларын қолданасыз?</w:t>
      </w:r>
    </w:p>
    <w:p w14:paraId="7C99429D" w14:textId="77777777" w:rsidR="00404670" w:rsidRPr="006D78D7" w:rsidRDefault="00404670" w:rsidP="00404670">
      <w:pPr>
        <w:pStyle w:val="a4"/>
        <w:numPr>
          <w:ilvl w:val="0"/>
          <w:numId w:val="25"/>
        </w:numPr>
        <w:spacing w:after="160" w:line="259" w:lineRule="auto"/>
        <w:rPr>
          <w:rFonts w:ascii="Times New Roman" w:hAnsi="Times New Roman" w:cs="Times New Roman"/>
          <w:bCs/>
          <w:sz w:val="28"/>
          <w:szCs w:val="28"/>
          <w:lang w:val="kk-KZ"/>
        </w:rPr>
      </w:pPr>
      <w:r w:rsidRPr="006D78D7">
        <w:rPr>
          <w:rFonts w:ascii="Times New Roman" w:hAnsi="Times New Roman" w:cs="Times New Roman"/>
          <w:bCs/>
          <w:sz w:val="28"/>
          <w:szCs w:val="28"/>
          <w:lang w:val="kk-KZ"/>
        </w:rPr>
        <w:t>Дәрумендер</w:t>
      </w:r>
    </w:p>
    <w:p w14:paraId="1E9D8549" w14:textId="77777777" w:rsidR="00404670" w:rsidRPr="006D78D7" w:rsidRDefault="00404670" w:rsidP="00404670">
      <w:pPr>
        <w:pStyle w:val="a4"/>
        <w:numPr>
          <w:ilvl w:val="0"/>
          <w:numId w:val="25"/>
        </w:numPr>
        <w:spacing w:after="160" w:line="259" w:lineRule="auto"/>
        <w:rPr>
          <w:rFonts w:ascii="Times New Roman" w:hAnsi="Times New Roman" w:cs="Times New Roman"/>
          <w:bCs/>
          <w:sz w:val="28"/>
          <w:szCs w:val="28"/>
          <w:lang w:val="kk-KZ"/>
        </w:rPr>
      </w:pPr>
      <w:r w:rsidRPr="006D78D7">
        <w:rPr>
          <w:rFonts w:ascii="Times New Roman" w:hAnsi="Times New Roman" w:cs="Times New Roman"/>
          <w:bCs/>
          <w:sz w:val="28"/>
          <w:szCs w:val="28"/>
          <w:lang w:val="kk-KZ"/>
        </w:rPr>
        <w:t>Вирусқа қарсы препараттар</w:t>
      </w:r>
    </w:p>
    <w:p w14:paraId="1C0F0BED" w14:textId="77777777" w:rsidR="00404670" w:rsidRPr="006D78D7" w:rsidRDefault="00404670" w:rsidP="00404670">
      <w:pPr>
        <w:pStyle w:val="a4"/>
        <w:numPr>
          <w:ilvl w:val="0"/>
          <w:numId w:val="25"/>
        </w:numPr>
        <w:spacing w:after="160" w:line="259" w:lineRule="auto"/>
        <w:rPr>
          <w:rFonts w:ascii="Times New Roman" w:hAnsi="Times New Roman" w:cs="Times New Roman"/>
          <w:bCs/>
          <w:sz w:val="28"/>
          <w:szCs w:val="28"/>
          <w:lang w:val="kk-KZ"/>
        </w:rPr>
      </w:pPr>
      <w:r w:rsidRPr="006D78D7">
        <w:rPr>
          <w:rFonts w:ascii="Times New Roman" w:hAnsi="Times New Roman" w:cs="Times New Roman"/>
          <w:bCs/>
          <w:sz w:val="28"/>
          <w:szCs w:val="28"/>
          <w:lang w:val="kk-KZ"/>
        </w:rPr>
        <w:t>Вирусқа қарсы екпе</w:t>
      </w:r>
    </w:p>
    <w:p w14:paraId="084944BD" w14:textId="77777777" w:rsidR="00404670" w:rsidRPr="006D78D7" w:rsidRDefault="00404670" w:rsidP="00404670">
      <w:pPr>
        <w:pStyle w:val="a4"/>
        <w:numPr>
          <w:ilvl w:val="0"/>
          <w:numId w:val="25"/>
        </w:numPr>
        <w:spacing w:after="160" w:line="259" w:lineRule="auto"/>
        <w:rPr>
          <w:rFonts w:ascii="Times New Roman" w:hAnsi="Times New Roman" w:cs="Times New Roman"/>
          <w:bCs/>
          <w:sz w:val="28"/>
          <w:szCs w:val="28"/>
          <w:lang w:val="kk-KZ"/>
        </w:rPr>
      </w:pPr>
      <w:r w:rsidRPr="006D78D7">
        <w:rPr>
          <w:rFonts w:ascii="Times New Roman" w:hAnsi="Times New Roman" w:cs="Times New Roman"/>
          <w:bCs/>
          <w:sz w:val="28"/>
          <w:szCs w:val="28"/>
          <w:lang w:val="kk-KZ"/>
        </w:rPr>
        <w:t>Адам көп жиналған жерде жүрмеуге тырысамын</w:t>
      </w:r>
    </w:p>
    <w:p w14:paraId="7DDEBEA1" w14:textId="77777777" w:rsidR="00404670" w:rsidRPr="006D78D7" w:rsidRDefault="00404670" w:rsidP="00404670">
      <w:pPr>
        <w:pStyle w:val="a4"/>
        <w:numPr>
          <w:ilvl w:val="0"/>
          <w:numId w:val="25"/>
        </w:numPr>
        <w:spacing w:after="160" w:line="259" w:lineRule="auto"/>
        <w:rPr>
          <w:rFonts w:ascii="Times New Roman" w:hAnsi="Times New Roman" w:cs="Times New Roman"/>
          <w:bCs/>
          <w:sz w:val="28"/>
          <w:szCs w:val="28"/>
          <w:lang w:val="kk-KZ"/>
        </w:rPr>
      </w:pPr>
      <w:r w:rsidRPr="006D78D7">
        <w:rPr>
          <w:rFonts w:ascii="Times New Roman" w:hAnsi="Times New Roman" w:cs="Times New Roman"/>
          <w:bCs/>
          <w:sz w:val="28"/>
          <w:szCs w:val="28"/>
          <w:lang w:val="kk-KZ"/>
        </w:rPr>
        <w:t>Ешқандай шара қолданбаймын</w:t>
      </w:r>
    </w:p>
    <w:p w14:paraId="65441AA0" w14:textId="77777777" w:rsidR="00404670" w:rsidRPr="006D78D7" w:rsidRDefault="00404670" w:rsidP="00404670">
      <w:pPr>
        <w:pStyle w:val="a4"/>
        <w:numPr>
          <w:ilvl w:val="0"/>
          <w:numId w:val="25"/>
        </w:numPr>
        <w:pBdr>
          <w:bottom w:val="single" w:sz="12" w:space="1" w:color="auto"/>
        </w:pBdr>
        <w:spacing w:after="160" w:line="259" w:lineRule="auto"/>
        <w:rPr>
          <w:rFonts w:ascii="Times New Roman" w:hAnsi="Times New Roman" w:cs="Times New Roman"/>
          <w:sz w:val="28"/>
          <w:szCs w:val="28"/>
          <w:lang w:val="kk-KZ"/>
        </w:rPr>
      </w:pPr>
      <w:r w:rsidRPr="006D78D7">
        <w:rPr>
          <w:rFonts w:ascii="Times New Roman" w:hAnsi="Times New Roman" w:cs="Times New Roman"/>
          <w:sz w:val="28"/>
          <w:szCs w:val="28"/>
          <w:lang w:val="kk-KZ"/>
        </w:rPr>
        <w:t>Өз нұсқаңыз</w:t>
      </w:r>
      <w:r w:rsidRPr="006D78D7">
        <w:rPr>
          <w:rFonts w:ascii="Times New Roman" w:hAnsi="Times New Roman" w:cs="Times New Roman"/>
          <w:sz w:val="28"/>
          <w:szCs w:val="28"/>
        </w:rPr>
        <w:t>____________________________________________________</w:t>
      </w:r>
    </w:p>
    <w:p w14:paraId="00BE5AF3" w14:textId="77777777" w:rsidR="00404670" w:rsidRPr="006D78D7" w:rsidRDefault="00404670" w:rsidP="00404670">
      <w:pPr>
        <w:pBdr>
          <w:bottom w:val="single" w:sz="12" w:space="1" w:color="auto"/>
        </w:pBdr>
        <w:ind w:left="360"/>
        <w:rPr>
          <w:rFonts w:ascii="Times New Roman" w:hAnsi="Times New Roman" w:cs="Times New Roman"/>
          <w:sz w:val="28"/>
          <w:szCs w:val="28"/>
          <w:lang w:val="kk-KZ"/>
        </w:rPr>
      </w:pPr>
    </w:p>
    <w:p w14:paraId="21B3C231" w14:textId="77777777" w:rsidR="00404670" w:rsidRPr="006D78D7" w:rsidRDefault="00404670" w:rsidP="00404670">
      <w:pPr>
        <w:rPr>
          <w:rFonts w:ascii="Times New Roman" w:hAnsi="Times New Roman" w:cs="Times New Roman"/>
          <w:sz w:val="28"/>
          <w:szCs w:val="28"/>
          <w:lang w:val="kk-KZ"/>
        </w:rPr>
      </w:pPr>
    </w:p>
    <w:p w14:paraId="082DA833" w14:textId="77777777" w:rsidR="00404670" w:rsidRPr="006D78D7" w:rsidRDefault="00404670" w:rsidP="00404670">
      <w:pPr>
        <w:rPr>
          <w:rFonts w:ascii="Times New Roman" w:hAnsi="Times New Roman" w:cs="Times New Roman"/>
          <w:sz w:val="28"/>
          <w:szCs w:val="28"/>
          <w:lang w:val="kk-KZ"/>
        </w:rPr>
      </w:pPr>
      <w:r>
        <w:rPr>
          <w:rFonts w:ascii="Times New Roman" w:hAnsi="Times New Roman" w:cs="Times New Roman"/>
          <w:bCs/>
          <w:sz w:val="28"/>
          <w:szCs w:val="28"/>
          <w:lang w:val="kk-KZ"/>
        </w:rPr>
        <w:t>10</w:t>
      </w:r>
      <w:r w:rsidRPr="006D78D7">
        <w:rPr>
          <w:rFonts w:ascii="Times New Roman" w:hAnsi="Times New Roman" w:cs="Times New Roman"/>
          <w:bCs/>
          <w:sz w:val="28"/>
          <w:szCs w:val="28"/>
          <w:lang w:val="kk-KZ"/>
        </w:rPr>
        <w:t>.Өткен жылы тұмауға қарсы вакцина алдыңыз ба?</w:t>
      </w:r>
    </w:p>
    <w:p w14:paraId="5A9A55B3" w14:textId="77777777" w:rsidR="00404670" w:rsidRPr="006D78D7" w:rsidRDefault="00404670" w:rsidP="00404670">
      <w:pPr>
        <w:pStyle w:val="a4"/>
        <w:numPr>
          <w:ilvl w:val="0"/>
          <w:numId w:val="26"/>
        </w:numPr>
        <w:spacing w:after="160" w:line="259" w:lineRule="auto"/>
        <w:rPr>
          <w:rFonts w:ascii="Times New Roman" w:hAnsi="Times New Roman" w:cs="Times New Roman"/>
          <w:sz w:val="28"/>
          <w:szCs w:val="28"/>
          <w:lang w:val="kk-KZ"/>
        </w:rPr>
      </w:pPr>
      <w:r w:rsidRPr="006D78D7">
        <w:rPr>
          <w:rFonts w:ascii="Times New Roman" w:hAnsi="Times New Roman" w:cs="Times New Roman"/>
          <w:sz w:val="28"/>
          <w:szCs w:val="28"/>
          <w:lang w:val="kk-KZ"/>
        </w:rPr>
        <w:t xml:space="preserve">Иә </w:t>
      </w:r>
    </w:p>
    <w:p w14:paraId="6DD699D1" w14:textId="77777777" w:rsidR="00404670" w:rsidRPr="006D78D7" w:rsidRDefault="00404670" w:rsidP="00404670">
      <w:pPr>
        <w:pStyle w:val="a4"/>
        <w:numPr>
          <w:ilvl w:val="0"/>
          <w:numId w:val="26"/>
        </w:numPr>
        <w:spacing w:after="160" w:line="259" w:lineRule="auto"/>
        <w:rPr>
          <w:rFonts w:ascii="Times New Roman" w:hAnsi="Times New Roman" w:cs="Times New Roman"/>
          <w:sz w:val="28"/>
          <w:szCs w:val="28"/>
          <w:lang w:val="kk-KZ"/>
        </w:rPr>
      </w:pPr>
      <w:r w:rsidRPr="006D78D7">
        <w:rPr>
          <w:rFonts w:ascii="Times New Roman" w:hAnsi="Times New Roman" w:cs="Times New Roman"/>
          <w:sz w:val="28"/>
          <w:szCs w:val="28"/>
          <w:lang w:val="kk-KZ"/>
        </w:rPr>
        <w:t>Жоқ</w:t>
      </w:r>
    </w:p>
    <w:p w14:paraId="5CD7CABB" w14:textId="77777777" w:rsidR="00404670" w:rsidRPr="006D78D7" w:rsidRDefault="00404670" w:rsidP="00404670">
      <w:pPr>
        <w:rPr>
          <w:rFonts w:ascii="Times New Roman" w:hAnsi="Times New Roman" w:cs="Times New Roman"/>
          <w:sz w:val="28"/>
          <w:szCs w:val="28"/>
          <w:lang w:val="kk-KZ"/>
        </w:rPr>
      </w:pPr>
      <w:r w:rsidRPr="006D78D7">
        <w:rPr>
          <w:rFonts w:ascii="Times New Roman" w:hAnsi="Times New Roman" w:cs="Times New Roman"/>
          <w:sz w:val="28"/>
          <w:szCs w:val="28"/>
          <w:lang w:val="kk-KZ"/>
        </w:rPr>
        <w:t>1</w:t>
      </w:r>
      <w:r>
        <w:rPr>
          <w:rFonts w:ascii="Times New Roman" w:hAnsi="Times New Roman" w:cs="Times New Roman"/>
          <w:sz w:val="28"/>
          <w:szCs w:val="28"/>
          <w:lang w:val="kk-KZ"/>
        </w:rPr>
        <w:t>1</w:t>
      </w:r>
      <w:r w:rsidRPr="006D78D7">
        <w:rPr>
          <w:rFonts w:ascii="Times New Roman" w:hAnsi="Times New Roman" w:cs="Times New Roman"/>
          <w:sz w:val="28"/>
          <w:szCs w:val="28"/>
          <w:lang w:val="kk-KZ"/>
        </w:rPr>
        <w:t>.Тұмауға қарсы екпенің тиімділігін қалай бағалайсыз?</w:t>
      </w:r>
    </w:p>
    <w:p w14:paraId="5D893FAC" w14:textId="77777777" w:rsidR="00404670" w:rsidRPr="006D78D7" w:rsidRDefault="00404670" w:rsidP="00404670">
      <w:pPr>
        <w:pStyle w:val="a4"/>
        <w:numPr>
          <w:ilvl w:val="0"/>
          <w:numId w:val="16"/>
        </w:numPr>
        <w:spacing w:after="160" w:line="259" w:lineRule="auto"/>
        <w:rPr>
          <w:rFonts w:ascii="Times New Roman" w:hAnsi="Times New Roman" w:cs="Times New Roman"/>
          <w:sz w:val="28"/>
          <w:szCs w:val="28"/>
          <w:lang w:val="kk-KZ"/>
        </w:rPr>
      </w:pPr>
      <w:r w:rsidRPr="006D78D7">
        <w:rPr>
          <w:rFonts w:ascii="Times New Roman" w:hAnsi="Times New Roman" w:cs="Times New Roman"/>
          <w:sz w:val="28"/>
          <w:szCs w:val="28"/>
          <w:lang w:val="kk-KZ"/>
        </w:rPr>
        <w:t xml:space="preserve">Екпе </w:t>
      </w:r>
      <w:r>
        <w:rPr>
          <w:rFonts w:ascii="Times New Roman" w:hAnsi="Times New Roman" w:cs="Times New Roman"/>
          <w:sz w:val="28"/>
          <w:szCs w:val="28"/>
          <w:lang w:val="kk-KZ"/>
        </w:rPr>
        <w:t>көмектеседі</w:t>
      </w:r>
    </w:p>
    <w:p w14:paraId="755C9E38" w14:textId="77777777" w:rsidR="00404670" w:rsidRPr="006D78D7" w:rsidRDefault="00404670" w:rsidP="00404670">
      <w:pPr>
        <w:pStyle w:val="a4"/>
        <w:numPr>
          <w:ilvl w:val="0"/>
          <w:numId w:val="16"/>
        </w:numPr>
        <w:spacing w:after="160" w:line="259" w:lineRule="auto"/>
        <w:rPr>
          <w:rFonts w:ascii="Times New Roman" w:hAnsi="Times New Roman" w:cs="Times New Roman"/>
          <w:sz w:val="28"/>
          <w:szCs w:val="28"/>
          <w:lang w:val="kk-KZ"/>
        </w:rPr>
      </w:pPr>
      <w:r w:rsidRPr="006D78D7">
        <w:rPr>
          <w:rFonts w:ascii="Times New Roman" w:hAnsi="Times New Roman" w:cs="Times New Roman"/>
          <w:sz w:val="28"/>
          <w:szCs w:val="28"/>
          <w:lang w:val="kk-KZ"/>
        </w:rPr>
        <w:t>Екпе тек нашарлатады</w:t>
      </w:r>
    </w:p>
    <w:p w14:paraId="7D2ECA65" w14:textId="77777777" w:rsidR="00404670" w:rsidRPr="006D78D7" w:rsidRDefault="00404670" w:rsidP="00404670">
      <w:pPr>
        <w:pStyle w:val="a4"/>
        <w:numPr>
          <w:ilvl w:val="0"/>
          <w:numId w:val="16"/>
        </w:numPr>
        <w:spacing w:after="160" w:line="259" w:lineRule="auto"/>
        <w:rPr>
          <w:rFonts w:ascii="Times New Roman" w:hAnsi="Times New Roman" w:cs="Times New Roman"/>
          <w:sz w:val="28"/>
          <w:szCs w:val="28"/>
          <w:lang w:val="kk-KZ"/>
        </w:rPr>
      </w:pPr>
      <w:r w:rsidRPr="006D78D7">
        <w:rPr>
          <w:rFonts w:ascii="Times New Roman" w:hAnsi="Times New Roman" w:cs="Times New Roman"/>
          <w:sz w:val="28"/>
          <w:szCs w:val="28"/>
          <w:lang w:val="kk-KZ"/>
        </w:rPr>
        <w:t>Ешқандай әсер етпейді</w:t>
      </w:r>
    </w:p>
    <w:p w14:paraId="07176EDE" w14:textId="77777777" w:rsidR="00404670" w:rsidRPr="006D78D7" w:rsidRDefault="00404670" w:rsidP="00404670">
      <w:pPr>
        <w:pStyle w:val="a4"/>
        <w:numPr>
          <w:ilvl w:val="0"/>
          <w:numId w:val="16"/>
        </w:numPr>
        <w:spacing w:after="160" w:line="259" w:lineRule="auto"/>
        <w:rPr>
          <w:rFonts w:ascii="Times New Roman" w:hAnsi="Times New Roman" w:cs="Times New Roman"/>
          <w:sz w:val="28"/>
          <w:szCs w:val="28"/>
          <w:lang w:val="kk-KZ"/>
        </w:rPr>
      </w:pPr>
      <w:r w:rsidRPr="006D78D7">
        <w:rPr>
          <w:rFonts w:ascii="Times New Roman" w:hAnsi="Times New Roman" w:cs="Times New Roman"/>
          <w:sz w:val="28"/>
          <w:szCs w:val="28"/>
          <w:lang w:val="kk-KZ"/>
        </w:rPr>
        <w:t>Білмеймін, жауап беруге қиналамын</w:t>
      </w:r>
    </w:p>
    <w:p w14:paraId="2904FCF6" w14:textId="77777777" w:rsidR="00404670" w:rsidRPr="006D78D7" w:rsidRDefault="00404670" w:rsidP="00404670">
      <w:pPr>
        <w:rPr>
          <w:rFonts w:ascii="Times New Roman" w:hAnsi="Times New Roman" w:cs="Times New Roman"/>
          <w:sz w:val="28"/>
          <w:szCs w:val="28"/>
          <w:lang w:val="kk-KZ"/>
        </w:rPr>
      </w:pPr>
      <w:r>
        <w:rPr>
          <w:rFonts w:ascii="Times New Roman" w:hAnsi="Times New Roman" w:cs="Times New Roman"/>
          <w:sz w:val="28"/>
          <w:szCs w:val="28"/>
          <w:lang w:val="kk-KZ"/>
        </w:rPr>
        <w:t>12</w:t>
      </w:r>
      <w:r w:rsidRPr="006D78D7">
        <w:rPr>
          <w:rFonts w:ascii="Times New Roman" w:hAnsi="Times New Roman" w:cs="Times New Roman"/>
          <w:sz w:val="28"/>
          <w:szCs w:val="28"/>
          <w:lang w:val="kk-KZ"/>
        </w:rPr>
        <w:t>.Тұмауға қарсы екпе қабылдар алдында иммунологқа  қаралу қажет пе?</w:t>
      </w:r>
    </w:p>
    <w:p w14:paraId="3F6939B1" w14:textId="77777777" w:rsidR="00404670" w:rsidRPr="006D78D7" w:rsidRDefault="00404670" w:rsidP="00404670">
      <w:pPr>
        <w:pStyle w:val="a4"/>
        <w:numPr>
          <w:ilvl w:val="0"/>
          <w:numId w:val="17"/>
        </w:numPr>
        <w:spacing w:after="160" w:line="259" w:lineRule="auto"/>
        <w:rPr>
          <w:rFonts w:ascii="Times New Roman" w:hAnsi="Times New Roman" w:cs="Times New Roman"/>
          <w:sz w:val="28"/>
          <w:szCs w:val="28"/>
          <w:lang w:val="kk-KZ"/>
        </w:rPr>
      </w:pPr>
      <w:r w:rsidRPr="006D78D7">
        <w:rPr>
          <w:rFonts w:ascii="Times New Roman" w:hAnsi="Times New Roman" w:cs="Times New Roman"/>
          <w:sz w:val="28"/>
          <w:szCs w:val="28"/>
          <w:lang w:val="kk-KZ"/>
        </w:rPr>
        <w:t xml:space="preserve">Иә </w:t>
      </w:r>
    </w:p>
    <w:p w14:paraId="42D70A5A" w14:textId="77777777" w:rsidR="00404670" w:rsidRPr="006D78D7" w:rsidRDefault="00404670" w:rsidP="00404670">
      <w:pPr>
        <w:pStyle w:val="a4"/>
        <w:numPr>
          <w:ilvl w:val="0"/>
          <w:numId w:val="17"/>
        </w:numPr>
        <w:spacing w:after="160" w:line="259" w:lineRule="auto"/>
        <w:rPr>
          <w:rFonts w:ascii="Times New Roman" w:hAnsi="Times New Roman" w:cs="Times New Roman"/>
          <w:sz w:val="28"/>
          <w:szCs w:val="28"/>
          <w:lang w:val="kk-KZ"/>
        </w:rPr>
      </w:pPr>
      <w:r w:rsidRPr="006D78D7">
        <w:rPr>
          <w:rFonts w:ascii="Times New Roman" w:hAnsi="Times New Roman" w:cs="Times New Roman"/>
          <w:sz w:val="28"/>
          <w:szCs w:val="28"/>
          <w:lang w:val="kk-KZ"/>
        </w:rPr>
        <w:t>Жоқ</w:t>
      </w:r>
    </w:p>
    <w:p w14:paraId="4EB4EA5F" w14:textId="77777777" w:rsidR="00404670" w:rsidRPr="006D78D7" w:rsidRDefault="00404670" w:rsidP="00404670">
      <w:pPr>
        <w:rPr>
          <w:rFonts w:ascii="Times New Roman" w:hAnsi="Times New Roman" w:cs="Times New Roman"/>
          <w:bCs/>
          <w:sz w:val="28"/>
          <w:szCs w:val="28"/>
          <w:lang w:val="kk-KZ"/>
        </w:rPr>
      </w:pPr>
      <w:r>
        <w:rPr>
          <w:rFonts w:ascii="Times New Roman" w:hAnsi="Times New Roman" w:cs="Times New Roman"/>
          <w:sz w:val="28"/>
          <w:szCs w:val="28"/>
          <w:lang w:val="kk-KZ"/>
        </w:rPr>
        <w:t>13</w:t>
      </w:r>
      <w:r w:rsidRPr="006D78D7">
        <w:rPr>
          <w:rFonts w:ascii="Times New Roman" w:hAnsi="Times New Roman" w:cs="Times New Roman"/>
          <w:sz w:val="28"/>
          <w:szCs w:val="28"/>
          <w:lang w:val="kk-KZ"/>
        </w:rPr>
        <w:t>.</w:t>
      </w:r>
      <w:r w:rsidRPr="006D78D7">
        <w:rPr>
          <w:rFonts w:ascii="Times New Roman" w:hAnsi="Times New Roman" w:cs="Times New Roman"/>
          <w:bCs/>
          <w:sz w:val="28"/>
          <w:szCs w:val="28"/>
          <w:lang w:val="kk-KZ"/>
        </w:rPr>
        <w:t>Тұмауға қарсы вакцина қабылдар кезінде сіз</w:t>
      </w:r>
      <w:r>
        <w:rPr>
          <w:rFonts w:ascii="Times New Roman" w:hAnsi="Times New Roman" w:cs="Times New Roman"/>
          <w:bCs/>
          <w:sz w:val="28"/>
          <w:szCs w:val="28"/>
          <w:lang w:val="kk-KZ"/>
        </w:rPr>
        <w:t xml:space="preserve">ді </w:t>
      </w:r>
      <w:r w:rsidRPr="006D78D7">
        <w:rPr>
          <w:rFonts w:ascii="Times New Roman" w:hAnsi="Times New Roman" w:cs="Times New Roman"/>
          <w:bCs/>
          <w:sz w:val="28"/>
          <w:szCs w:val="28"/>
          <w:lang w:val="kk-KZ"/>
        </w:rPr>
        <w:t xml:space="preserve"> ең көп не мазалайды?</w:t>
      </w:r>
    </w:p>
    <w:p w14:paraId="0D9029E3" w14:textId="77777777" w:rsidR="00404670" w:rsidRPr="006D78D7" w:rsidRDefault="00404670" w:rsidP="00404670">
      <w:pPr>
        <w:pStyle w:val="a4"/>
        <w:numPr>
          <w:ilvl w:val="0"/>
          <w:numId w:val="27"/>
        </w:numPr>
        <w:spacing w:after="160" w:line="259" w:lineRule="auto"/>
        <w:rPr>
          <w:rFonts w:ascii="Times New Roman" w:hAnsi="Times New Roman" w:cs="Times New Roman"/>
          <w:bCs/>
          <w:sz w:val="28"/>
          <w:szCs w:val="28"/>
          <w:lang w:val="kk-KZ"/>
        </w:rPr>
      </w:pPr>
      <w:r w:rsidRPr="006D78D7">
        <w:rPr>
          <w:rFonts w:ascii="Times New Roman" w:hAnsi="Times New Roman" w:cs="Times New Roman"/>
          <w:bCs/>
          <w:sz w:val="28"/>
          <w:szCs w:val="28"/>
          <w:lang w:val="kk-KZ"/>
        </w:rPr>
        <w:t>Асқынулар мен реакциялардың дамуы</w:t>
      </w:r>
    </w:p>
    <w:p w14:paraId="6EA3A81A" w14:textId="77777777" w:rsidR="00404670" w:rsidRPr="006D78D7" w:rsidRDefault="00404670" w:rsidP="00404670">
      <w:pPr>
        <w:pStyle w:val="a4"/>
        <w:numPr>
          <w:ilvl w:val="0"/>
          <w:numId w:val="27"/>
        </w:numPr>
        <w:spacing w:after="160" w:line="259" w:lineRule="auto"/>
        <w:rPr>
          <w:rFonts w:ascii="Times New Roman" w:hAnsi="Times New Roman" w:cs="Times New Roman"/>
          <w:bCs/>
          <w:sz w:val="28"/>
          <w:szCs w:val="28"/>
          <w:lang w:val="kk-KZ"/>
        </w:rPr>
      </w:pPr>
      <w:r w:rsidRPr="006D78D7">
        <w:rPr>
          <w:rFonts w:ascii="Times New Roman" w:hAnsi="Times New Roman" w:cs="Times New Roman"/>
          <w:bCs/>
          <w:sz w:val="28"/>
          <w:szCs w:val="28"/>
          <w:lang w:val="kk-KZ"/>
        </w:rPr>
        <w:lastRenderedPageBreak/>
        <w:t>Иммундық жүйеге түсетін ауыртпалық</w:t>
      </w:r>
    </w:p>
    <w:p w14:paraId="1774E7F5" w14:textId="77777777" w:rsidR="00404670" w:rsidRPr="006D78D7" w:rsidRDefault="00404670" w:rsidP="00404670">
      <w:pPr>
        <w:pStyle w:val="a4"/>
        <w:numPr>
          <w:ilvl w:val="0"/>
          <w:numId w:val="27"/>
        </w:numPr>
        <w:spacing w:after="160" w:line="259" w:lineRule="auto"/>
        <w:rPr>
          <w:rFonts w:ascii="Times New Roman" w:hAnsi="Times New Roman" w:cs="Times New Roman"/>
          <w:bCs/>
          <w:sz w:val="28"/>
          <w:szCs w:val="28"/>
          <w:lang w:val="kk-KZ"/>
        </w:rPr>
      </w:pPr>
      <w:r w:rsidRPr="006D78D7">
        <w:rPr>
          <w:rFonts w:ascii="Times New Roman" w:hAnsi="Times New Roman" w:cs="Times New Roman"/>
          <w:bCs/>
          <w:sz w:val="28"/>
          <w:szCs w:val="28"/>
          <w:lang w:val="kk-KZ"/>
        </w:rPr>
        <w:t>Вакцина қабылдау арқылы зиянды заттармен уланып қалу</w:t>
      </w:r>
    </w:p>
    <w:p w14:paraId="7AF354E0" w14:textId="77777777" w:rsidR="00404670" w:rsidRPr="006D78D7" w:rsidRDefault="00404670" w:rsidP="00404670">
      <w:pPr>
        <w:rPr>
          <w:rFonts w:ascii="Times New Roman" w:hAnsi="Times New Roman" w:cs="Times New Roman"/>
          <w:sz w:val="28"/>
          <w:szCs w:val="28"/>
          <w:lang w:val="kk-KZ"/>
        </w:rPr>
      </w:pPr>
      <w:r>
        <w:rPr>
          <w:rFonts w:ascii="Times New Roman" w:hAnsi="Times New Roman" w:cs="Times New Roman"/>
          <w:sz w:val="28"/>
          <w:szCs w:val="28"/>
          <w:lang w:val="kk-KZ"/>
        </w:rPr>
        <w:t>14</w:t>
      </w:r>
      <w:r w:rsidRPr="006D78D7">
        <w:rPr>
          <w:rFonts w:ascii="Times New Roman" w:hAnsi="Times New Roman" w:cs="Times New Roman"/>
          <w:sz w:val="28"/>
          <w:szCs w:val="28"/>
          <w:lang w:val="kk-KZ"/>
        </w:rPr>
        <w:t>.Тұмауға қарсы екпе қабылдау/ қабылдамауыңызға  сіздің шешіміңізге не әсер етеді?</w:t>
      </w:r>
    </w:p>
    <w:p w14:paraId="640C2263" w14:textId="77777777" w:rsidR="00404670" w:rsidRPr="006D78D7" w:rsidRDefault="00404670" w:rsidP="00404670">
      <w:pPr>
        <w:pStyle w:val="a4"/>
        <w:numPr>
          <w:ilvl w:val="0"/>
          <w:numId w:val="18"/>
        </w:numPr>
        <w:spacing w:after="160" w:line="259" w:lineRule="auto"/>
        <w:rPr>
          <w:rFonts w:ascii="Times New Roman" w:hAnsi="Times New Roman" w:cs="Times New Roman"/>
          <w:sz w:val="28"/>
          <w:szCs w:val="28"/>
          <w:lang w:val="kk-KZ"/>
        </w:rPr>
      </w:pPr>
      <w:r w:rsidRPr="006D78D7">
        <w:rPr>
          <w:rFonts w:ascii="Times New Roman" w:hAnsi="Times New Roman" w:cs="Times New Roman"/>
          <w:sz w:val="28"/>
          <w:szCs w:val="28"/>
          <w:lang w:val="kk-KZ"/>
        </w:rPr>
        <w:t>Дәрігердің кеңестері</w:t>
      </w:r>
    </w:p>
    <w:p w14:paraId="40902A79" w14:textId="77777777" w:rsidR="00404670" w:rsidRPr="006D78D7" w:rsidRDefault="00404670" w:rsidP="00404670">
      <w:pPr>
        <w:pStyle w:val="a4"/>
        <w:numPr>
          <w:ilvl w:val="0"/>
          <w:numId w:val="18"/>
        </w:numPr>
        <w:spacing w:after="160" w:line="259" w:lineRule="auto"/>
        <w:rPr>
          <w:rFonts w:ascii="Times New Roman" w:hAnsi="Times New Roman" w:cs="Times New Roman"/>
          <w:sz w:val="28"/>
          <w:szCs w:val="28"/>
          <w:lang w:val="kk-KZ"/>
        </w:rPr>
      </w:pPr>
      <w:r w:rsidRPr="006D78D7">
        <w:rPr>
          <w:rFonts w:ascii="Times New Roman" w:hAnsi="Times New Roman" w:cs="Times New Roman"/>
          <w:sz w:val="28"/>
          <w:szCs w:val="28"/>
          <w:lang w:val="kk-KZ"/>
        </w:rPr>
        <w:t>Туыстар, таныстардың кеңестері</w:t>
      </w:r>
    </w:p>
    <w:p w14:paraId="75BA3D1E" w14:textId="77777777" w:rsidR="00404670" w:rsidRPr="006D78D7" w:rsidRDefault="00404670" w:rsidP="00404670">
      <w:pPr>
        <w:pStyle w:val="a4"/>
        <w:numPr>
          <w:ilvl w:val="0"/>
          <w:numId w:val="18"/>
        </w:numPr>
        <w:spacing w:after="160" w:line="259" w:lineRule="auto"/>
        <w:rPr>
          <w:rFonts w:ascii="Times New Roman" w:hAnsi="Times New Roman" w:cs="Times New Roman"/>
          <w:sz w:val="28"/>
          <w:szCs w:val="28"/>
          <w:lang w:val="kk-KZ"/>
        </w:rPr>
      </w:pPr>
      <w:r w:rsidRPr="006D78D7">
        <w:rPr>
          <w:rFonts w:ascii="Times New Roman" w:hAnsi="Times New Roman" w:cs="Times New Roman"/>
          <w:sz w:val="28"/>
          <w:szCs w:val="28"/>
          <w:lang w:val="kk-KZ"/>
        </w:rPr>
        <w:t>Бұқаралық ақпарат құралдарынан алынған хабарлар</w:t>
      </w:r>
    </w:p>
    <w:p w14:paraId="04C7ADF3" w14:textId="77777777" w:rsidR="00404670" w:rsidRPr="006D78D7" w:rsidRDefault="00404670" w:rsidP="00404670">
      <w:pPr>
        <w:pStyle w:val="a4"/>
        <w:numPr>
          <w:ilvl w:val="0"/>
          <w:numId w:val="18"/>
        </w:numPr>
        <w:spacing w:after="160" w:line="259" w:lineRule="auto"/>
        <w:rPr>
          <w:rFonts w:ascii="Times New Roman" w:hAnsi="Times New Roman" w:cs="Times New Roman"/>
          <w:sz w:val="28"/>
          <w:szCs w:val="28"/>
          <w:lang w:val="kk-KZ"/>
        </w:rPr>
      </w:pPr>
      <w:r w:rsidRPr="006D78D7">
        <w:rPr>
          <w:rFonts w:ascii="Times New Roman" w:hAnsi="Times New Roman" w:cs="Times New Roman"/>
          <w:sz w:val="28"/>
          <w:szCs w:val="28"/>
          <w:lang w:val="kk-KZ"/>
        </w:rPr>
        <w:t>Деканат міндеттегеннен кейін аламын</w:t>
      </w:r>
    </w:p>
    <w:p w14:paraId="7B68F51A" w14:textId="77777777" w:rsidR="00404670" w:rsidRPr="006D78D7" w:rsidRDefault="00404670" w:rsidP="00404670">
      <w:pPr>
        <w:pStyle w:val="a4"/>
        <w:numPr>
          <w:ilvl w:val="0"/>
          <w:numId w:val="18"/>
        </w:numPr>
        <w:pBdr>
          <w:bottom w:val="single" w:sz="12" w:space="1" w:color="auto"/>
        </w:pBdr>
        <w:spacing w:after="160" w:line="259" w:lineRule="auto"/>
        <w:rPr>
          <w:rFonts w:ascii="Times New Roman" w:hAnsi="Times New Roman" w:cs="Times New Roman"/>
          <w:sz w:val="28"/>
          <w:szCs w:val="28"/>
          <w:lang w:val="kk-KZ"/>
        </w:rPr>
      </w:pPr>
      <w:r w:rsidRPr="006D78D7">
        <w:rPr>
          <w:rFonts w:ascii="Times New Roman" w:hAnsi="Times New Roman" w:cs="Times New Roman"/>
          <w:sz w:val="28"/>
          <w:szCs w:val="28"/>
          <w:lang w:val="kk-KZ"/>
        </w:rPr>
        <w:t>Өз нұсқаңыз</w:t>
      </w:r>
      <w:r w:rsidRPr="006D78D7">
        <w:rPr>
          <w:rFonts w:ascii="Times New Roman" w:hAnsi="Times New Roman" w:cs="Times New Roman"/>
          <w:sz w:val="28"/>
          <w:szCs w:val="28"/>
        </w:rPr>
        <w:t>____________________________________________________</w:t>
      </w:r>
    </w:p>
    <w:p w14:paraId="048FDEA2" w14:textId="77777777" w:rsidR="00404670" w:rsidRPr="006D78D7" w:rsidRDefault="00404670" w:rsidP="00404670">
      <w:pPr>
        <w:pBdr>
          <w:bottom w:val="single" w:sz="12" w:space="1" w:color="auto"/>
        </w:pBdr>
        <w:ind w:left="360"/>
        <w:rPr>
          <w:rFonts w:ascii="Times New Roman" w:hAnsi="Times New Roman" w:cs="Times New Roman"/>
          <w:sz w:val="28"/>
          <w:szCs w:val="28"/>
          <w:lang w:val="kk-KZ"/>
        </w:rPr>
      </w:pPr>
    </w:p>
    <w:p w14:paraId="1E5CADD1" w14:textId="77777777" w:rsidR="00404670" w:rsidRPr="006D78D7" w:rsidRDefault="00404670" w:rsidP="00404670">
      <w:pPr>
        <w:rPr>
          <w:rFonts w:ascii="Times New Roman" w:hAnsi="Times New Roman" w:cs="Times New Roman"/>
          <w:sz w:val="28"/>
          <w:szCs w:val="28"/>
          <w:lang w:val="kk-KZ"/>
        </w:rPr>
      </w:pPr>
      <w:r>
        <w:rPr>
          <w:rFonts w:ascii="Times New Roman" w:hAnsi="Times New Roman" w:cs="Times New Roman"/>
          <w:sz w:val="28"/>
          <w:szCs w:val="28"/>
          <w:lang w:val="kk-KZ"/>
        </w:rPr>
        <w:t>15</w:t>
      </w:r>
      <w:r w:rsidRPr="006D78D7">
        <w:rPr>
          <w:rFonts w:ascii="Times New Roman" w:hAnsi="Times New Roman" w:cs="Times New Roman"/>
          <w:sz w:val="28"/>
          <w:szCs w:val="28"/>
          <w:lang w:val="kk-KZ"/>
        </w:rPr>
        <w:t>.Тұмауға қарсы екпеден бас тартуыңыздың себебі:</w:t>
      </w:r>
    </w:p>
    <w:p w14:paraId="6484F0E8" w14:textId="77777777" w:rsidR="00404670" w:rsidRPr="006D78D7" w:rsidRDefault="00404670" w:rsidP="00404670">
      <w:pPr>
        <w:pStyle w:val="a4"/>
        <w:numPr>
          <w:ilvl w:val="0"/>
          <w:numId w:val="15"/>
        </w:numPr>
        <w:spacing w:after="160" w:line="259" w:lineRule="auto"/>
        <w:rPr>
          <w:rFonts w:ascii="Times New Roman" w:hAnsi="Times New Roman" w:cs="Times New Roman"/>
          <w:sz w:val="28"/>
          <w:szCs w:val="28"/>
          <w:lang w:val="kk-KZ"/>
        </w:rPr>
      </w:pPr>
      <w:r w:rsidRPr="006D78D7">
        <w:rPr>
          <w:rFonts w:ascii="Times New Roman" w:hAnsi="Times New Roman" w:cs="Times New Roman"/>
          <w:sz w:val="28"/>
          <w:szCs w:val="28"/>
          <w:lang w:val="kk-KZ"/>
        </w:rPr>
        <w:t>Екпе жайлы мәліметтер өте аз</w:t>
      </w:r>
    </w:p>
    <w:p w14:paraId="5B1AE725" w14:textId="77777777" w:rsidR="00404670" w:rsidRPr="006D78D7" w:rsidRDefault="00404670" w:rsidP="00404670">
      <w:pPr>
        <w:pStyle w:val="a4"/>
        <w:numPr>
          <w:ilvl w:val="0"/>
          <w:numId w:val="15"/>
        </w:numPr>
        <w:spacing w:after="160" w:line="259" w:lineRule="auto"/>
        <w:rPr>
          <w:rFonts w:ascii="Times New Roman" w:hAnsi="Times New Roman" w:cs="Times New Roman"/>
          <w:sz w:val="28"/>
          <w:szCs w:val="28"/>
          <w:lang w:val="kk-KZ"/>
        </w:rPr>
      </w:pPr>
      <w:r w:rsidRPr="006D78D7">
        <w:rPr>
          <w:rFonts w:ascii="Times New Roman" w:hAnsi="Times New Roman" w:cs="Times New Roman"/>
          <w:sz w:val="28"/>
          <w:szCs w:val="28"/>
          <w:lang w:val="kk-KZ"/>
        </w:rPr>
        <w:t>Антибиотикке аллергия</w:t>
      </w:r>
    </w:p>
    <w:p w14:paraId="322261BD" w14:textId="77777777" w:rsidR="00404670" w:rsidRPr="006D78D7" w:rsidRDefault="00404670" w:rsidP="00404670">
      <w:pPr>
        <w:pStyle w:val="a4"/>
        <w:numPr>
          <w:ilvl w:val="0"/>
          <w:numId w:val="15"/>
        </w:numPr>
        <w:spacing w:after="160" w:line="259" w:lineRule="auto"/>
        <w:rPr>
          <w:rFonts w:ascii="Times New Roman" w:hAnsi="Times New Roman" w:cs="Times New Roman"/>
          <w:sz w:val="28"/>
          <w:szCs w:val="28"/>
          <w:lang w:val="kk-KZ"/>
        </w:rPr>
      </w:pPr>
      <w:r w:rsidRPr="006D78D7">
        <w:rPr>
          <w:rFonts w:ascii="Times New Roman" w:hAnsi="Times New Roman" w:cs="Times New Roman"/>
          <w:sz w:val="28"/>
          <w:szCs w:val="28"/>
          <w:lang w:val="kk-KZ"/>
        </w:rPr>
        <w:t>Аурудан қорғанудың басқа да тиімді әдістері бар деп есептеймін</w:t>
      </w:r>
    </w:p>
    <w:p w14:paraId="6C0C6DB1" w14:textId="77777777" w:rsidR="00404670" w:rsidRPr="006D78D7" w:rsidRDefault="00404670" w:rsidP="00404670">
      <w:pPr>
        <w:pStyle w:val="a4"/>
        <w:numPr>
          <w:ilvl w:val="0"/>
          <w:numId w:val="15"/>
        </w:numPr>
        <w:spacing w:after="160" w:line="259" w:lineRule="auto"/>
        <w:rPr>
          <w:rFonts w:ascii="Times New Roman" w:hAnsi="Times New Roman" w:cs="Times New Roman"/>
          <w:sz w:val="28"/>
          <w:szCs w:val="28"/>
          <w:lang w:val="kk-KZ"/>
        </w:rPr>
      </w:pPr>
      <w:r w:rsidRPr="006D78D7">
        <w:rPr>
          <w:rFonts w:ascii="Times New Roman" w:hAnsi="Times New Roman" w:cs="Times New Roman"/>
          <w:sz w:val="28"/>
          <w:szCs w:val="28"/>
          <w:lang w:val="kk-KZ"/>
        </w:rPr>
        <w:t>Екпенің сапасына күмән келтіремін</w:t>
      </w:r>
    </w:p>
    <w:p w14:paraId="33D91DEE" w14:textId="77777777" w:rsidR="00404670" w:rsidRPr="006D78D7" w:rsidRDefault="00404670" w:rsidP="00404670">
      <w:pPr>
        <w:pStyle w:val="a4"/>
        <w:numPr>
          <w:ilvl w:val="0"/>
          <w:numId w:val="15"/>
        </w:numPr>
        <w:spacing w:after="160" w:line="259" w:lineRule="auto"/>
        <w:rPr>
          <w:rFonts w:ascii="Times New Roman" w:hAnsi="Times New Roman" w:cs="Times New Roman"/>
          <w:sz w:val="28"/>
          <w:szCs w:val="28"/>
          <w:lang w:val="kk-KZ"/>
        </w:rPr>
      </w:pPr>
      <w:r w:rsidRPr="006D78D7">
        <w:rPr>
          <w:rFonts w:ascii="Times New Roman" w:hAnsi="Times New Roman" w:cs="Times New Roman"/>
          <w:sz w:val="28"/>
          <w:szCs w:val="28"/>
          <w:lang w:val="kk-KZ"/>
        </w:rPr>
        <w:t>Екпені жүргізетін ұйымның жұмысына қанағаттанбаймын</w:t>
      </w:r>
    </w:p>
    <w:p w14:paraId="2B5E0C67" w14:textId="77777777" w:rsidR="00404670" w:rsidRPr="006D78D7" w:rsidRDefault="00404670" w:rsidP="00404670">
      <w:pPr>
        <w:rPr>
          <w:rFonts w:ascii="Times New Roman" w:hAnsi="Times New Roman" w:cs="Times New Roman"/>
          <w:sz w:val="28"/>
          <w:szCs w:val="28"/>
          <w:lang w:val="kk-KZ"/>
        </w:rPr>
      </w:pPr>
      <w:r>
        <w:rPr>
          <w:rFonts w:ascii="Times New Roman" w:hAnsi="Times New Roman" w:cs="Times New Roman"/>
          <w:sz w:val="28"/>
          <w:szCs w:val="28"/>
          <w:lang w:val="kk-KZ"/>
        </w:rPr>
        <w:t>16</w:t>
      </w:r>
      <w:r w:rsidRPr="006D78D7">
        <w:rPr>
          <w:rFonts w:ascii="Times New Roman" w:hAnsi="Times New Roman" w:cs="Times New Roman"/>
          <w:sz w:val="28"/>
          <w:szCs w:val="28"/>
          <w:lang w:val="kk-KZ"/>
        </w:rPr>
        <w:t>. Екпе қабылдағаннан кейін сізде немесе сіздің танысыңызда  тұмаумен ауру кездестіме?</w:t>
      </w:r>
    </w:p>
    <w:p w14:paraId="520E9632" w14:textId="77777777" w:rsidR="00404670" w:rsidRPr="006D78D7" w:rsidRDefault="00404670" w:rsidP="00404670">
      <w:pPr>
        <w:pStyle w:val="a4"/>
        <w:numPr>
          <w:ilvl w:val="0"/>
          <w:numId w:val="19"/>
        </w:numPr>
        <w:spacing w:after="160" w:line="259" w:lineRule="auto"/>
        <w:rPr>
          <w:rFonts w:ascii="Times New Roman" w:hAnsi="Times New Roman" w:cs="Times New Roman"/>
          <w:sz w:val="28"/>
          <w:szCs w:val="28"/>
          <w:lang w:val="kk-KZ"/>
        </w:rPr>
      </w:pPr>
      <w:r w:rsidRPr="006D78D7">
        <w:rPr>
          <w:rFonts w:ascii="Times New Roman" w:hAnsi="Times New Roman" w:cs="Times New Roman"/>
          <w:sz w:val="28"/>
          <w:szCs w:val="28"/>
          <w:lang w:val="kk-KZ"/>
        </w:rPr>
        <w:t>Иә кездесті</w:t>
      </w:r>
    </w:p>
    <w:p w14:paraId="14A4E0A5" w14:textId="77777777" w:rsidR="00404670" w:rsidRPr="006D78D7" w:rsidRDefault="00404670" w:rsidP="00404670">
      <w:pPr>
        <w:pStyle w:val="a4"/>
        <w:numPr>
          <w:ilvl w:val="0"/>
          <w:numId w:val="19"/>
        </w:numPr>
        <w:spacing w:after="160" w:line="259" w:lineRule="auto"/>
        <w:rPr>
          <w:rFonts w:ascii="Times New Roman" w:hAnsi="Times New Roman" w:cs="Times New Roman"/>
          <w:sz w:val="28"/>
          <w:szCs w:val="28"/>
          <w:lang w:val="kk-KZ"/>
        </w:rPr>
      </w:pPr>
      <w:r w:rsidRPr="006D78D7">
        <w:rPr>
          <w:rFonts w:ascii="Times New Roman" w:hAnsi="Times New Roman" w:cs="Times New Roman"/>
          <w:sz w:val="28"/>
          <w:szCs w:val="28"/>
          <w:lang w:val="kk-KZ"/>
        </w:rPr>
        <w:t>Жоқ кездеспеді</w:t>
      </w:r>
    </w:p>
    <w:p w14:paraId="144AE3AD" w14:textId="77777777" w:rsidR="00404670" w:rsidRPr="006D78D7" w:rsidRDefault="00404670" w:rsidP="00404670">
      <w:pPr>
        <w:rPr>
          <w:rFonts w:ascii="Times New Roman" w:hAnsi="Times New Roman" w:cs="Times New Roman"/>
          <w:sz w:val="28"/>
          <w:szCs w:val="28"/>
          <w:lang w:val="kk-KZ"/>
        </w:rPr>
      </w:pPr>
      <w:r>
        <w:rPr>
          <w:rFonts w:ascii="Times New Roman" w:hAnsi="Times New Roman" w:cs="Times New Roman"/>
          <w:sz w:val="28"/>
          <w:szCs w:val="28"/>
          <w:lang w:val="kk-KZ"/>
        </w:rPr>
        <w:t>17</w:t>
      </w:r>
      <w:r w:rsidRPr="006D78D7">
        <w:rPr>
          <w:rFonts w:ascii="Times New Roman" w:hAnsi="Times New Roman" w:cs="Times New Roman"/>
          <w:sz w:val="28"/>
          <w:szCs w:val="28"/>
          <w:lang w:val="kk-KZ"/>
        </w:rPr>
        <w:t>.Сіз егілген екпеңіздің атауы мен құрамын білесіз бе?</w:t>
      </w:r>
    </w:p>
    <w:p w14:paraId="180D0D23" w14:textId="77777777" w:rsidR="00404670" w:rsidRPr="006D78D7" w:rsidRDefault="00404670" w:rsidP="00404670">
      <w:pPr>
        <w:pStyle w:val="a4"/>
        <w:numPr>
          <w:ilvl w:val="0"/>
          <w:numId w:val="20"/>
        </w:numPr>
        <w:spacing w:after="160" w:line="259" w:lineRule="auto"/>
        <w:rPr>
          <w:rFonts w:ascii="Times New Roman" w:hAnsi="Times New Roman" w:cs="Times New Roman"/>
          <w:sz w:val="28"/>
          <w:szCs w:val="28"/>
          <w:lang w:val="kk-KZ"/>
        </w:rPr>
      </w:pPr>
      <w:r w:rsidRPr="006D78D7">
        <w:rPr>
          <w:rFonts w:ascii="Times New Roman" w:hAnsi="Times New Roman" w:cs="Times New Roman"/>
          <w:sz w:val="28"/>
          <w:szCs w:val="28"/>
          <w:lang w:val="kk-KZ"/>
        </w:rPr>
        <w:t>Тек атауын</w:t>
      </w:r>
    </w:p>
    <w:p w14:paraId="47BDAE6A" w14:textId="77777777" w:rsidR="00404670" w:rsidRPr="006D78D7" w:rsidRDefault="008D53D8" w:rsidP="00404670">
      <w:pPr>
        <w:pStyle w:val="a4"/>
        <w:numPr>
          <w:ilvl w:val="0"/>
          <w:numId w:val="20"/>
        </w:numPr>
        <w:spacing w:after="160" w:line="259" w:lineRule="auto"/>
        <w:rPr>
          <w:rFonts w:ascii="Times New Roman" w:hAnsi="Times New Roman" w:cs="Times New Roman"/>
          <w:sz w:val="28"/>
          <w:szCs w:val="28"/>
          <w:lang w:val="kk-KZ"/>
        </w:rPr>
      </w:pPr>
      <w:r>
        <w:rPr>
          <w:rFonts w:ascii="Times New Roman" w:hAnsi="Times New Roman" w:cs="Times New Roman"/>
          <w:sz w:val="28"/>
          <w:szCs w:val="28"/>
          <w:lang w:val="kk-KZ"/>
        </w:rPr>
        <w:t>Атауы</w:t>
      </w:r>
      <w:r w:rsidR="00404670" w:rsidRPr="006D78D7">
        <w:rPr>
          <w:rFonts w:ascii="Times New Roman" w:hAnsi="Times New Roman" w:cs="Times New Roman"/>
          <w:sz w:val="28"/>
          <w:szCs w:val="28"/>
          <w:lang w:val="kk-KZ"/>
        </w:rPr>
        <w:t xml:space="preserve"> мен құрамын</w:t>
      </w:r>
    </w:p>
    <w:p w14:paraId="52D8E2E9" w14:textId="77777777" w:rsidR="00404670" w:rsidRPr="006D78D7" w:rsidRDefault="00404670" w:rsidP="00404670">
      <w:pPr>
        <w:pStyle w:val="a4"/>
        <w:numPr>
          <w:ilvl w:val="0"/>
          <w:numId w:val="20"/>
        </w:numPr>
        <w:spacing w:after="160" w:line="259" w:lineRule="auto"/>
        <w:rPr>
          <w:rFonts w:ascii="Times New Roman" w:hAnsi="Times New Roman" w:cs="Times New Roman"/>
          <w:sz w:val="28"/>
          <w:szCs w:val="28"/>
          <w:lang w:val="kk-KZ"/>
        </w:rPr>
      </w:pPr>
      <w:r w:rsidRPr="006D78D7">
        <w:rPr>
          <w:rFonts w:ascii="Times New Roman" w:hAnsi="Times New Roman" w:cs="Times New Roman"/>
          <w:sz w:val="28"/>
          <w:szCs w:val="28"/>
          <w:lang w:val="kk-KZ"/>
        </w:rPr>
        <w:t>Білмеймін</w:t>
      </w:r>
    </w:p>
    <w:p w14:paraId="6585ECA5" w14:textId="77777777" w:rsidR="00404670" w:rsidRPr="006D78D7" w:rsidRDefault="00404670" w:rsidP="00404670">
      <w:pPr>
        <w:pStyle w:val="a4"/>
        <w:numPr>
          <w:ilvl w:val="0"/>
          <w:numId w:val="20"/>
        </w:numPr>
        <w:spacing w:after="160" w:line="259" w:lineRule="auto"/>
        <w:rPr>
          <w:rFonts w:ascii="Times New Roman" w:hAnsi="Times New Roman" w:cs="Times New Roman"/>
          <w:sz w:val="28"/>
          <w:szCs w:val="28"/>
          <w:lang w:val="kk-KZ"/>
        </w:rPr>
      </w:pPr>
      <w:r w:rsidRPr="006D78D7">
        <w:rPr>
          <w:rFonts w:ascii="Times New Roman" w:hAnsi="Times New Roman" w:cs="Times New Roman"/>
          <w:sz w:val="28"/>
          <w:szCs w:val="28"/>
          <w:lang w:val="kk-KZ"/>
        </w:rPr>
        <w:t>Білмеймін, екпе қабылдамадым</w:t>
      </w:r>
    </w:p>
    <w:p w14:paraId="5DD45446" w14:textId="77777777" w:rsidR="00404670" w:rsidRPr="006D78D7" w:rsidRDefault="00404670" w:rsidP="00404670">
      <w:pPr>
        <w:rPr>
          <w:rFonts w:ascii="Times New Roman" w:hAnsi="Times New Roman" w:cs="Times New Roman"/>
          <w:sz w:val="28"/>
          <w:szCs w:val="28"/>
          <w:lang w:val="kk-KZ"/>
        </w:rPr>
      </w:pPr>
      <w:r>
        <w:rPr>
          <w:rFonts w:ascii="Times New Roman" w:hAnsi="Times New Roman" w:cs="Times New Roman"/>
          <w:sz w:val="28"/>
          <w:szCs w:val="28"/>
          <w:lang w:val="kk-KZ"/>
        </w:rPr>
        <w:t>18</w:t>
      </w:r>
      <w:r w:rsidRPr="006D78D7">
        <w:rPr>
          <w:rFonts w:ascii="Times New Roman" w:hAnsi="Times New Roman" w:cs="Times New Roman"/>
          <w:sz w:val="28"/>
          <w:szCs w:val="28"/>
          <w:lang w:val="kk-KZ"/>
        </w:rPr>
        <w:t>.</w:t>
      </w:r>
      <w:r w:rsidRPr="006D78D7">
        <w:rPr>
          <w:rFonts w:ascii="Times New Roman" w:eastAsia="Times New Roman" w:hAnsi="Times New Roman" w:cs="Times New Roman"/>
          <w:b/>
          <w:bCs/>
          <w:color w:val="000000"/>
          <w:kern w:val="24"/>
          <w:sz w:val="28"/>
          <w:szCs w:val="28"/>
          <w:lang w:val="kk-KZ"/>
        </w:rPr>
        <w:t xml:space="preserve"> </w:t>
      </w:r>
      <w:r w:rsidRPr="006D78D7">
        <w:rPr>
          <w:rFonts w:ascii="Times New Roman" w:hAnsi="Times New Roman" w:cs="Times New Roman"/>
          <w:bCs/>
          <w:sz w:val="28"/>
          <w:szCs w:val="28"/>
          <w:lang w:val="kk-KZ"/>
        </w:rPr>
        <w:t>Вакцинация туралы ақпарат бұқаралық ақпарат құралдарында объективті түрде көрсетілген бе?</w:t>
      </w:r>
    </w:p>
    <w:p w14:paraId="35B1F592" w14:textId="77777777" w:rsidR="00404670" w:rsidRPr="006D78D7" w:rsidRDefault="00404670" w:rsidP="00404670">
      <w:pPr>
        <w:pStyle w:val="a4"/>
        <w:numPr>
          <w:ilvl w:val="0"/>
          <w:numId w:val="28"/>
        </w:numPr>
        <w:spacing w:after="160" w:line="259" w:lineRule="auto"/>
        <w:rPr>
          <w:rFonts w:ascii="Times New Roman" w:hAnsi="Times New Roman" w:cs="Times New Roman"/>
          <w:sz w:val="28"/>
          <w:szCs w:val="28"/>
          <w:lang w:val="kk-KZ"/>
        </w:rPr>
      </w:pPr>
      <w:r w:rsidRPr="006D78D7">
        <w:rPr>
          <w:rFonts w:ascii="Times New Roman" w:hAnsi="Times New Roman" w:cs="Times New Roman"/>
          <w:sz w:val="28"/>
          <w:szCs w:val="28"/>
          <w:lang w:val="kk-KZ"/>
        </w:rPr>
        <w:t>Объективті емес</w:t>
      </w:r>
    </w:p>
    <w:p w14:paraId="0726AA59" w14:textId="77777777" w:rsidR="00404670" w:rsidRPr="006D78D7" w:rsidRDefault="00404670" w:rsidP="00404670">
      <w:pPr>
        <w:pStyle w:val="a4"/>
        <w:numPr>
          <w:ilvl w:val="0"/>
          <w:numId w:val="28"/>
        </w:numPr>
        <w:spacing w:after="160" w:line="259" w:lineRule="auto"/>
        <w:rPr>
          <w:rFonts w:ascii="Times New Roman" w:hAnsi="Times New Roman" w:cs="Times New Roman"/>
          <w:sz w:val="28"/>
          <w:szCs w:val="28"/>
          <w:lang w:val="kk-KZ"/>
        </w:rPr>
      </w:pPr>
      <w:r w:rsidRPr="006D78D7">
        <w:rPr>
          <w:rFonts w:ascii="Times New Roman" w:hAnsi="Times New Roman" w:cs="Times New Roman"/>
          <w:sz w:val="28"/>
          <w:szCs w:val="28"/>
          <w:lang w:val="kk-KZ"/>
        </w:rPr>
        <w:t>Объективті</w:t>
      </w:r>
    </w:p>
    <w:p w14:paraId="7161D6AB" w14:textId="77777777" w:rsidR="00404670" w:rsidRPr="006D78D7" w:rsidRDefault="00404670" w:rsidP="00404670">
      <w:pPr>
        <w:pStyle w:val="a4"/>
        <w:numPr>
          <w:ilvl w:val="0"/>
          <w:numId w:val="28"/>
        </w:numPr>
        <w:spacing w:after="160" w:line="259" w:lineRule="auto"/>
        <w:rPr>
          <w:rFonts w:ascii="Times New Roman" w:hAnsi="Times New Roman" w:cs="Times New Roman"/>
          <w:sz w:val="28"/>
          <w:szCs w:val="28"/>
          <w:lang w:val="kk-KZ"/>
        </w:rPr>
      </w:pPr>
      <w:r w:rsidRPr="006D78D7">
        <w:rPr>
          <w:rFonts w:ascii="Times New Roman" w:hAnsi="Times New Roman" w:cs="Times New Roman"/>
          <w:sz w:val="28"/>
          <w:szCs w:val="28"/>
          <w:lang w:val="kk-KZ"/>
        </w:rPr>
        <w:t>Жауап беруге қиналамын ( білмеймін, мені қызықтырмайды, оқымаймын)</w:t>
      </w:r>
    </w:p>
    <w:p w14:paraId="5175631E" w14:textId="77777777" w:rsidR="00404670" w:rsidRPr="006D78D7" w:rsidRDefault="00404670" w:rsidP="00404670">
      <w:pPr>
        <w:rPr>
          <w:rFonts w:ascii="Times New Roman" w:hAnsi="Times New Roman" w:cs="Times New Roman"/>
          <w:sz w:val="28"/>
          <w:szCs w:val="28"/>
          <w:lang w:val="kk-KZ"/>
        </w:rPr>
      </w:pPr>
      <w:r>
        <w:rPr>
          <w:rFonts w:ascii="Times New Roman" w:hAnsi="Times New Roman" w:cs="Times New Roman"/>
          <w:sz w:val="28"/>
          <w:szCs w:val="28"/>
          <w:lang w:val="kk-KZ"/>
        </w:rPr>
        <w:t>19</w:t>
      </w:r>
      <w:r w:rsidRPr="006D78D7">
        <w:rPr>
          <w:rFonts w:ascii="Times New Roman" w:hAnsi="Times New Roman" w:cs="Times New Roman"/>
          <w:sz w:val="28"/>
          <w:szCs w:val="28"/>
          <w:lang w:val="kk-KZ"/>
        </w:rPr>
        <w:t>.Жұқпалы аурулардың екпе арқылы алдын-алу  туралы ақпаратты қайдан аласыз?</w:t>
      </w:r>
    </w:p>
    <w:p w14:paraId="1F685FA0" w14:textId="77777777" w:rsidR="00404670" w:rsidRPr="006D78D7" w:rsidRDefault="00404670" w:rsidP="00404670">
      <w:pPr>
        <w:pStyle w:val="a4"/>
        <w:numPr>
          <w:ilvl w:val="0"/>
          <w:numId w:val="21"/>
        </w:numPr>
        <w:spacing w:after="160" w:line="259" w:lineRule="auto"/>
        <w:rPr>
          <w:rFonts w:ascii="Times New Roman" w:hAnsi="Times New Roman" w:cs="Times New Roman"/>
          <w:sz w:val="28"/>
          <w:szCs w:val="28"/>
          <w:lang w:val="kk-KZ"/>
        </w:rPr>
      </w:pPr>
      <w:r w:rsidRPr="006D78D7">
        <w:rPr>
          <w:rFonts w:ascii="Times New Roman" w:hAnsi="Times New Roman" w:cs="Times New Roman"/>
          <w:sz w:val="28"/>
          <w:szCs w:val="28"/>
          <w:lang w:val="kk-KZ"/>
        </w:rPr>
        <w:lastRenderedPageBreak/>
        <w:t>Телешоулардан</w:t>
      </w:r>
    </w:p>
    <w:p w14:paraId="02293BEB" w14:textId="77777777" w:rsidR="00404670" w:rsidRPr="006D78D7" w:rsidRDefault="00404670" w:rsidP="00404670">
      <w:pPr>
        <w:pStyle w:val="a4"/>
        <w:numPr>
          <w:ilvl w:val="0"/>
          <w:numId w:val="21"/>
        </w:numPr>
        <w:spacing w:after="160" w:line="259" w:lineRule="auto"/>
        <w:rPr>
          <w:rFonts w:ascii="Times New Roman" w:hAnsi="Times New Roman" w:cs="Times New Roman"/>
          <w:sz w:val="28"/>
          <w:szCs w:val="28"/>
          <w:lang w:val="kk-KZ"/>
        </w:rPr>
      </w:pPr>
      <w:r w:rsidRPr="006D78D7">
        <w:rPr>
          <w:rFonts w:ascii="Times New Roman" w:hAnsi="Times New Roman" w:cs="Times New Roman"/>
          <w:sz w:val="28"/>
          <w:szCs w:val="28"/>
          <w:lang w:val="kk-KZ"/>
        </w:rPr>
        <w:t>Газеттерден</w:t>
      </w:r>
    </w:p>
    <w:p w14:paraId="02EC6218" w14:textId="77777777" w:rsidR="00404670" w:rsidRPr="006D78D7" w:rsidRDefault="00404670" w:rsidP="00404670">
      <w:pPr>
        <w:pStyle w:val="a4"/>
        <w:numPr>
          <w:ilvl w:val="0"/>
          <w:numId w:val="21"/>
        </w:numPr>
        <w:spacing w:after="160" w:line="259" w:lineRule="auto"/>
        <w:rPr>
          <w:rFonts w:ascii="Times New Roman" w:hAnsi="Times New Roman" w:cs="Times New Roman"/>
          <w:sz w:val="28"/>
          <w:szCs w:val="28"/>
          <w:lang w:val="kk-KZ"/>
        </w:rPr>
      </w:pPr>
      <w:r w:rsidRPr="006D78D7">
        <w:rPr>
          <w:rFonts w:ascii="Times New Roman" w:hAnsi="Times New Roman" w:cs="Times New Roman"/>
          <w:sz w:val="28"/>
          <w:szCs w:val="28"/>
          <w:lang w:val="kk-KZ"/>
        </w:rPr>
        <w:t>Интернетте</w:t>
      </w:r>
    </w:p>
    <w:p w14:paraId="417BDD48" w14:textId="77777777" w:rsidR="00404670" w:rsidRPr="006D78D7" w:rsidRDefault="00404670" w:rsidP="00404670">
      <w:pPr>
        <w:pStyle w:val="a4"/>
        <w:numPr>
          <w:ilvl w:val="0"/>
          <w:numId w:val="21"/>
        </w:numPr>
        <w:spacing w:after="160" w:line="259" w:lineRule="auto"/>
        <w:rPr>
          <w:rFonts w:ascii="Times New Roman" w:hAnsi="Times New Roman" w:cs="Times New Roman"/>
          <w:sz w:val="28"/>
          <w:szCs w:val="28"/>
          <w:lang w:val="kk-KZ"/>
        </w:rPr>
      </w:pPr>
      <w:r w:rsidRPr="006D78D7">
        <w:rPr>
          <w:rFonts w:ascii="Times New Roman" w:hAnsi="Times New Roman" w:cs="Times New Roman"/>
          <w:sz w:val="28"/>
          <w:szCs w:val="28"/>
          <w:lang w:val="kk-KZ"/>
        </w:rPr>
        <w:t>Жұмыста (оқуда)</w:t>
      </w:r>
    </w:p>
    <w:p w14:paraId="47E4E439" w14:textId="77777777" w:rsidR="00404670" w:rsidRPr="006D78D7" w:rsidRDefault="00404670" w:rsidP="00404670">
      <w:pPr>
        <w:pStyle w:val="a4"/>
        <w:numPr>
          <w:ilvl w:val="0"/>
          <w:numId w:val="21"/>
        </w:numPr>
        <w:spacing w:after="160" w:line="259" w:lineRule="auto"/>
        <w:rPr>
          <w:rFonts w:ascii="Times New Roman" w:hAnsi="Times New Roman" w:cs="Times New Roman"/>
          <w:sz w:val="28"/>
          <w:szCs w:val="28"/>
          <w:lang w:val="kk-KZ"/>
        </w:rPr>
      </w:pPr>
      <w:r w:rsidRPr="006D78D7">
        <w:rPr>
          <w:rFonts w:ascii="Times New Roman" w:hAnsi="Times New Roman" w:cs="Times New Roman"/>
          <w:sz w:val="28"/>
          <w:szCs w:val="28"/>
          <w:lang w:val="kk-KZ"/>
        </w:rPr>
        <w:t>Медициналық қызметкерлерден</w:t>
      </w:r>
    </w:p>
    <w:p w14:paraId="3314456F" w14:textId="77777777" w:rsidR="00404670" w:rsidRPr="006D78D7" w:rsidRDefault="00404670" w:rsidP="00404670">
      <w:pPr>
        <w:pStyle w:val="a4"/>
        <w:numPr>
          <w:ilvl w:val="0"/>
          <w:numId w:val="21"/>
        </w:numPr>
        <w:spacing w:after="160" w:line="259" w:lineRule="auto"/>
        <w:rPr>
          <w:rFonts w:ascii="Times New Roman" w:hAnsi="Times New Roman" w:cs="Times New Roman"/>
          <w:sz w:val="28"/>
          <w:szCs w:val="28"/>
          <w:lang w:val="kk-KZ"/>
        </w:rPr>
      </w:pPr>
      <w:r w:rsidRPr="006D78D7">
        <w:rPr>
          <w:rFonts w:ascii="Times New Roman" w:hAnsi="Times New Roman" w:cs="Times New Roman"/>
          <w:sz w:val="28"/>
          <w:szCs w:val="28"/>
          <w:lang w:val="kk-KZ"/>
        </w:rPr>
        <w:t>Егу қажеттілігі туралы хабардар емеспін</w:t>
      </w:r>
    </w:p>
    <w:p w14:paraId="2BB88E4A" w14:textId="77777777" w:rsidR="00404670" w:rsidRPr="006D78D7" w:rsidRDefault="00404670" w:rsidP="00404670">
      <w:pPr>
        <w:pStyle w:val="a4"/>
        <w:numPr>
          <w:ilvl w:val="0"/>
          <w:numId w:val="21"/>
        </w:numPr>
        <w:pBdr>
          <w:bottom w:val="single" w:sz="12" w:space="1" w:color="auto"/>
        </w:pBdr>
        <w:spacing w:after="160" w:line="259" w:lineRule="auto"/>
        <w:rPr>
          <w:rFonts w:ascii="Times New Roman" w:hAnsi="Times New Roman" w:cs="Times New Roman"/>
          <w:sz w:val="28"/>
          <w:szCs w:val="28"/>
          <w:lang w:val="kk-KZ"/>
        </w:rPr>
      </w:pPr>
      <w:r w:rsidRPr="006D78D7">
        <w:rPr>
          <w:rFonts w:ascii="Times New Roman" w:hAnsi="Times New Roman" w:cs="Times New Roman"/>
          <w:sz w:val="28"/>
          <w:szCs w:val="28"/>
          <w:lang w:val="kk-KZ"/>
        </w:rPr>
        <w:t>Өз нұсқаңыз</w:t>
      </w:r>
      <w:r w:rsidRPr="006D78D7">
        <w:rPr>
          <w:rFonts w:ascii="Times New Roman" w:hAnsi="Times New Roman" w:cs="Times New Roman"/>
          <w:sz w:val="28"/>
          <w:szCs w:val="28"/>
        </w:rPr>
        <w:t>________________________________________________</w:t>
      </w:r>
      <w:r w:rsidRPr="006D78D7">
        <w:rPr>
          <w:rFonts w:ascii="Times New Roman" w:hAnsi="Times New Roman" w:cs="Times New Roman"/>
          <w:sz w:val="28"/>
          <w:szCs w:val="28"/>
          <w:lang w:val="en-US"/>
        </w:rPr>
        <w:t>___</w:t>
      </w:r>
    </w:p>
    <w:p w14:paraId="623773FD" w14:textId="77777777" w:rsidR="00404670" w:rsidRPr="006D78D7" w:rsidRDefault="00404670" w:rsidP="00404670">
      <w:pPr>
        <w:pStyle w:val="a4"/>
        <w:numPr>
          <w:ilvl w:val="0"/>
          <w:numId w:val="21"/>
        </w:numPr>
        <w:pBdr>
          <w:bottom w:val="single" w:sz="12" w:space="1" w:color="auto"/>
        </w:pBdr>
        <w:spacing w:after="160" w:line="259" w:lineRule="auto"/>
        <w:rPr>
          <w:rFonts w:ascii="Times New Roman" w:hAnsi="Times New Roman" w:cs="Times New Roman"/>
          <w:sz w:val="28"/>
          <w:szCs w:val="28"/>
          <w:lang w:val="kk-KZ"/>
        </w:rPr>
      </w:pPr>
    </w:p>
    <w:p w14:paraId="04699937" w14:textId="77777777" w:rsidR="00404670" w:rsidRPr="006D78D7" w:rsidRDefault="00404670" w:rsidP="00404670">
      <w:pPr>
        <w:rPr>
          <w:rFonts w:ascii="Times New Roman" w:hAnsi="Times New Roman" w:cs="Times New Roman"/>
          <w:sz w:val="28"/>
          <w:szCs w:val="28"/>
          <w:lang w:val="kk-KZ"/>
        </w:rPr>
      </w:pPr>
      <w:r>
        <w:rPr>
          <w:rFonts w:ascii="Times New Roman" w:hAnsi="Times New Roman" w:cs="Times New Roman"/>
          <w:sz w:val="28"/>
          <w:szCs w:val="28"/>
          <w:lang w:val="kk-KZ"/>
        </w:rPr>
        <w:t>20</w:t>
      </w:r>
      <w:r w:rsidRPr="006D78D7">
        <w:rPr>
          <w:rFonts w:ascii="Times New Roman" w:hAnsi="Times New Roman" w:cs="Times New Roman"/>
          <w:sz w:val="28"/>
          <w:szCs w:val="28"/>
          <w:lang w:val="kk-KZ"/>
        </w:rPr>
        <w:t>.Сіз өзіңізге немесе болашақта балаңызға екпе аласызба?</w:t>
      </w:r>
    </w:p>
    <w:p w14:paraId="62278076" w14:textId="77777777" w:rsidR="00404670" w:rsidRPr="006D78D7" w:rsidRDefault="00404670" w:rsidP="00404670">
      <w:pPr>
        <w:pStyle w:val="a4"/>
        <w:numPr>
          <w:ilvl w:val="0"/>
          <w:numId w:val="22"/>
        </w:numPr>
        <w:spacing w:after="160" w:line="259" w:lineRule="auto"/>
        <w:rPr>
          <w:rFonts w:ascii="Times New Roman" w:hAnsi="Times New Roman" w:cs="Times New Roman"/>
          <w:sz w:val="28"/>
          <w:szCs w:val="28"/>
          <w:lang w:val="kk-KZ"/>
        </w:rPr>
      </w:pPr>
      <w:r w:rsidRPr="006D78D7">
        <w:rPr>
          <w:rFonts w:ascii="Times New Roman" w:hAnsi="Times New Roman" w:cs="Times New Roman"/>
          <w:sz w:val="28"/>
          <w:szCs w:val="28"/>
          <w:lang w:val="kk-KZ"/>
        </w:rPr>
        <w:t>Иә</w:t>
      </w:r>
    </w:p>
    <w:p w14:paraId="20781286" w14:textId="77777777" w:rsidR="00404670" w:rsidRPr="006D78D7" w:rsidRDefault="00404670" w:rsidP="00404670">
      <w:pPr>
        <w:pStyle w:val="a4"/>
        <w:numPr>
          <w:ilvl w:val="0"/>
          <w:numId w:val="22"/>
        </w:numPr>
        <w:spacing w:after="160" w:line="259" w:lineRule="auto"/>
        <w:rPr>
          <w:rFonts w:ascii="Times New Roman" w:hAnsi="Times New Roman" w:cs="Times New Roman"/>
          <w:sz w:val="28"/>
          <w:szCs w:val="28"/>
          <w:lang w:val="kk-KZ"/>
        </w:rPr>
      </w:pPr>
      <w:r w:rsidRPr="006D78D7">
        <w:rPr>
          <w:rFonts w:ascii="Times New Roman" w:hAnsi="Times New Roman" w:cs="Times New Roman"/>
          <w:sz w:val="28"/>
          <w:szCs w:val="28"/>
          <w:lang w:val="kk-KZ"/>
        </w:rPr>
        <w:t>Жоқ</w:t>
      </w:r>
    </w:p>
    <w:p w14:paraId="396B687C" w14:textId="77777777" w:rsidR="00404670" w:rsidRPr="006D78D7" w:rsidRDefault="00404670" w:rsidP="00404670">
      <w:pPr>
        <w:pStyle w:val="a4"/>
        <w:numPr>
          <w:ilvl w:val="0"/>
          <w:numId w:val="22"/>
        </w:numPr>
        <w:spacing w:after="160" w:line="259" w:lineRule="auto"/>
        <w:rPr>
          <w:rFonts w:ascii="Times New Roman" w:hAnsi="Times New Roman" w:cs="Times New Roman"/>
          <w:sz w:val="28"/>
          <w:szCs w:val="28"/>
          <w:lang w:val="en-US"/>
        </w:rPr>
      </w:pPr>
      <w:r w:rsidRPr="006D78D7">
        <w:rPr>
          <w:rFonts w:ascii="Times New Roman" w:hAnsi="Times New Roman" w:cs="Times New Roman"/>
          <w:sz w:val="28"/>
          <w:szCs w:val="28"/>
          <w:lang w:val="kk-KZ"/>
        </w:rPr>
        <w:t>Жоқ болса,</w:t>
      </w:r>
      <w:r w:rsidRPr="006D78D7">
        <w:rPr>
          <w:rFonts w:ascii="Times New Roman" w:hAnsi="Times New Roman" w:cs="Times New Roman"/>
          <w:sz w:val="28"/>
          <w:szCs w:val="28"/>
          <w:lang w:val="en-US"/>
        </w:rPr>
        <w:t xml:space="preserve"> </w:t>
      </w:r>
      <w:r w:rsidRPr="006D78D7">
        <w:rPr>
          <w:rFonts w:ascii="Times New Roman" w:hAnsi="Times New Roman" w:cs="Times New Roman"/>
          <w:sz w:val="28"/>
          <w:szCs w:val="28"/>
          <w:lang w:val="kk-KZ"/>
        </w:rPr>
        <w:t>неге</w:t>
      </w:r>
      <w:r w:rsidRPr="006D78D7">
        <w:rPr>
          <w:rFonts w:ascii="Times New Roman" w:hAnsi="Times New Roman" w:cs="Times New Roman"/>
          <w:sz w:val="28"/>
          <w:szCs w:val="28"/>
          <w:lang w:val="en-US"/>
        </w:rPr>
        <w:t>______________________________________________</w:t>
      </w:r>
    </w:p>
    <w:p w14:paraId="689433A9" w14:textId="77777777" w:rsidR="00404670" w:rsidRPr="006D78D7" w:rsidRDefault="00404670" w:rsidP="00404670">
      <w:pPr>
        <w:rPr>
          <w:rFonts w:ascii="Times New Roman" w:hAnsi="Times New Roman" w:cs="Times New Roman"/>
          <w:sz w:val="28"/>
          <w:szCs w:val="28"/>
          <w:lang w:val="en-US"/>
        </w:rPr>
      </w:pPr>
      <w:r w:rsidRPr="006D78D7">
        <w:rPr>
          <w:rFonts w:ascii="Times New Roman" w:hAnsi="Times New Roman" w:cs="Times New Roman"/>
          <w:sz w:val="28"/>
          <w:szCs w:val="28"/>
          <w:lang w:val="en-US"/>
        </w:rPr>
        <w:t>_________________________________________________________________</w:t>
      </w:r>
    </w:p>
    <w:p w14:paraId="188ED9B3" w14:textId="77777777" w:rsidR="00FC4C48" w:rsidRPr="00FC4C48" w:rsidRDefault="00FC4C48" w:rsidP="00092294">
      <w:pPr>
        <w:ind w:firstLine="708"/>
        <w:jc w:val="both"/>
        <w:rPr>
          <w:rFonts w:ascii="Times New Roman" w:hAnsi="Times New Roman" w:cs="Times New Roman"/>
          <w:sz w:val="28"/>
          <w:szCs w:val="28"/>
          <w:lang w:val="kk-KZ"/>
        </w:rPr>
      </w:pPr>
    </w:p>
    <w:p w14:paraId="3B4272CE" w14:textId="77777777" w:rsidR="00092294" w:rsidRPr="00092294" w:rsidRDefault="00092294" w:rsidP="00997682">
      <w:pPr>
        <w:ind w:firstLine="708"/>
        <w:jc w:val="both"/>
        <w:rPr>
          <w:lang w:val="kk-KZ"/>
        </w:rPr>
      </w:pPr>
    </w:p>
    <w:p w14:paraId="7F3B2D50" w14:textId="77777777" w:rsidR="00997682" w:rsidRDefault="00997682">
      <w:pPr>
        <w:rPr>
          <w:rFonts w:ascii="Times New Roman" w:hAnsi="Times New Roman" w:cs="Times New Roman"/>
          <w:sz w:val="28"/>
          <w:szCs w:val="28"/>
          <w:lang w:val="kk-KZ"/>
        </w:rPr>
      </w:pPr>
    </w:p>
    <w:p w14:paraId="1C464628" w14:textId="77777777" w:rsidR="00391398" w:rsidRDefault="00391398">
      <w:pPr>
        <w:rPr>
          <w:rFonts w:ascii="Times New Roman" w:hAnsi="Times New Roman" w:cs="Times New Roman"/>
          <w:sz w:val="28"/>
          <w:szCs w:val="28"/>
          <w:lang w:val="kk-KZ"/>
        </w:rPr>
      </w:pPr>
    </w:p>
    <w:p w14:paraId="4EFE3C2E" w14:textId="77777777" w:rsidR="00391398" w:rsidRDefault="00391398">
      <w:pPr>
        <w:rPr>
          <w:rFonts w:ascii="Times New Roman" w:hAnsi="Times New Roman" w:cs="Times New Roman"/>
          <w:sz w:val="28"/>
          <w:szCs w:val="28"/>
          <w:lang w:val="kk-KZ"/>
        </w:rPr>
      </w:pPr>
    </w:p>
    <w:p w14:paraId="0A578DC7" w14:textId="77777777" w:rsidR="00391398" w:rsidRDefault="00391398">
      <w:pPr>
        <w:rPr>
          <w:rFonts w:ascii="Times New Roman" w:hAnsi="Times New Roman" w:cs="Times New Roman"/>
          <w:sz w:val="28"/>
          <w:szCs w:val="28"/>
          <w:lang w:val="kk-KZ"/>
        </w:rPr>
      </w:pPr>
    </w:p>
    <w:p w14:paraId="5BE6AF55" w14:textId="77777777" w:rsidR="00391398" w:rsidRDefault="00391398">
      <w:pPr>
        <w:rPr>
          <w:rFonts w:ascii="Times New Roman" w:hAnsi="Times New Roman" w:cs="Times New Roman"/>
          <w:sz w:val="28"/>
          <w:szCs w:val="28"/>
          <w:lang w:val="kk-KZ"/>
        </w:rPr>
      </w:pPr>
    </w:p>
    <w:p w14:paraId="3BE137E1" w14:textId="77777777" w:rsidR="00391398" w:rsidRDefault="00391398">
      <w:pPr>
        <w:rPr>
          <w:rFonts w:ascii="Times New Roman" w:hAnsi="Times New Roman" w:cs="Times New Roman"/>
          <w:sz w:val="28"/>
          <w:szCs w:val="28"/>
          <w:lang w:val="kk-KZ"/>
        </w:rPr>
      </w:pPr>
    </w:p>
    <w:p w14:paraId="4A299113" w14:textId="77777777" w:rsidR="00391398" w:rsidRDefault="00391398">
      <w:pPr>
        <w:rPr>
          <w:rFonts w:ascii="Times New Roman" w:hAnsi="Times New Roman" w:cs="Times New Roman"/>
          <w:sz w:val="28"/>
          <w:szCs w:val="28"/>
          <w:lang w:val="kk-KZ"/>
        </w:rPr>
      </w:pPr>
    </w:p>
    <w:p w14:paraId="37AF53AE" w14:textId="77777777" w:rsidR="00391398" w:rsidRDefault="00391398">
      <w:pPr>
        <w:rPr>
          <w:rFonts w:ascii="Times New Roman" w:hAnsi="Times New Roman" w:cs="Times New Roman"/>
          <w:sz w:val="28"/>
          <w:szCs w:val="28"/>
          <w:lang w:val="kk-KZ"/>
        </w:rPr>
      </w:pPr>
    </w:p>
    <w:p w14:paraId="5C2A0284" w14:textId="77777777" w:rsidR="00391398" w:rsidRDefault="00391398">
      <w:pPr>
        <w:rPr>
          <w:rFonts w:ascii="Times New Roman" w:hAnsi="Times New Roman" w:cs="Times New Roman"/>
          <w:sz w:val="28"/>
          <w:szCs w:val="28"/>
          <w:lang w:val="kk-KZ"/>
        </w:rPr>
      </w:pPr>
    </w:p>
    <w:p w14:paraId="52AF66A8" w14:textId="77777777" w:rsidR="00391398" w:rsidRDefault="00391398">
      <w:pPr>
        <w:rPr>
          <w:rFonts w:ascii="Times New Roman" w:hAnsi="Times New Roman" w:cs="Times New Roman"/>
          <w:sz w:val="28"/>
          <w:szCs w:val="28"/>
          <w:lang w:val="kk-KZ"/>
        </w:rPr>
      </w:pPr>
    </w:p>
    <w:p w14:paraId="2E0219AB" w14:textId="77777777" w:rsidR="00391398" w:rsidRPr="00997682" w:rsidRDefault="00391398">
      <w:pPr>
        <w:rPr>
          <w:rFonts w:ascii="Times New Roman" w:hAnsi="Times New Roman" w:cs="Times New Roman"/>
          <w:sz w:val="28"/>
          <w:szCs w:val="28"/>
          <w:lang w:val="kk-KZ"/>
        </w:rPr>
      </w:pPr>
    </w:p>
    <w:sectPr w:rsidR="00391398" w:rsidRPr="00997682" w:rsidSect="005E2BD0">
      <w:footerReference w:type="default" r:id="rId37"/>
      <w:pgSz w:w="11906" w:h="16838"/>
      <w:pgMar w:top="1134" w:right="849"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0FBAF5" w14:textId="77777777" w:rsidR="00475321" w:rsidRDefault="00475321" w:rsidP="00DF6C13">
      <w:pPr>
        <w:spacing w:after="0" w:line="240" w:lineRule="auto"/>
      </w:pPr>
      <w:r>
        <w:separator/>
      </w:r>
    </w:p>
  </w:endnote>
  <w:endnote w:type="continuationSeparator" w:id="0">
    <w:p w14:paraId="2928A1F0" w14:textId="77777777" w:rsidR="00475321" w:rsidRDefault="00475321" w:rsidP="00DF6C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16862"/>
      <w:docPartObj>
        <w:docPartGallery w:val="Page Numbers (Bottom of Page)"/>
        <w:docPartUnique/>
      </w:docPartObj>
    </w:sdtPr>
    <w:sdtEndPr/>
    <w:sdtContent>
      <w:p w14:paraId="28290483" w14:textId="77777777" w:rsidR="00F04F19" w:rsidRDefault="00662BB8">
        <w:pPr>
          <w:pStyle w:val="a7"/>
          <w:jc w:val="center"/>
        </w:pPr>
        <w:r>
          <w:fldChar w:fldCharType="begin"/>
        </w:r>
        <w:r>
          <w:instrText xml:space="preserve"> PAGE   \* MERGEFORMAT </w:instrText>
        </w:r>
        <w:r>
          <w:fldChar w:fldCharType="separate"/>
        </w:r>
        <w:r w:rsidR="006A6153">
          <w:rPr>
            <w:noProof/>
          </w:rPr>
          <w:t>50</w:t>
        </w:r>
        <w:r>
          <w:rPr>
            <w:noProof/>
          </w:rPr>
          <w:fldChar w:fldCharType="end"/>
        </w:r>
      </w:p>
    </w:sdtContent>
  </w:sdt>
  <w:p w14:paraId="489EDD25" w14:textId="77777777" w:rsidR="00F04F19" w:rsidRDefault="00F04F1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671C4A" w14:textId="77777777" w:rsidR="00475321" w:rsidRDefault="00475321" w:rsidP="00DF6C13">
      <w:pPr>
        <w:spacing w:after="0" w:line="240" w:lineRule="auto"/>
      </w:pPr>
      <w:r>
        <w:separator/>
      </w:r>
    </w:p>
  </w:footnote>
  <w:footnote w:type="continuationSeparator" w:id="0">
    <w:p w14:paraId="174F1D89" w14:textId="77777777" w:rsidR="00475321" w:rsidRDefault="00475321" w:rsidP="00DF6C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A014D"/>
    <w:multiLevelType w:val="hybridMultilevel"/>
    <w:tmpl w:val="491892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837588E"/>
    <w:multiLevelType w:val="hybridMultilevel"/>
    <w:tmpl w:val="F82C3F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95250F6"/>
    <w:multiLevelType w:val="hybridMultilevel"/>
    <w:tmpl w:val="5434D2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6307438"/>
    <w:multiLevelType w:val="hybridMultilevel"/>
    <w:tmpl w:val="CEC86DE8"/>
    <w:lvl w:ilvl="0" w:tplc="C13250B6">
      <w:start w:val="1"/>
      <w:numFmt w:val="bullet"/>
      <w:lvlText w:val="•"/>
      <w:lvlJc w:val="left"/>
      <w:pPr>
        <w:tabs>
          <w:tab w:val="num" w:pos="720"/>
        </w:tabs>
        <w:ind w:left="720" w:hanging="360"/>
      </w:pPr>
      <w:rPr>
        <w:rFonts w:ascii="Arial" w:hAnsi="Arial" w:hint="default"/>
      </w:rPr>
    </w:lvl>
    <w:lvl w:ilvl="1" w:tplc="A9B4D0F0" w:tentative="1">
      <w:start w:val="1"/>
      <w:numFmt w:val="bullet"/>
      <w:lvlText w:val="•"/>
      <w:lvlJc w:val="left"/>
      <w:pPr>
        <w:tabs>
          <w:tab w:val="num" w:pos="1440"/>
        </w:tabs>
        <w:ind w:left="1440" w:hanging="360"/>
      </w:pPr>
      <w:rPr>
        <w:rFonts w:ascii="Arial" w:hAnsi="Arial" w:hint="default"/>
      </w:rPr>
    </w:lvl>
    <w:lvl w:ilvl="2" w:tplc="07D6057C" w:tentative="1">
      <w:start w:val="1"/>
      <w:numFmt w:val="bullet"/>
      <w:lvlText w:val="•"/>
      <w:lvlJc w:val="left"/>
      <w:pPr>
        <w:tabs>
          <w:tab w:val="num" w:pos="2160"/>
        </w:tabs>
        <w:ind w:left="2160" w:hanging="360"/>
      </w:pPr>
      <w:rPr>
        <w:rFonts w:ascii="Arial" w:hAnsi="Arial" w:hint="default"/>
      </w:rPr>
    </w:lvl>
    <w:lvl w:ilvl="3" w:tplc="BAEEE710" w:tentative="1">
      <w:start w:val="1"/>
      <w:numFmt w:val="bullet"/>
      <w:lvlText w:val="•"/>
      <w:lvlJc w:val="left"/>
      <w:pPr>
        <w:tabs>
          <w:tab w:val="num" w:pos="2880"/>
        </w:tabs>
        <w:ind w:left="2880" w:hanging="360"/>
      </w:pPr>
      <w:rPr>
        <w:rFonts w:ascii="Arial" w:hAnsi="Arial" w:hint="default"/>
      </w:rPr>
    </w:lvl>
    <w:lvl w:ilvl="4" w:tplc="08FC2D2E" w:tentative="1">
      <w:start w:val="1"/>
      <w:numFmt w:val="bullet"/>
      <w:lvlText w:val="•"/>
      <w:lvlJc w:val="left"/>
      <w:pPr>
        <w:tabs>
          <w:tab w:val="num" w:pos="3600"/>
        </w:tabs>
        <w:ind w:left="3600" w:hanging="360"/>
      </w:pPr>
      <w:rPr>
        <w:rFonts w:ascii="Arial" w:hAnsi="Arial" w:hint="default"/>
      </w:rPr>
    </w:lvl>
    <w:lvl w:ilvl="5" w:tplc="8C34348E" w:tentative="1">
      <w:start w:val="1"/>
      <w:numFmt w:val="bullet"/>
      <w:lvlText w:val="•"/>
      <w:lvlJc w:val="left"/>
      <w:pPr>
        <w:tabs>
          <w:tab w:val="num" w:pos="4320"/>
        </w:tabs>
        <w:ind w:left="4320" w:hanging="360"/>
      </w:pPr>
      <w:rPr>
        <w:rFonts w:ascii="Arial" w:hAnsi="Arial" w:hint="default"/>
      </w:rPr>
    </w:lvl>
    <w:lvl w:ilvl="6" w:tplc="98349396" w:tentative="1">
      <w:start w:val="1"/>
      <w:numFmt w:val="bullet"/>
      <w:lvlText w:val="•"/>
      <w:lvlJc w:val="left"/>
      <w:pPr>
        <w:tabs>
          <w:tab w:val="num" w:pos="5040"/>
        </w:tabs>
        <w:ind w:left="5040" w:hanging="360"/>
      </w:pPr>
      <w:rPr>
        <w:rFonts w:ascii="Arial" w:hAnsi="Arial" w:hint="default"/>
      </w:rPr>
    </w:lvl>
    <w:lvl w:ilvl="7" w:tplc="60D2CD96" w:tentative="1">
      <w:start w:val="1"/>
      <w:numFmt w:val="bullet"/>
      <w:lvlText w:val="•"/>
      <w:lvlJc w:val="left"/>
      <w:pPr>
        <w:tabs>
          <w:tab w:val="num" w:pos="5760"/>
        </w:tabs>
        <w:ind w:left="5760" w:hanging="360"/>
      </w:pPr>
      <w:rPr>
        <w:rFonts w:ascii="Arial" w:hAnsi="Arial" w:hint="default"/>
      </w:rPr>
    </w:lvl>
    <w:lvl w:ilvl="8" w:tplc="A16C5C6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66F5124"/>
    <w:multiLevelType w:val="hybridMultilevel"/>
    <w:tmpl w:val="48C64D9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BF119CD"/>
    <w:multiLevelType w:val="hybridMultilevel"/>
    <w:tmpl w:val="15CC9B6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15:restartNumberingAfterBreak="0">
    <w:nsid w:val="1FC4685A"/>
    <w:multiLevelType w:val="hybridMultilevel"/>
    <w:tmpl w:val="1460108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5026F77"/>
    <w:multiLevelType w:val="hybridMultilevel"/>
    <w:tmpl w:val="FB7C48E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9527B1A"/>
    <w:multiLevelType w:val="hybridMultilevel"/>
    <w:tmpl w:val="AC1E7B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08109E1"/>
    <w:multiLevelType w:val="hybridMultilevel"/>
    <w:tmpl w:val="36CEFC6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7741B57"/>
    <w:multiLevelType w:val="hybridMultilevel"/>
    <w:tmpl w:val="0096F6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00134FF"/>
    <w:multiLevelType w:val="hybridMultilevel"/>
    <w:tmpl w:val="B978EA1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80B1327"/>
    <w:multiLevelType w:val="hybridMultilevel"/>
    <w:tmpl w:val="051C6CA2"/>
    <w:lvl w:ilvl="0" w:tplc="04190003">
      <w:start w:val="1"/>
      <w:numFmt w:val="bullet"/>
      <w:lvlText w:val="o"/>
      <w:lvlJc w:val="left"/>
      <w:pPr>
        <w:ind w:left="720" w:hanging="360"/>
      </w:pPr>
      <w:rPr>
        <w:rFonts w:ascii="Courier New" w:hAnsi="Courier New" w:cs="Courier New"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A3816A4"/>
    <w:multiLevelType w:val="hybridMultilevel"/>
    <w:tmpl w:val="BD98124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B542900"/>
    <w:multiLevelType w:val="hybridMultilevel"/>
    <w:tmpl w:val="36282E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BA0749B"/>
    <w:multiLevelType w:val="hybridMultilevel"/>
    <w:tmpl w:val="83AA77E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F233DAB"/>
    <w:multiLevelType w:val="hybridMultilevel"/>
    <w:tmpl w:val="16BC8F80"/>
    <w:lvl w:ilvl="0" w:tplc="EC46BA90">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31E5D2B"/>
    <w:multiLevelType w:val="hybridMultilevel"/>
    <w:tmpl w:val="F83E056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9AC5431"/>
    <w:multiLevelType w:val="hybridMultilevel"/>
    <w:tmpl w:val="3A06728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C2B3A51"/>
    <w:multiLevelType w:val="hybridMultilevel"/>
    <w:tmpl w:val="E59C4B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15D014F"/>
    <w:multiLevelType w:val="hybridMultilevel"/>
    <w:tmpl w:val="A1CCA10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5146D00"/>
    <w:multiLevelType w:val="hybridMultilevel"/>
    <w:tmpl w:val="BB40FE4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81406B0"/>
    <w:multiLevelType w:val="hybridMultilevel"/>
    <w:tmpl w:val="7FB6DFC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94B2E02"/>
    <w:multiLevelType w:val="hybridMultilevel"/>
    <w:tmpl w:val="679E84F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BF7422F"/>
    <w:multiLevelType w:val="hybridMultilevel"/>
    <w:tmpl w:val="6D56FAD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0B64E12"/>
    <w:multiLevelType w:val="hybridMultilevel"/>
    <w:tmpl w:val="B0C857E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2EE5B9B"/>
    <w:multiLevelType w:val="hybridMultilevel"/>
    <w:tmpl w:val="398AAF7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73B6306"/>
    <w:multiLevelType w:val="hybridMultilevel"/>
    <w:tmpl w:val="52F6FC92"/>
    <w:lvl w:ilvl="0" w:tplc="726AB9BC">
      <w:numFmt w:val="bullet"/>
      <w:lvlText w:val="•"/>
      <w:lvlJc w:val="left"/>
      <w:pPr>
        <w:ind w:left="1428" w:hanging="360"/>
      </w:pPr>
      <w:rPr>
        <w:rFonts w:ascii="Times New Roman" w:hAnsi="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15:restartNumberingAfterBreak="0">
    <w:nsid w:val="7D562BF0"/>
    <w:multiLevelType w:val="hybridMultilevel"/>
    <w:tmpl w:val="A5F8A20A"/>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9" w15:restartNumberingAfterBreak="0">
    <w:nsid w:val="7FB047B1"/>
    <w:multiLevelType w:val="hybridMultilevel"/>
    <w:tmpl w:val="2B70CFB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FC037AB"/>
    <w:multiLevelType w:val="hybridMultilevel"/>
    <w:tmpl w:val="B2BA264C"/>
    <w:lvl w:ilvl="0" w:tplc="EC46BA90">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2"/>
  </w:num>
  <w:num w:numId="4">
    <w:abstractNumId w:val="30"/>
  </w:num>
  <w:num w:numId="5">
    <w:abstractNumId w:val="16"/>
  </w:num>
  <w:num w:numId="6">
    <w:abstractNumId w:val="0"/>
  </w:num>
  <w:num w:numId="7">
    <w:abstractNumId w:val="19"/>
  </w:num>
  <w:num w:numId="8">
    <w:abstractNumId w:val="14"/>
  </w:num>
  <w:num w:numId="9">
    <w:abstractNumId w:val="5"/>
  </w:num>
  <w:num w:numId="10">
    <w:abstractNumId w:val="27"/>
  </w:num>
  <w:num w:numId="11">
    <w:abstractNumId w:val="21"/>
  </w:num>
  <w:num w:numId="12">
    <w:abstractNumId w:val="11"/>
  </w:num>
  <w:num w:numId="13">
    <w:abstractNumId w:val="20"/>
  </w:num>
  <w:num w:numId="14">
    <w:abstractNumId w:val="26"/>
  </w:num>
  <w:num w:numId="15">
    <w:abstractNumId w:val="13"/>
  </w:num>
  <w:num w:numId="16">
    <w:abstractNumId w:val="7"/>
  </w:num>
  <w:num w:numId="17">
    <w:abstractNumId w:val="15"/>
  </w:num>
  <w:num w:numId="18">
    <w:abstractNumId w:val="25"/>
  </w:num>
  <w:num w:numId="19">
    <w:abstractNumId w:val="9"/>
  </w:num>
  <w:num w:numId="20">
    <w:abstractNumId w:val="6"/>
  </w:num>
  <w:num w:numId="21">
    <w:abstractNumId w:val="18"/>
  </w:num>
  <w:num w:numId="22">
    <w:abstractNumId w:val="29"/>
  </w:num>
  <w:num w:numId="23">
    <w:abstractNumId w:val="23"/>
  </w:num>
  <w:num w:numId="24">
    <w:abstractNumId w:val="22"/>
  </w:num>
  <w:num w:numId="25">
    <w:abstractNumId w:val="17"/>
  </w:num>
  <w:num w:numId="26">
    <w:abstractNumId w:val="24"/>
  </w:num>
  <w:num w:numId="27">
    <w:abstractNumId w:val="4"/>
  </w:num>
  <w:num w:numId="28">
    <w:abstractNumId w:val="12"/>
  </w:num>
  <w:num w:numId="29">
    <w:abstractNumId w:val="28"/>
  </w:num>
  <w:num w:numId="30">
    <w:abstractNumId w:val="3"/>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3C6A"/>
    <w:rsid w:val="00000E07"/>
    <w:rsid w:val="00013A04"/>
    <w:rsid w:val="00032BBA"/>
    <w:rsid w:val="00043242"/>
    <w:rsid w:val="00046023"/>
    <w:rsid w:val="00060D73"/>
    <w:rsid w:val="000628DD"/>
    <w:rsid w:val="00066CD3"/>
    <w:rsid w:val="00075A45"/>
    <w:rsid w:val="0007686E"/>
    <w:rsid w:val="00091600"/>
    <w:rsid w:val="00092294"/>
    <w:rsid w:val="00094DD8"/>
    <w:rsid w:val="000E4F0B"/>
    <w:rsid w:val="000E6A95"/>
    <w:rsid w:val="000F2F85"/>
    <w:rsid w:val="00107E73"/>
    <w:rsid w:val="00110D72"/>
    <w:rsid w:val="00116F96"/>
    <w:rsid w:val="001249B1"/>
    <w:rsid w:val="00134419"/>
    <w:rsid w:val="00143C64"/>
    <w:rsid w:val="001500E8"/>
    <w:rsid w:val="0015029C"/>
    <w:rsid w:val="0016145D"/>
    <w:rsid w:val="00177489"/>
    <w:rsid w:val="001863A9"/>
    <w:rsid w:val="00194EA3"/>
    <w:rsid w:val="00197719"/>
    <w:rsid w:val="001B3D37"/>
    <w:rsid w:val="001B40B1"/>
    <w:rsid w:val="001C6BB5"/>
    <w:rsid w:val="001D19FB"/>
    <w:rsid w:val="001E23A3"/>
    <w:rsid w:val="001F2EEB"/>
    <w:rsid w:val="0020744D"/>
    <w:rsid w:val="002075C9"/>
    <w:rsid w:val="00221FF4"/>
    <w:rsid w:val="00230CCB"/>
    <w:rsid w:val="00232B47"/>
    <w:rsid w:val="00253495"/>
    <w:rsid w:val="002605BB"/>
    <w:rsid w:val="00267089"/>
    <w:rsid w:val="00270229"/>
    <w:rsid w:val="0027348F"/>
    <w:rsid w:val="002858D9"/>
    <w:rsid w:val="00296EEE"/>
    <w:rsid w:val="002A54A6"/>
    <w:rsid w:val="002C769B"/>
    <w:rsid w:val="002D3A8E"/>
    <w:rsid w:val="002D6610"/>
    <w:rsid w:val="002D7244"/>
    <w:rsid w:val="002E4267"/>
    <w:rsid w:val="002E4A93"/>
    <w:rsid w:val="002E5204"/>
    <w:rsid w:val="002F7F8F"/>
    <w:rsid w:val="00307C25"/>
    <w:rsid w:val="0031717E"/>
    <w:rsid w:val="00323290"/>
    <w:rsid w:val="00350085"/>
    <w:rsid w:val="00357077"/>
    <w:rsid w:val="0036710E"/>
    <w:rsid w:val="003755F6"/>
    <w:rsid w:val="003833BC"/>
    <w:rsid w:val="00390F6C"/>
    <w:rsid w:val="00391398"/>
    <w:rsid w:val="003E4A52"/>
    <w:rsid w:val="00400288"/>
    <w:rsid w:val="00404670"/>
    <w:rsid w:val="004047A9"/>
    <w:rsid w:val="00405368"/>
    <w:rsid w:val="00410522"/>
    <w:rsid w:val="0043145D"/>
    <w:rsid w:val="00431D0E"/>
    <w:rsid w:val="0043565F"/>
    <w:rsid w:val="004409C6"/>
    <w:rsid w:val="00446261"/>
    <w:rsid w:val="0047206F"/>
    <w:rsid w:val="00473E80"/>
    <w:rsid w:val="00475321"/>
    <w:rsid w:val="0047574E"/>
    <w:rsid w:val="004972DA"/>
    <w:rsid w:val="004B0124"/>
    <w:rsid w:val="004B4792"/>
    <w:rsid w:val="004B5025"/>
    <w:rsid w:val="004E7928"/>
    <w:rsid w:val="004F4EBB"/>
    <w:rsid w:val="00533319"/>
    <w:rsid w:val="00533485"/>
    <w:rsid w:val="00535CFC"/>
    <w:rsid w:val="00543DC1"/>
    <w:rsid w:val="00571DC8"/>
    <w:rsid w:val="005C0C27"/>
    <w:rsid w:val="005D1D1D"/>
    <w:rsid w:val="005D230E"/>
    <w:rsid w:val="005D3FA3"/>
    <w:rsid w:val="005E22C1"/>
    <w:rsid w:val="005E2BD0"/>
    <w:rsid w:val="005E471F"/>
    <w:rsid w:val="005E5006"/>
    <w:rsid w:val="005F65B3"/>
    <w:rsid w:val="0060048C"/>
    <w:rsid w:val="00600EE4"/>
    <w:rsid w:val="00601E66"/>
    <w:rsid w:val="006136B2"/>
    <w:rsid w:val="00620389"/>
    <w:rsid w:val="006263C7"/>
    <w:rsid w:val="00627332"/>
    <w:rsid w:val="006303C8"/>
    <w:rsid w:val="00634EB0"/>
    <w:rsid w:val="00635665"/>
    <w:rsid w:val="006416A3"/>
    <w:rsid w:val="00656041"/>
    <w:rsid w:val="00656B58"/>
    <w:rsid w:val="00662BB8"/>
    <w:rsid w:val="00664706"/>
    <w:rsid w:val="00671E72"/>
    <w:rsid w:val="006738EA"/>
    <w:rsid w:val="00690314"/>
    <w:rsid w:val="00691827"/>
    <w:rsid w:val="006A6153"/>
    <w:rsid w:val="006D184B"/>
    <w:rsid w:val="006D7B00"/>
    <w:rsid w:val="00705082"/>
    <w:rsid w:val="00710C12"/>
    <w:rsid w:val="00725618"/>
    <w:rsid w:val="00731675"/>
    <w:rsid w:val="00734813"/>
    <w:rsid w:val="00741EC4"/>
    <w:rsid w:val="007547DB"/>
    <w:rsid w:val="0076290E"/>
    <w:rsid w:val="00767E9B"/>
    <w:rsid w:val="00773622"/>
    <w:rsid w:val="007762A9"/>
    <w:rsid w:val="007860BC"/>
    <w:rsid w:val="007910BE"/>
    <w:rsid w:val="007966C3"/>
    <w:rsid w:val="007A09E9"/>
    <w:rsid w:val="007A6CDA"/>
    <w:rsid w:val="007B633E"/>
    <w:rsid w:val="007D1755"/>
    <w:rsid w:val="007D419D"/>
    <w:rsid w:val="007D4850"/>
    <w:rsid w:val="007F07AD"/>
    <w:rsid w:val="008136EA"/>
    <w:rsid w:val="008164DB"/>
    <w:rsid w:val="0083284E"/>
    <w:rsid w:val="00833E5B"/>
    <w:rsid w:val="00836FF6"/>
    <w:rsid w:val="00862EC6"/>
    <w:rsid w:val="00883B6E"/>
    <w:rsid w:val="00885EA4"/>
    <w:rsid w:val="0089648F"/>
    <w:rsid w:val="008A2DF1"/>
    <w:rsid w:val="008A5635"/>
    <w:rsid w:val="008C2090"/>
    <w:rsid w:val="008C3AA8"/>
    <w:rsid w:val="008D53D8"/>
    <w:rsid w:val="008E3173"/>
    <w:rsid w:val="008E416B"/>
    <w:rsid w:val="008E673C"/>
    <w:rsid w:val="008F3C6A"/>
    <w:rsid w:val="0090707B"/>
    <w:rsid w:val="00923857"/>
    <w:rsid w:val="00924240"/>
    <w:rsid w:val="00934901"/>
    <w:rsid w:val="00961258"/>
    <w:rsid w:val="009625CE"/>
    <w:rsid w:val="009769F2"/>
    <w:rsid w:val="00994F62"/>
    <w:rsid w:val="00997682"/>
    <w:rsid w:val="009A727B"/>
    <w:rsid w:val="009B2F64"/>
    <w:rsid w:val="009B33BB"/>
    <w:rsid w:val="009B3A85"/>
    <w:rsid w:val="009B58B2"/>
    <w:rsid w:val="009C3CA6"/>
    <w:rsid w:val="009E1219"/>
    <w:rsid w:val="009E21AD"/>
    <w:rsid w:val="009E665E"/>
    <w:rsid w:val="009F6FEF"/>
    <w:rsid w:val="00A0253F"/>
    <w:rsid w:val="00A12F75"/>
    <w:rsid w:val="00A15480"/>
    <w:rsid w:val="00A44FB8"/>
    <w:rsid w:val="00A47B65"/>
    <w:rsid w:val="00A530AF"/>
    <w:rsid w:val="00A80CF2"/>
    <w:rsid w:val="00A911E9"/>
    <w:rsid w:val="00AB09C2"/>
    <w:rsid w:val="00AB32B2"/>
    <w:rsid w:val="00AD59CB"/>
    <w:rsid w:val="00AE0F17"/>
    <w:rsid w:val="00AE176D"/>
    <w:rsid w:val="00AF7919"/>
    <w:rsid w:val="00B044F6"/>
    <w:rsid w:val="00B30144"/>
    <w:rsid w:val="00B56A75"/>
    <w:rsid w:val="00B92A92"/>
    <w:rsid w:val="00BB3B45"/>
    <w:rsid w:val="00BC30E3"/>
    <w:rsid w:val="00BC4162"/>
    <w:rsid w:val="00BD0033"/>
    <w:rsid w:val="00BD17A1"/>
    <w:rsid w:val="00BD6913"/>
    <w:rsid w:val="00BE2B81"/>
    <w:rsid w:val="00BF26FA"/>
    <w:rsid w:val="00BF481F"/>
    <w:rsid w:val="00C01B52"/>
    <w:rsid w:val="00C17FA4"/>
    <w:rsid w:val="00C22239"/>
    <w:rsid w:val="00C77D8A"/>
    <w:rsid w:val="00C81272"/>
    <w:rsid w:val="00C85ED4"/>
    <w:rsid w:val="00CA4448"/>
    <w:rsid w:val="00CA4C9A"/>
    <w:rsid w:val="00CA5090"/>
    <w:rsid w:val="00CA5C8F"/>
    <w:rsid w:val="00CB3882"/>
    <w:rsid w:val="00CB55D3"/>
    <w:rsid w:val="00CB5832"/>
    <w:rsid w:val="00CE09FD"/>
    <w:rsid w:val="00CF0A17"/>
    <w:rsid w:val="00CF6ECE"/>
    <w:rsid w:val="00D0176E"/>
    <w:rsid w:val="00D01847"/>
    <w:rsid w:val="00D206AB"/>
    <w:rsid w:val="00D45E36"/>
    <w:rsid w:val="00D63F7F"/>
    <w:rsid w:val="00D64F0B"/>
    <w:rsid w:val="00D701BE"/>
    <w:rsid w:val="00D71BB4"/>
    <w:rsid w:val="00D82320"/>
    <w:rsid w:val="00D9001A"/>
    <w:rsid w:val="00DA26E1"/>
    <w:rsid w:val="00DB1293"/>
    <w:rsid w:val="00DB23DB"/>
    <w:rsid w:val="00DB3739"/>
    <w:rsid w:val="00DB4379"/>
    <w:rsid w:val="00DD474F"/>
    <w:rsid w:val="00DD755A"/>
    <w:rsid w:val="00DE4D50"/>
    <w:rsid w:val="00DF20C3"/>
    <w:rsid w:val="00DF6C13"/>
    <w:rsid w:val="00E12B7A"/>
    <w:rsid w:val="00E13A5D"/>
    <w:rsid w:val="00E31787"/>
    <w:rsid w:val="00E33542"/>
    <w:rsid w:val="00E4050B"/>
    <w:rsid w:val="00E440CC"/>
    <w:rsid w:val="00E50252"/>
    <w:rsid w:val="00E50A41"/>
    <w:rsid w:val="00E56018"/>
    <w:rsid w:val="00E57E1A"/>
    <w:rsid w:val="00E60DC1"/>
    <w:rsid w:val="00EA0041"/>
    <w:rsid w:val="00EA4E89"/>
    <w:rsid w:val="00EE02BC"/>
    <w:rsid w:val="00EE657B"/>
    <w:rsid w:val="00EF2DBB"/>
    <w:rsid w:val="00F013C2"/>
    <w:rsid w:val="00F04F19"/>
    <w:rsid w:val="00F23CB4"/>
    <w:rsid w:val="00F42174"/>
    <w:rsid w:val="00F9088C"/>
    <w:rsid w:val="00FA5269"/>
    <w:rsid w:val="00FB3369"/>
    <w:rsid w:val="00FC4C48"/>
    <w:rsid w:val="00FE061F"/>
    <w:rsid w:val="00FE0BA9"/>
    <w:rsid w:val="00FF60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02061266"/>
  <w15:docId w15:val="{87A74CA8-6DE2-4262-A448-A778CCE7F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16F96"/>
  </w:style>
  <w:style w:type="paragraph" w:styleId="1">
    <w:name w:val="heading 1"/>
    <w:basedOn w:val="a"/>
    <w:link w:val="10"/>
    <w:uiPriority w:val="9"/>
    <w:qFormat/>
    <w:rsid w:val="0043145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F3C6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basedOn w:val="a"/>
    <w:uiPriority w:val="34"/>
    <w:qFormat/>
    <w:rsid w:val="00923857"/>
    <w:pPr>
      <w:ind w:left="720"/>
      <w:contextualSpacing/>
    </w:pPr>
  </w:style>
  <w:style w:type="paragraph" w:styleId="a5">
    <w:name w:val="header"/>
    <w:basedOn w:val="a"/>
    <w:link w:val="a6"/>
    <w:uiPriority w:val="99"/>
    <w:semiHidden/>
    <w:unhideWhenUsed/>
    <w:rsid w:val="00DF6C13"/>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DF6C13"/>
  </w:style>
  <w:style w:type="paragraph" w:styleId="a7">
    <w:name w:val="footer"/>
    <w:basedOn w:val="a"/>
    <w:link w:val="a8"/>
    <w:uiPriority w:val="99"/>
    <w:unhideWhenUsed/>
    <w:rsid w:val="00DF6C1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F6C13"/>
  </w:style>
  <w:style w:type="paragraph" w:styleId="a9">
    <w:name w:val="Balloon Text"/>
    <w:basedOn w:val="a"/>
    <w:link w:val="aa"/>
    <w:uiPriority w:val="99"/>
    <w:semiHidden/>
    <w:unhideWhenUsed/>
    <w:rsid w:val="00BC416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C4162"/>
    <w:rPr>
      <w:rFonts w:ascii="Tahoma" w:hAnsi="Tahoma" w:cs="Tahoma"/>
      <w:sz w:val="16"/>
      <w:szCs w:val="16"/>
    </w:rPr>
  </w:style>
  <w:style w:type="paragraph" w:styleId="ab">
    <w:name w:val="Normal (Web)"/>
    <w:basedOn w:val="a"/>
    <w:uiPriority w:val="99"/>
    <w:unhideWhenUsed/>
    <w:rsid w:val="00FC4C48"/>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Hyperlink"/>
    <w:basedOn w:val="a0"/>
    <w:uiPriority w:val="99"/>
    <w:unhideWhenUsed/>
    <w:rsid w:val="00FC4C48"/>
    <w:rPr>
      <w:color w:val="0000FF"/>
      <w:u w:val="single"/>
    </w:rPr>
  </w:style>
  <w:style w:type="character" w:styleId="ad">
    <w:name w:val="Emphasis"/>
    <w:basedOn w:val="a0"/>
    <w:uiPriority w:val="20"/>
    <w:qFormat/>
    <w:rsid w:val="00FC4C48"/>
    <w:rPr>
      <w:i/>
      <w:iCs/>
    </w:rPr>
  </w:style>
  <w:style w:type="paragraph" w:styleId="ae">
    <w:name w:val="No Spacing"/>
    <w:uiPriority w:val="1"/>
    <w:qFormat/>
    <w:rsid w:val="00232B47"/>
    <w:pPr>
      <w:spacing w:after="0" w:line="240" w:lineRule="auto"/>
    </w:pPr>
  </w:style>
  <w:style w:type="character" w:styleId="af">
    <w:name w:val="page number"/>
    <w:basedOn w:val="a0"/>
    <w:uiPriority w:val="99"/>
    <w:semiHidden/>
    <w:unhideWhenUsed/>
    <w:rsid w:val="000E4F0B"/>
  </w:style>
  <w:style w:type="character" w:styleId="af0">
    <w:name w:val="line number"/>
    <w:basedOn w:val="a0"/>
    <w:uiPriority w:val="99"/>
    <w:semiHidden/>
    <w:unhideWhenUsed/>
    <w:rsid w:val="00767E9B"/>
  </w:style>
  <w:style w:type="character" w:customStyle="1" w:styleId="10">
    <w:name w:val="Заголовок 1 Знак"/>
    <w:basedOn w:val="a0"/>
    <w:link w:val="1"/>
    <w:uiPriority w:val="9"/>
    <w:rsid w:val="0043145D"/>
    <w:rPr>
      <w:rFonts w:ascii="Times New Roman" w:eastAsia="Times New Roman" w:hAnsi="Times New Roman" w:cs="Times New Roman"/>
      <w:b/>
      <w:bCs/>
      <w:kern w:val="36"/>
      <w:sz w:val="48"/>
      <w:szCs w:val="48"/>
    </w:rPr>
  </w:style>
  <w:style w:type="paragraph" w:customStyle="1" w:styleId="lit">
    <w:name w:val="lit"/>
    <w:basedOn w:val="a"/>
    <w:rsid w:val="0043145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39037">
      <w:bodyDiv w:val="1"/>
      <w:marLeft w:val="0"/>
      <w:marRight w:val="0"/>
      <w:marTop w:val="0"/>
      <w:marBottom w:val="0"/>
      <w:divBdr>
        <w:top w:val="none" w:sz="0" w:space="0" w:color="auto"/>
        <w:left w:val="none" w:sz="0" w:space="0" w:color="auto"/>
        <w:bottom w:val="none" w:sz="0" w:space="0" w:color="auto"/>
        <w:right w:val="none" w:sz="0" w:space="0" w:color="auto"/>
      </w:divBdr>
      <w:divsChild>
        <w:div w:id="99187267">
          <w:marLeft w:val="547"/>
          <w:marRight w:val="0"/>
          <w:marTop w:val="86"/>
          <w:marBottom w:val="0"/>
          <w:divBdr>
            <w:top w:val="none" w:sz="0" w:space="0" w:color="auto"/>
            <w:left w:val="none" w:sz="0" w:space="0" w:color="auto"/>
            <w:bottom w:val="none" w:sz="0" w:space="0" w:color="auto"/>
            <w:right w:val="none" w:sz="0" w:space="0" w:color="auto"/>
          </w:divBdr>
        </w:div>
        <w:div w:id="17244430">
          <w:marLeft w:val="547"/>
          <w:marRight w:val="0"/>
          <w:marTop w:val="86"/>
          <w:marBottom w:val="0"/>
          <w:divBdr>
            <w:top w:val="none" w:sz="0" w:space="0" w:color="auto"/>
            <w:left w:val="none" w:sz="0" w:space="0" w:color="auto"/>
            <w:bottom w:val="none" w:sz="0" w:space="0" w:color="auto"/>
            <w:right w:val="none" w:sz="0" w:space="0" w:color="auto"/>
          </w:divBdr>
        </w:div>
        <w:div w:id="616452368">
          <w:marLeft w:val="547"/>
          <w:marRight w:val="0"/>
          <w:marTop w:val="86"/>
          <w:marBottom w:val="0"/>
          <w:divBdr>
            <w:top w:val="none" w:sz="0" w:space="0" w:color="auto"/>
            <w:left w:val="none" w:sz="0" w:space="0" w:color="auto"/>
            <w:bottom w:val="none" w:sz="0" w:space="0" w:color="auto"/>
            <w:right w:val="none" w:sz="0" w:space="0" w:color="auto"/>
          </w:divBdr>
        </w:div>
      </w:divsChild>
    </w:div>
    <w:div w:id="401490653">
      <w:bodyDiv w:val="1"/>
      <w:marLeft w:val="0"/>
      <w:marRight w:val="0"/>
      <w:marTop w:val="0"/>
      <w:marBottom w:val="0"/>
      <w:divBdr>
        <w:top w:val="none" w:sz="0" w:space="0" w:color="auto"/>
        <w:left w:val="none" w:sz="0" w:space="0" w:color="auto"/>
        <w:bottom w:val="none" w:sz="0" w:space="0" w:color="auto"/>
        <w:right w:val="none" w:sz="0" w:space="0" w:color="auto"/>
      </w:divBdr>
    </w:div>
    <w:div w:id="785973294">
      <w:bodyDiv w:val="1"/>
      <w:marLeft w:val="0"/>
      <w:marRight w:val="0"/>
      <w:marTop w:val="0"/>
      <w:marBottom w:val="0"/>
      <w:divBdr>
        <w:top w:val="none" w:sz="0" w:space="0" w:color="auto"/>
        <w:left w:val="none" w:sz="0" w:space="0" w:color="auto"/>
        <w:bottom w:val="none" w:sz="0" w:space="0" w:color="auto"/>
        <w:right w:val="none" w:sz="0" w:space="0" w:color="auto"/>
      </w:divBdr>
    </w:div>
    <w:div w:id="875967116">
      <w:bodyDiv w:val="1"/>
      <w:marLeft w:val="0"/>
      <w:marRight w:val="0"/>
      <w:marTop w:val="0"/>
      <w:marBottom w:val="0"/>
      <w:divBdr>
        <w:top w:val="none" w:sz="0" w:space="0" w:color="auto"/>
        <w:left w:val="none" w:sz="0" w:space="0" w:color="auto"/>
        <w:bottom w:val="none" w:sz="0" w:space="0" w:color="auto"/>
        <w:right w:val="none" w:sz="0" w:space="0" w:color="auto"/>
      </w:divBdr>
    </w:div>
    <w:div w:id="1649549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theme" Target="theme/theme1.xml"/><Relationship Id="rId21" Type="http://schemas.openxmlformats.org/officeDocument/2006/relationships/chart" Target="charts/chart6.xml"/><Relationship Id="rId34" Type="http://schemas.openxmlformats.org/officeDocument/2006/relationships/chart" Target="charts/chart19.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chart" Target="charts/chart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hyperlink" Target="http://medkorr.ru/" TargetMode="External"/><Relationship Id="rId10" Type="http://schemas.openxmlformats.org/officeDocument/2006/relationships/image" Target="media/image2.png"/><Relationship Id="rId19" Type="http://schemas.openxmlformats.org/officeDocument/2006/relationships/chart" Target="charts/chart4.xml"/><Relationship Id="rId31" Type="http://schemas.openxmlformats.org/officeDocument/2006/relationships/chart" Target="charts/chart16.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20.xml"/><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75"/>
      <c:rotY val="0"/>
      <c:rAngAx val="0"/>
    </c:view3D>
    <c:floor>
      <c:thickness val="0"/>
    </c:floor>
    <c:sideWall>
      <c:thickness val="0"/>
    </c:sideWall>
    <c:backWall>
      <c:thickness val="0"/>
    </c:backWall>
    <c:plotArea>
      <c:layout>
        <c:manualLayout>
          <c:layoutTarget val="inner"/>
          <c:xMode val="edge"/>
          <c:yMode val="edge"/>
          <c:x val="2.7391682805089652E-2"/>
          <c:y val="5.0595238095238242E-2"/>
          <c:w val="0.87658369479728027"/>
          <c:h val="0.93055555555555569"/>
        </c:manualLayout>
      </c:layout>
      <c:pie3DChart>
        <c:varyColors val="1"/>
        <c:ser>
          <c:idx val="0"/>
          <c:order val="0"/>
          <c:tx>
            <c:strRef>
              <c:f>Лист1!$B$1</c:f>
              <c:strCache>
                <c:ptCount val="1"/>
                <c:pt idx="0">
                  <c:v>Сіздің жынысыңыз?</c:v>
                </c:pt>
              </c:strCache>
            </c:strRef>
          </c:tx>
          <c:explosion val="25"/>
          <c:dPt>
            <c:idx val="0"/>
            <c:bubble3D val="0"/>
            <c:spPr>
              <a:solidFill>
                <a:srgbClr val="92D050"/>
              </a:solidFill>
            </c:spPr>
            <c:extLst>
              <c:ext xmlns:c16="http://schemas.microsoft.com/office/drawing/2014/chart" uri="{C3380CC4-5D6E-409C-BE32-E72D297353CC}">
                <c16:uniqueId val="{00000000-EF36-4A43-B208-6EEDC289555A}"/>
              </c:ext>
            </c:extLst>
          </c:dPt>
          <c:dPt>
            <c:idx val="1"/>
            <c:bubble3D val="0"/>
            <c:spPr>
              <a:effectLst>
                <a:outerShdw blurRad="152400" dist="317500" dir="5400000" sx="90000" sy="-19000" rotWithShape="0">
                  <a:prstClr val="black">
                    <a:alpha val="15000"/>
                  </a:prstClr>
                </a:outerShdw>
              </a:effectLst>
            </c:spPr>
            <c:extLst>
              <c:ext xmlns:c16="http://schemas.microsoft.com/office/drawing/2014/chart" uri="{C3380CC4-5D6E-409C-BE32-E72D297353CC}">
                <c16:uniqueId val="{00000001-EF36-4A43-B208-6EEDC289555A}"/>
              </c:ext>
            </c:extLst>
          </c:dPt>
          <c:dLbls>
            <c:spPr>
              <a:solidFill>
                <a:schemeClr val="tx1">
                  <a:lumMod val="75000"/>
                  <a:lumOff val="25000"/>
                </a:schemeClr>
              </a:solidFill>
            </c:spPr>
            <c:txPr>
              <a:bodyPr/>
              <a:lstStyle/>
              <a:p>
                <a:pPr>
                  <a:defRPr b="1">
                    <a:solidFill>
                      <a:schemeClr val="bg1"/>
                    </a:solidFill>
                    <a:latin typeface="Times New Roman" pitchFamily="18" charset="0"/>
                    <a:cs typeface="Times New Roman" pitchFamily="18" charset="0"/>
                  </a:defRPr>
                </a:pPr>
                <a:endParaRPr lang="ru-RU"/>
              </a:p>
            </c:txPr>
            <c:showLegendKey val="0"/>
            <c:showVal val="0"/>
            <c:showCatName val="0"/>
            <c:showSerName val="0"/>
            <c:showPercent val="1"/>
            <c:showBubbleSize val="0"/>
            <c:showLeaderLines val="0"/>
            <c:extLst>
              <c:ext xmlns:c15="http://schemas.microsoft.com/office/drawing/2012/chart" uri="{CE6537A1-D6FC-4f65-9D91-7224C49458BB}"/>
            </c:extLst>
          </c:dLbls>
          <c:cat>
            <c:strRef>
              <c:f>Лист1!$A$2:$A$3</c:f>
              <c:strCache>
                <c:ptCount val="2"/>
                <c:pt idx="0">
                  <c:v>Ер </c:v>
                </c:pt>
                <c:pt idx="1">
                  <c:v>Әйел</c:v>
                </c:pt>
              </c:strCache>
            </c:strRef>
          </c:cat>
          <c:val>
            <c:numRef>
              <c:f>Лист1!$B$2:$B$3</c:f>
              <c:numCache>
                <c:formatCode>General</c:formatCode>
                <c:ptCount val="2"/>
                <c:pt idx="0">
                  <c:v>103</c:v>
                </c:pt>
                <c:pt idx="1">
                  <c:v>248</c:v>
                </c:pt>
              </c:numCache>
            </c:numRef>
          </c:val>
          <c:extLst>
            <c:ext xmlns:c16="http://schemas.microsoft.com/office/drawing/2014/chart" uri="{C3380CC4-5D6E-409C-BE32-E72D297353CC}">
              <c16:uniqueId val="{00000002-EF36-4A43-B208-6EEDC289555A}"/>
            </c:ext>
          </c:extLst>
        </c:ser>
        <c:dLbls>
          <c:showLegendKey val="0"/>
          <c:showVal val="0"/>
          <c:showCatName val="0"/>
          <c:showSerName val="0"/>
          <c:showPercent val="1"/>
          <c:showBubbleSize val="0"/>
          <c:showLeaderLines val="0"/>
        </c:dLbls>
      </c:pie3DChart>
      <c:spPr>
        <a:effectLst>
          <a:outerShdw blurRad="76200" dist="12700" dir="2700000" sy="-23000" kx="-800400" algn="bl" rotWithShape="0">
            <a:prstClr val="black">
              <a:alpha val="20000"/>
            </a:prstClr>
          </a:outerShdw>
        </a:effectLst>
      </c:spPr>
    </c:plotArea>
    <c:legend>
      <c:legendPos val="r"/>
      <c:layout>
        <c:manualLayout>
          <c:xMode val="edge"/>
          <c:yMode val="edge"/>
          <c:x val="0.84474163744611452"/>
          <c:y val="0.39252812148481686"/>
          <c:w val="0.10639273934492439"/>
          <c:h val="0.17922947131608549"/>
        </c:manualLayout>
      </c:layout>
      <c:overlay val="0"/>
      <c:txPr>
        <a:bodyPr/>
        <a:lstStyle/>
        <a:p>
          <a:pPr>
            <a:defRPr sz="1100" b="1">
              <a:latin typeface="Times New Roman" pitchFamily="18" charset="0"/>
              <a:cs typeface="Times New Roman" pitchFamily="18" charset="0"/>
            </a:defRPr>
          </a:pPr>
          <a:endParaRPr lang="ru-RU"/>
        </a:p>
      </c:txPr>
    </c:legend>
    <c:plotVisOnly val="1"/>
    <c:dispBlanksAs val="gap"/>
    <c:showDLblsOverMax val="0"/>
  </c:chart>
  <c:spPr>
    <a:gradFill flip="none" rotWithShape="1">
      <a:gsLst>
        <a:gs pos="0">
          <a:srgbClr val="EEECE1">
            <a:shade val="30000"/>
            <a:satMod val="115000"/>
            <a:alpha val="0"/>
          </a:srgbClr>
        </a:gs>
        <a:gs pos="50000">
          <a:srgbClr val="EEECE1">
            <a:shade val="67500"/>
            <a:satMod val="115000"/>
          </a:srgbClr>
        </a:gs>
        <a:gs pos="100000">
          <a:srgbClr val="EEECE1">
            <a:shade val="100000"/>
            <a:satMod val="115000"/>
          </a:srgbClr>
        </a:gs>
      </a:gsLst>
      <a:lin ang="5400000" scaled="0"/>
      <a:tileRect/>
    </a:gradFill>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pieChart>
        <c:varyColors val="1"/>
        <c:ser>
          <c:idx val="0"/>
          <c:order val="0"/>
          <c:tx>
            <c:strRef>
              <c:f>Лист1!$B$1</c:f>
              <c:strCache>
                <c:ptCount val="1"/>
                <c:pt idx="0">
                  <c:v>Сіз өзіңізге немесе болашақта балаңызға екпе аласызба?</c:v>
                </c:pt>
              </c:strCache>
            </c:strRef>
          </c:tx>
          <c:spPr>
            <a:effectLst>
              <a:glow rad="101600">
                <a:schemeClr val="bg1">
                  <a:lumMod val="50000"/>
                  <a:alpha val="60000"/>
                </a:schemeClr>
              </a:glow>
            </a:effectLst>
          </c:spPr>
          <c:dLbls>
            <c:spPr>
              <a:solidFill>
                <a:schemeClr val="tx1">
                  <a:lumMod val="85000"/>
                  <a:lumOff val="15000"/>
                </a:schemeClr>
              </a:solidFill>
            </c:spPr>
            <c:txPr>
              <a:bodyPr/>
              <a:lstStyle/>
              <a:p>
                <a:pPr>
                  <a:defRPr b="1">
                    <a:solidFill>
                      <a:schemeClr val="bg1"/>
                    </a:solidFill>
                    <a:latin typeface="Times New Roman" pitchFamily="18" charset="0"/>
                    <a:cs typeface="Times New Roman" pitchFamily="18" charset="0"/>
                  </a:defRPr>
                </a:pPr>
                <a:endParaRPr lang="ru-RU"/>
              </a:p>
            </c:txPr>
            <c:showLegendKey val="0"/>
            <c:showVal val="0"/>
            <c:showCatName val="0"/>
            <c:showSerName val="0"/>
            <c:showPercent val="1"/>
            <c:showBubbleSize val="0"/>
            <c:showLeaderLines val="0"/>
            <c:extLst>
              <c:ext xmlns:c15="http://schemas.microsoft.com/office/drawing/2012/chart" uri="{CE6537A1-D6FC-4f65-9D91-7224C49458BB}"/>
            </c:extLst>
          </c:dLbls>
          <c:cat>
            <c:strRef>
              <c:f>Лист1!$A$2:$A$4</c:f>
              <c:strCache>
                <c:ptCount val="3"/>
                <c:pt idx="0">
                  <c:v>Иә </c:v>
                </c:pt>
                <c:pt idx="1">
                  <c:v>Жоқ</c:v>
                </c:pt>
                <c:pt idx="2">
                  <c:v>Жоқ болса неге (өз пікірің)</c:v>
                </c:pt>
              </c:strCache>
            </c:strRef>
          </c:cat>
          <c:val>
            <c:numRef>
              <c:f>Лист1!$B$2:$B$4</c:f>
              <c:numCache>
                <c:formatCode>General</c:formatCode>
                <c:ptCount val="3"/>
                <c:pt idx="0">
                  <c:v>296</c:v>
                </c:pt>
                <c:pt idx="1">
                  <c:v>45</c:v>
                </c:pt>
                <c:pt idx="2">
                  <c:v>10</c:v>
                </c:pt>
              </c:numCache>
            </c:numRef>
          </c:val>
          <c:extLst>
            <c:ext xmlns:c16="http://schemas.microsoft.com/office/drawing/2014/chart" uri="{C3380CC4-5D6E-409C-BE32-E72D297353CC}">
              <c16:uniqueId val="{00000000-58D9-4FF5-86B9-D872A74B9CA5}"/>
            </c:ext>
          </c:extLst>
        </c:ser>
        <c:dLbls>
          <c:showLegendKey val="0"/>
          <c:showVal val="0"/>
          <c:showCatName val="0"/>
          <c:showSerName val="0"/>
          <c:showPercent val="1"/>
          <c:showBubbleSize val="0"/>
          <c:showLeaderLines val="0"/>
        </c:dLbls>
        <c:firstSliceAng val="0"/>
      </c:pieChart>
    </c:plotArea>
    <c:legend>
      <c:legendPos val="t"/>
      <c:overlay val="0"/>
      <c:spPr>
        <a:solidFill>
          <a:schemeClr val="bg1">
            <a:lumMod val="95000"/>
          </a:schemeClr>
        </a:solidFill>
      </c:spPr>
      <c:txPr>
        <a:bodyPr/>
        <a:lstStyle/>
        <a:p>
          <a:pPr>
            <a:defRPr b="1">
              <a:latin typeface="Times New Roman" pitchFamily="18" charset="0"/>
              <a:cs typeface="Times New Roman" pitchFamily="18" charset="0"/>
            </a:defRPr>
          </a:pPr>
          <a:endParaRPr lang="ru-RU"/>
        </a:p>
      </c:txPr>
    </c:legend>
    <c:plotVisOnly val="1"/>
    <c:dispBlanksAs val="gap"/>
    <c:showDLblsOverMax val="0"/>
  </c:chart>
  <c:spPr>
    <a:gradFill>
      <a:gsLst>
        <a:gs pos="0">
          <a:srgbClr val="EEECE1">
            <a:shade val="30000"/>
            <a:satMod val="115000"/>
            <a:alpha val="0"/>
          </a:srgbClr>
        </a:gs>
        <a:gs pos="50000">
          <a:srgbClr val="EEECE1">
            <a:shade val="67500"/>
            <a:satMod val="115000"/>
          </a:srgbClr>
        </a:gs>
        <a:gs pos="100000">
          <a:srgbClr val="EEECE1">
            <a:shade val="100000"/>
            <a:satMod val="115000"/>
          </a:srgbClr>
        </a:gs>
      </a:gsLst>
      <a:lin ang="5400000" scaled="0"/>
    </a:gradFill>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pieChart>
        <c:varyColors val="1"/>
        <c:ser>
          <c:idx val="0"/>
          <c:order val="0"/>
          <c:tx>
            <c:strRef>
              <c:f>Лист1!$B$1</c:f>
              <c:strCache>
                <c:ptCount val="1"/>
                <c:pt idx="0">
                  <c:v>Өткен жылы тұмаумен аурыдыңызба?</c:v>
                </c:pt>
              </c:strCache>
            </c:strRef>
          </c:tx>
          <c:spPr>
            <a:effectLst>
              <a:glow rad="101600">
                <a:schemeClr val="bg1">
                  <a:lumMod val="65000"/>
                  <a:alpha val="60000"/>
                </a:schemeClr>
              </a:glow>
            </a:effectLst>
          </c:spPr>
          <c:explosion val="25"/>
          <c:dLbls>
            <c:spPr>
              <a:solidFill>
                <a:schemeClr val="tx1">
                  <a:lumMod val="85000"/>
                  <a:lumOff val="15000"/>
                </a:schemeClr>
              </a:solidFill>
            </c:spPr>
            <c:txPr>
              <a:bodyPr/>
              <a:lstStyle/>
              <a:p>
                <a:pPr>
                  <a:defRPr b="1">
                    <a:solidFill>
                      <a:schemeClr val="bg1"/>
                    </a:solidFill>
                    <a:latin typeface="Times New Roman" pitchFamily="18" charset="0"/>
                    <a:cs typeface="Times New Roman" pitchFamily="18" charset="0"/>
                  </a:defRPr>
                </a:pPr>
                <a:endParaRPr lang="ru-RU"/>
              </a:p>
            </c:txPr>
            <c:showLegendKey val="0"/>
            <c:showVal val="0"/>
            <c:showCatName val="0"/>
            <c:showSerName val="0"/>
            <c:showPercent val="1"/>
            <c:showBubbleSize val="0"/>
            <c:showLeaderLines val="0"/>
            <c:extLst>
              <c:ext xmlns:c15="http://schemas.microsoft.com/office/drawing/2012/chart" uri="{CE6537A1-D6FC-4f65-9D91-7224C49458BB}"/>
            </c:extLst>
          </c:dLbls>
          <c:cat>
            <c:strRef>
              <c:f>Лист1!$A$2:$A$3</c:f>
              <c:strCache>
                <c:ptCount val="2"/>
                <c:pt idx="0">
                  <c:v>Иә</c:v>
                </c:pt>
                <c:pt idx="1">
                  <c:v>Жоқ</c:v>
                </c:pt>
              </c:strCache>
            </c:strRef>
          </c:cat>
          <c:val>
            <c:numRef>
              <c:f>Лист1!$B$2:$B$3</c:f>
              <c:numCache>
                <c:formatCode>General</c:formatCode>
                <c:ptCount val="2"/>
                <c:pt idx="0">
                  <c:v>314</c:v>
                </c:pt>
                <c:pt idx="1">
                  <c:v>37</c:v>
                </c:pt>
              </c:numCache>
            </c:numRef>
          </c:val>
          <c:extLst>
            <c:ext xmlns:c16="http://schemas.microsoft.com/office/drawing/2014/chart" uri="{C3380CC4-5D6E-409C-BE32-E72D297353CC}">
              <c16:uniqueId val="{00000000-49E1-4615-BD96-8D77DD0ECF97}"/>
            </c:ext>
          </c:extLst>
        </c:ser>
        <c:dLbls>
          <c:showLegendKey val="0"/>
          <c:showVal val="0"/>
          <c:showCatName val="0"/>
          <c:showSerName val="0"/>
          <c:showPercent val="1"/>
          <c:showBubbleSize val="0"/>
          <c:showLeaderLines val="0"/>
        </c:dLbls>
        <c:firstSliceAng val="0"/>
      </c:pieChart>
    </c:plotArea>
    <c:legend>
      <c:legendPos val="t"/>
      <c:overlay val="0"/>
      <c:txPr>
        <a:bodyPr/>
        <a:lstStyle/>
        <a:p>
          <a:pPr>
            <a:defRPr b="1">
              <a:latin typeface="Times New Roman" pitchFamily="18" charset="0"/>
              <a:cs typeface="Times New Roman" pitchFamily="18" charset="0"/>
            </a:defRPr>
          </a:pPr>
          <a:endParaRPr lang="ru-RU"/>
        </a:p>
      </c:txPr>
    </c:legend>
    <c:plotVisOnly val="1"/>
    <c:dispBlanksAs val="gap"/>
    <c:showDLblsOverMax val="0"/>
  </c:chart>
  <c:spPr>
    <a:gradFill>
      <a:gsLst>
        <a:gs pos="0">
          <a:srgbClr val="EEECE1">
            <a:shade val="30000"/>
            <a:satMod val="115000"/>
            <a:alpha val="0"/>
          </a:srgbClr>
        </a:gs>
        <a:gs pos="50000">
          <a:srgbClr val="EEECE1">
            <a:shade val="67500"/>
            <a:satMod val="115000"/>
          </a:srgbClr>
        </a:gs>
        <a:gs pos="100000">
          <a:srgbClr val="EEECE1">
            <a:shade val="100000"/>
            <a:satMod val="115000"/>
          </a:srgbClr>
        </a:gs>
      </a:gsLst>
      <a:lin ang="5400000" scaled="0"/>
    </a:gradFill>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29814085739282836"/>
          <c:y val="0.19158292713410818"/>
          <c:w val="0.41297772674249211"/>
          <c:h val="0.70796181727284446"/>
        </c:manualLayout>
      </c:layout>
      <c:pieChart>
        <c:varyColors val="1"/>
        <c:ser>
          <c:idx val="0"/>
          <c:order val="0"/>
          <c:tx>
            <c:strRef>
              <c:f>Лист1!$B$1</c:f>
              <c:strCache>
                <c:ptCount val="1"/>
                <c:pt idx="0">
                  <c:v>.Сіз тұмаумен қаншалықты жиі аурасыз?</c:v>
                </c:pt>
              </c:strCache>
            </c:strRef>
          </c:tx>
          <c:dLbls>
            <c:spPr>
              <a:solidFill>
                <a:schemeClr val="tx1">
                  <a:lumMod val="75000"/>
                  <a:lumOff val="25000"/>
                </a:schemeClr>
              </a:solidFill>
            </c:spPr>
            <c:txPr>
              <a:bodyPr/>
              <a:lstStyle/>
              <a:p>
                <a:pPr>
                  <a:defRPr b="1">
                    <a:solidFill>
                      <a:schemeClr val="bg1"/>
                    </a:solidFill>
                    <a:latin typeface="Times New Roman" pitchFamily="18" charset="0"/>
                    <a:cs typeface="Times New Roman" pitchFamily="18" charset="0"/>
                  </a:defRPr>
                </a:pPr>
                <a:endParaRPr lang="ru-RU"/>
              </a:p>
            </c:txPr>
            <c:showLegendKey val="0"/>
            <c:showVal val="0"/>
            <c:showCatName val="0"/>
            <c:showSerName val="0"/>
            <c:showPercent val="1"/>
            <c:showBubbleSize val="0"/>
            <c:showLeaderLines val="0"/>
            <c:extLst>
              <c:ext xmlns:c15="http://schemas.microsoft.com/office/drawing/2012/chart" uri="{CE6537A1-D6FC-4f65-9D91-7224C49458BB}"/>
            </c:extLst>
          </c:dLbls>
          <c:cat>
            <c:strRef>
              <c:f>Лист1!$A$2:$A$4</c:f>
              <c:strCache>
                <c:ptCount val="3"/>
                <c:pt idx="0">
                  <c:v>Сирек ауырамын</c:v>
                </c:pt>
                <c:pt idx="1">
                  <c:v>Жылына 1 рет</c:v>
                </c:pt>
                <c:pt idx="2">
                  <c:v>Жылына 2-3 рет</c:v>
                </c:pt>
              </c:strCache>
            </c:strRef>
          </c:cat>
          <c:val>
            <c:numRef>
              <c:f>Лист1!$B$2:$B$4</c:f>
              <c:numCache>
                <c:formatCode>General</c:formatCode>
                <c:ptCount val="3"/>
                <c:pt idx="0">
                  <c:v>98</c:v>
                </c:pt>
                <c:pt idx="1">
                  <c:v>145</c:v>
                </c:pt>
                <c:pt idx="2">
                  <c:v>108</c:v>
                </c:pt>
              </c:numCache>
            </c:numRef>
          </c:val>
          <c:extLst>
            <c:ext xmlns:c16="http://schemas.microsoft.com/office/drawing/2014/chart" uri="{C3380CC4-5D6E-409C-BE32-E72D297353CC}">
              <c16:uniqueId val="{00000000-94D6-4458-BBA7-0FCE33292DF7}"/>
            </c:ext>
          </c:extLst>
        </c:ser>
        <c:dLbls>
          <c:showLegendKey val="0"/>
          <c:showVal val="0"/>
          <c:showCatName val="0"/>
          <c:showSerName val="0"/>
          <c:showPercent val="1"/>
          <c:showBubbleSize val="0"/>
          <c:showLeaderLines val="0"/>
        </c:dLbls>
        <c:firstSliceAng val="0"/>
      </c:pieChart>
    </c:plotArea>
    <c:legend>
      <c:legendPos val="t"/>
      <c:overlay val="0"/>
      <c:txPr>
        <a:bodyPr/>
        <a:lstStyle/>
        <a:p>
          <a:pPr>
            <a:defRPr b="1">
              <a:latin typeface="Times New Roman" pitchFamily="18" charset="0"/>
              <a:cs typeface="Times New Roman" pitchFamily="18" charset="0"/>
            </a:defRPr>
          </a:pPr>
          <a:endParaRPr lang="ru-RU"/>
        </a:p>
      </c:txPr>
    </c:legend>
    <c:plotVisOnly val="1"/>
    <c:dispBlanksAs val="gap"/>
    <c:showDLblsOverMax val="0"/>
  </c:chart>
  <c:spPr>
    <a:gradFill>
      <a:gsLst>
        <a:gs pos="0">
          <a:srgbClr val="EEECE1">
            <a:shade val="30000"/>
            <a:satMod val="115000"/>
            <a:alpha val="0"/>
          </a:srgbClr>
        </a:gs>
        <a:gs pos="50000">
          <a:srgbClr val="EEECE1">
            <a:shade val="67500"/>
            <a:satMod val="115000"/>
          </a:srgbClr>
        </a:gs>
        <a:gs pos="100000">
          <a:srgbClr val="EEECE1">
            <a:shade val="100000"/>
            <a:satMod val="115000"/>
          </a:srgbClr>
        </a:gs>
      </a:gsLst>
      <a:lin ang="5400000" scaled="0"/>
    </a:gradFill>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Столбец3</c:v>
                </c:pt>
              </c:strCache>
            </c:strRef>
          </c:tx>
          <c:invertIfNegative val="0"/>
          <c:dLbls>
            <c:spPr>
              <a:solidFill>
                <a:schemeClr val="tx1">
                  <a:lumMod val="75000"/>
                  <a:lumOff val="25000"/>
                </a:schemeClr>
              </a:solidFill>
            </c:spPr>
            <c:txPr>
              <a:bodyPr/>
              <a:lstStyle/>
              <a:p>
                <a:pPr>
                  <a:defRPr b="1">
                    <a:solidFill>
                      <a:schemeClr val="bg1"/>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Иә</c:v>
                </c:pt>
                <c:pt idx="1">
                  <c:v>Жоқ</c:v>
                </c:pt>
                <c:pt idx="2">
                  <c:v>Жауа беруге қиналамн</c:v>
                </c:pt>
              </c:strCache>
            </c:strRef>
          </c:cat>
          <c:val>
            <c:numRef>
              <c:f>Лист1!$B$2:$B$4</c:f>
              <c:numCache>
                <c:formatCode>0%</c:formatCode>
                <c:ptCount val="3"/>
                <c:pt idx="0">
                  <c:v>0.68</c:v>
                </c:pt>
                <c:pt idx="1">
                  <c:v>0.14000000000000001</c:v>
                </c:pt>
                <c:pt idx="2">
                  <c:v>0.18000000000000024</c:v>
                </c:pt>
              </c:numCache>
            </c:numRef>
          </c:val>
          <c:extLst>
            <c:ext xmlns:c16="http://schemas.microsoft.com/office/drawing/2014/chart" uri="{C3380CC4-5D6E-409C-BE32-E72D297353CC}">
              <c16:uniqueId val="{00000000-F002-4B09-B0B8-D152F7B9C4EF}"/>
            </c:ext>
          </c:extLst>
        </c:ser>
        <c:dLbls>
          <c:showLegendKey val="0"/>
          <c:showVal val="0"/>
          <c:showCatName val="0"/>
          <c:showSerName val="0"/>
          <c:showPercent val="0"/>
          <c:showBubbleSize val="0"/>
        </c:dLbls>
        <c:gapWidth val="55"/>
        <c:gapDepth val="55"/>
        <c:shape val="cylinder"/>
        <c:axId val="142512896"/>
        <c:axId val="142514432"/>
        <c:axId val="0"/>
      </c:bar3DChart>
      <c:catAx>
        <c:axId val="142512896"/>
        <c:scaling>
          <c:orientation val="minMax"/>
        </c:scaling>
        <c:delete val="0"/>
        <c:axPos val="b"/>
        <c:numFmt formatCode="General" sourceLinked="0"/>
        <c:majorTickMark val="none"/>
        <c:minorTickMark val="none"/>
        <c:tickLblPos val="nextTo"/>
        <c:txPr>
          <a:bodyPr/>
          <a:lstStyle/>
          <a:p>
            <a:pPr>
              <a:defRPr b="1">
                <a:latin typeface="Times New Roman" pitchFamily="18" charset="0"/>
                <a:cs typeface="Times New Roman" pitchFamily="18" charset="0"/>
              </a:defRPr>
            </a:pPr>
            <a:endParaRPr lang="ru-RU"/>
          </a:p>
        </c:txPr>
        <c:crossAx val="142514432"/>
        <c:crosses val="autoZero"/>
        <c:auto val="1"/>
        <c:lblAlgn val="ctr"/>
        <c:lblOffset val="100"/>
        <c:noMultiLvlLbl val="0"/>
      </c:catAx>
      <c:valAx>
        <c:axId val="142514432"/>
        <c:scaling>
          <c:orientation val="minMax"/>
        </c:scaling>
        <c:delete val="0"/>
        <c:axPos val="l"/>
        <c:majorGridlines/>
        <c:numFmt formatCode="0%" sourceLinked="1"/>
        <c:majorTickMark val="none"/>
        <c:minorTickMark val="none"/>
        <c:tickLblPos val="nextTo"/>
        <c:crossAx val="142512896"/>
        <c:crosses val="autoZero"/>
        <c:crossBetween val="between"/>
      </c:valAx>
      <c:spPr>
        <a:gradFill>
          <a:gsLst>
            <a:gs pos="0">
              <a:srgbClr val="EEECE1">
                <a:shade val="30000"/>
                <a:satMod val="115000"/>
                <a:alpha val="0"/>
              </a:srgbClr>
            </a:gs>
            <a:gs pos="50000">
              <a:srgbClr val="EEECE1">
                <a:shade val="67500"/>
                <a:satMod val="115000"/>
              </a:srgbClr>
            </a:gs>
            <a:gs pos="100000">
              <a:srgbClr val="EEECE1">
                <a:shade val="100000"/>
                <a:satMod val="115000"/>
              </a:srgbClr>
            </a:gs>
          </a:gsLst>
          <a:lin ang="5400000" scaled="0"/>
        </a:gradFill>
      </c:spPr>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hart>
    <c:autoTitleDeleted val="1"/>
    <c:view3D>
      <c:rotX val="15"/>
      <c:rotY val="20"/>
      <c:rAngAx val="1"/>
    </c:view3D>
    <c:floor>
      <c:thickness val="0"/>
    </c:floor>
    <c:sideWall>
      <c:thickness val="0"/>
      <c:spPr>
        <a:noFill/>
      </c:spPr>
    </c:sideWall>
    <c:backWall>
      <c:thickness val="0"/>
      <c:spPr>
        <a:noFill/>
      </c:spPr>
    </c:backWall>
    <c:plotArea>
      <c:layout/>
      <c:bar3DChart>
        <c:barDir val="col"/>
        <c:grouping val="stacked"/>
        <c:varyColors val="0"/>
        <c:ser>
          <c:idx val="0"/>
          <c:order val="0"/>
          <c:tx>
            <c:strRef>
              <c:f>Лист1!$B$1</c:f>
              <c:strCache>
                <c:ptCount val="1"/>
                <c:pt idx="0">
                  <c:v>Өткен жылы тұмауға қарсы вакцина алдыңыз ба?</c:v>
                </c:pt>
              </c:strCache>
            </c:strRef>
          </c:tx>
          <c:invertIfNegative val="0"/>
          <c:dLbls>
            <c:spPr>
              <a:solidFill>
                <a:schemeClr val="tx1">
                  <a:lumMod val="75000"/>
                  <a:lumOff val="25000"/>
                </a:schemeClr>
              </a:solidFill>
            </c:spPr>
            <c:txPr>
              <a:bodyPr/>
              <a:lstStyle/>
              <a:p>
                <a:pPr>
                  <a:defRPr b="1">
                    <a:solidFill>
                      <a:schemeClr val="bg1"/>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Иә </c:v>
                </c:pt>
                <c:pt idx="1">
                  <c:v>Жоқ</c:v>
                </c:pt>
              </c:strCache>
            </c:strRef>
          </c:cat>
          <c:val>
            <c:numRef>
              <c:f>Лист1!$B$2:$B$3</c:f>
              <c:numCache>
                <c:formatCode>0%</c:formatCode>
                <c:ptCount val="2"/>
                <c:pt idx="0">
                  <c:v>0.33000000000000207</c:v>
                </c:pt>
                <c:pt idx="1">
                  <c:v>0.67000000000000415</c:v>
                </c:pt>
              </c:numCache>
            </c:numRef>
          </c:val>
          <c:extLst>
            <c:ext xmlns:c16="http://schemas.microsoft.com/office/drawing/2014/chart" uri="{C3380CC4-5D6E-409C-BE32-E72D297353CC}">
              <c16:uniqueId val="{00000000-6853-4046-A0F4-EF4C59F91BD5}"/>
            </c:ext>
          </c:extLst>
        </c:ser>
        <c:dLbls>
          <c:showLegendKey val="0"/>
          <c:showVal val="0"/>
          <c:showCatName val="0"/>
          <c:showSerName val="0"/>
          <c:showPercent val="0"/>
          <c:showBubbleSize val="0"/>
        </c:dLbls>
        <c:gapWidth val="95"/>
        <c:gapDepth val="95"/>
        <c:shape val="cylinder"/>
        <c:axId val="142657408"/>
        <c:axId val="142658944"/>
        <c:axId val="0"/>
      </c:bar3DChart>
      <c:catAx>
        <c:axId val="142657408"/>
        <c:scaling>
          <c:orientation val="minMax"/>
        </c:scaling>
        <c:delete val="0"/>
        <c:axPos val="b"/>
        <c:numFmt formatCode="General" sourceLinked="0"/>
        <c:majorTickMark val="none"/>
        <c:minorTickMark val="none"/>
        <c:tickLblPos val="nextTo"/>
        <c:txPr>
          <a:bodyPr/>
          <a:lstStyle/>
          <a:p>
            <a:pPr>
              <a:defRPr b="1">
                <a:latin typeface="Times New Roman" pitchFamily="18" charset="0"/>
                <a:cs typeface="Times New Roman" pitchFamily="18" charset="0"/>
              </a:defRPr>
            </a:pPr>
            <a:endParaRPr lang="ru-RU"/>
          </a:p>
        </c:txPr>
        <c:crossAx val="142658944"/>
        <c:crosses val="autoZero"/>
        <c:auto val="1"/>
        <c:lblAlgn val="ctr"/>
        <c:lblOffset val="100"/>
        <c:noMultiLvlLbl val="0"/>
      </c:catAx>
      <c:valAx>
        <c:axId val="142658944"/>
        <c:scaling>
          <c:orientation val="minMax"/>
        </c:scaling>
        <c:delete val="1"/>
        <c:axPos val="l"/>
        <c:numFmt formatCode="0%" sourceLinked="1"/>
        <c:majorTickMark val="none"/>
        <c:minorTickMark val="none"/>
        <c:tickLblPos val="nextTo"/>
        <c:crossAx val="142657408"/>
        <c:crosses val="autoZero"/>
        <c:crossBetween val="between"/>
      </c:valAx>
      <c:spPr>
        <a:gradFill>
          <a:gsLst>
            <a:gs pos="0">
              <a:srgbClr val="EEECE1">
                <a:shade val="30000"/>
                <a:satMod val="115000"/>
                <a:alpha val="0"/>
              </a:srgbClr>
            </a:gs>
            <a:gs pos="50000">
              <a:srgbClr val="EEECE1">
                <a:shade val="67500"/>
                <a:satMod val="115000"/>
              </a:srgbClr>
            </a:gs>
            <a:gs pos="100000">
              <a:srgbClr val="EEECE1">
                <a:shade val="100000"/>
                <a:satMod val="115000"/>
              </a:srgbClr>
            </a:gs>
          </a:gsLst>
          <a:lin ang="5400000" scaled="0"/>
        </a:gradFill>
      </c:spPr>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1"/>
    <c:plotArea>
      <c:layout/>
      <c:barChart>
        <c:barDir val="col"/>
        <c:grouping val="clustered"/>
        <c:varyColors val="0"/>
        <c:ser>
          <c:idx val="0"/>
          <c:order val="0"/>
          <c:tx>
            <c:strRef>
              <c:f>Лист1!$B$1</c:f>
              <c:strCache>
                <c:ptCount val="1"/>
                <c:pt idx="0">
                  <c:v>Тұмауға қарсы екпенің тиімділігін қалай бағалайсыз?</c:v>
                </c:pt>
              </c:strCache>
            </c:strRef>
          </c:tx>
          <c:invertIfNegative val="0"/>
          <c:dLbls>
            <c:spPr>
              <a:noFill/>
              <a:ln>
                <a:noFill/>
              </a:ln>
              <a:effectLst/>
            </c:spPr>
            <c:txPr>
              <a:bodyPr/>
              <a:lstStyle/>
              <a:p>
                <a:pPr>
                  <a:defRPr b="1">
                    <a:latin typeface="Times New Roman" pitchFamily="18" charset="0"/>
                    <a:cs typeface="Times New Roman"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  Екпе көмектеседі</c:v>
                </c:pt>
                <c:pt idx="1">
                  <c:v>Екпе тек нашарлатады</c:v>
                </c:pt>
                <c:pt idx="2">
                  <c:v> Ешқандай әсер етпейді</c:v>
                </c:pt>
                <c:pt idx="3">
                  <c:v>Білмеймін</c:v>
                </c:pt>
              </c:strCache>
            </c:strRef>
          </c:cat>
          <c:val>
            <c:numRef>
              <c:f>Лист1!$B$2:$B$5</c:f>
              <c:numCache>
                <c:formatCode>0%</c:formatCode>
                <c:ptCount val="4"/>
                <c:pt idx="0">
                  <c:v>0.61000000000000065</c:v>
                </c:pt>
                <c:pt idx="1">
                  <c:v>6.0000000000000032E-2</c:v>
                </c:pt>
                <c:pt idx="2">
                  <c:v>0.05</c:v>
                </c:pt>
                <c:pt idx="3">
                  <c:v>0.28000000000000008</c:v>
                </c:pt>
              </c:numCache>
            </c:numRef>
          </c:val>
          <c:extLst>
            <c:ext xmlns:c16="http://schemas.microsoft.com/office/drawing/2014/chart" uri="{C3380CC4-5D6E-409C-BE32-E72D297353CC}">
              <c16:uniqueId val="{00000000-1386-4810-B308-BEE73DFBC017}"/>
            </c:ext>
          </c:extLst>
        </c:ser>
        <c:dLbls>
          <c:showLegendKey val="0"/>
          <c:showVal val="0"/>
          <c:showCatName val="0"/>
          <c:showSerName val="0"/>
          <c:showPercent val="0"/>
          <c:showBubbleSize val="0"/>
        </c:dLbls>
        <c:gapWidth val="75"/>
        <c:overlap val="40"/>
        <c:axId val="142166656"/>
        <c:axId val="142320000"/>
      </c:barChart>
      <c:catAx>
        <c:axId val="142166656"/>
        <c:scaling>
          <c:orientation val="minMax"/>
        </c:scaling>
        <c:delete val="0"/>
        <c:axPos val="b"/>
        <c:numFmt formatCode="General" sourceLinked="0"/>
        <c:majorTickMark val="none"/>
        <c:minorTickMark val="none"/>
        <c:tickLblPos val="nextTo"/>
        <c:txPr>
          <a:bodyPr/>
          <a:lstStyle/>
          <a:p>
            <a:pPr>
              <a:defRPr b="1">
                <a:latin typeface="Times New Roman" pitchFamily="18" charset="0"/>
                <a:cs typeface="Times New Roman" pitchFamily="18" charset="0"/>
              </a:defRPr>
            </a:pPr>
            <a:endParaRPr lang="ru-RU"/>
          </a:p>
        </c:txPr>
        <c:crossAx val="142320000"/>
        <c:crosses val="autoZero"/>
        <c:auto val="1"/>
        <c:lblAlgn val="ctr"/>
        <c:lblOffset val="100"/>
        <c:noMultiLvlLbl val="0"/>
      </c:catAx>
      <c:valAx>
        <c:axId val="142320000"/>
        <c:scaling>
          <c:orientation val="minMax"/>
        </c:scaling>
        <c:delete val="0"/>
        <c:axPos val="l"/>
        <c:majorGridlines/>
        <c:numFmt formatCode="0%" sourceLinked="1"/>
        <c:majorTickMark val="none"/>
        <c:minorTickMark val="none"/>
        <c:tickLblPos val="nextTo"/>
        <c:txPr>
          <a:bodyPr/>
          <a:lstStyle/>
          <a:p>
            <a:pPr>
              <a:defRPr b="0">
                <a:latin typeface="Times New Roman" pitchFamily="18" charset="0"/>
                <a:cs typeface="Times New Roman" pitchFamily="18" charset="0"/>
              </a:defRPr>
            </a:pPr>
            <a:endParaRPr lang="ru-RU"/>
          </a:p>
        </c:txPr>
        <c:crossAx val="142166656"/>
        <c:crosses val="autoZero"/>
        <c:crossBetween val="between"/>
      </c:valAx>
      <c:spPr>
        <a:gradFill>
          <a:gsLst>
            <a:gs pos="0">
              <a:srgbClr val="EEECE1">
                <a:shade val="30000"/>
                <a:satMod val="115000"/>
                <a:alpha val="0"/>
              </a:srgbClr>
            </a:gs>
            <a:gs pos="50000">
              <a:srgbClr val="EEECE1">
                <a:shade val="67500"/>
                <a:satMod val="115000"/>
              </a:srgbClr>
            </a:gs>
            <a:gs pos="100000">
              <a:srgbClr val="EEECE1">
                <a:shade val="100000"/>
                <a:satMod val="115000"/>
              </a:srgbClr>
            </a:gs>
          </a:gsLst>
          <a:lin ang="5400000" scaled="0"/>
        </a:gradFill>
      </c:spPr>
    </c:plotArea>
    <c:plotVisOnly val="1"/>
    <c:dispBlanksAs val="gap"/>
    <c:showDLblsOverMax val="0"/>
  </c:chart>
  <c:spPr>
    <a:gradFill>
      <a:gsLst>
        <a:gs pos="0">
          <a:srgbClr val="EEECE1">
            <a:shade val="30000"/>
            <a:satMod val="115000"/>
            <a:alpha val="0"/>
          </a:srgbClr>
        </a:gs>
        <a:gs pos="50000">
          <a:srgbClr val="EEECE1">
            <a:shade val="67500"/>
            <a:satMod val="115000"/>
          </a:srgbClr>
        </a:gs>
        <a:gs pos="100000">
          <a:srgbClr val="EEECE1">
            <a:shade val="100000"/>
            <a:satMod val="115000"/>
          </a:srgbClr>
        </a:gs>
      </a:gsLst>
      <a:lin ang="5400000" scaled="0"/>
    </a:gradFill>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pieChart>
        <c:varyColors val="1"/>
        <c:ser>
          <c:idx val="0"/>
          <c:order val="0"/>
          <c:tx>
            <c:strRef>
              <c:f>Лист1!$B$1</c:f>
              <c:strCache>
                <c:ptCount val="1"/>
                <c:pt idx="0">
                  <c:v>Тұмауға қарсы екпе қабылдар алдында иммунологқа  қаралу қажет пе?</c:v>
                </c:pt>
              </c:strCache>
            </c:strRef>
          </c:tx>
          <c:dLbls>
            <c:spPr>
              <a:solidFill>
                <a:schemeClr val="tx1">
                  <a:lumMod val="75000"/>
                  <a:lumOff val="25000"/>
                </a:schemeClr>
              </a:solidFill>
            </c:spPr>
            <c:txPr>
              <a:bodyPr/>
              <a:lstStyle/>
              <a:p>
                <a:pPr>
                  <a:defRPr b="1">
                    <a:solidFill>
                      <a:schemeClr val="bg1"/>
                    </a:solidFill>
                    <a:latin typeface="Times New Roman" pitchFamily="18" charset="0"/>
                    <a:cs typeface="Times New Roman" pitchFamily="18" charset="0"/>
                  </a:defRPr>
                </a:pPr>
                <a:endParaRPr lang="ru-RU"/>
              </a:p>
            </c:txPr>
            <c:showLegendKey val="0"/>
            <c:showVal val="0"/>
            <c:showCatName val="0"/>
            <c:showSerName val="0"/>
            <c:showPercent val="1"/>
            <c:showBubbleSize val="0"/>
            <c:showLeaderLines val="0"/>
            <c:extLst>
              <c:ext xmlns:c15="http://schemas.microsoft.com/office/drawing/2012/chart" uri="{CE6537A1-D6FC-4f65-9D91-7224C49458BB}"/>
            </c:extLst>
          </c:dLbls>
          <c:cat>
            <c:strRef>
              <c:f>Лист1!$A$2:$A$3</c:f>
              <c:strCache>
                <c:ptCount val="2"/>
                <c:pt idx="0">
                  <c:v>Иә</c:v>
                </c:pt>
                <c:pt idx="1">
                  <c:v>Жоқ</c:v>
                </c:pt>
              </c:strCache>
            </c:strRef>
          </c:cat>
          <c:val>
            <c:numRef>
              <c:f>Лист1!$B$2:$B$3</c:f>
              <c:numCache>
                <c:formatCode>General</c:formatCode>
                <c:ptCount val="2"/>
                <c:pt idx="0">
                  <c:v>329</c:v>
                </c:pt>
                <c:pt idx="1">
                  <c:v>22</c:v>
                </c:pt>
              </c:numCache>
            </c:numRef>
          </c:val>
          <c:extLst>
            <c:ext xmlns:c16="http://schemas.microsoft.com/office/drawing/2014/chart" uri="{C3380CC4-5D6E-409C-BE32-E72D297353CC}">
              <c16:uniqueId val="{00000000-2CAD-4576-9824-53DD250EEC3E}"/>
            </c:ext>
          </c:extLst>
        </c:ser>
        <c:dLbls>
          <c:showLegendKey val="0"/>
          <c:showVal val="0"/>
          <c:showCatName val="0"/>
          <c:showSerName val="0"/>
          <c:showPercent val="1"/>
          <c:showBubbleSize val="0"/>
          <c:showLeaderLines val="0"/>
        </c:dLbls>
        <c:firstSliceAng val="0"/>
      </c:pieChart>
    </c:plotArea>
    <c:legend>
      <c:legendPos val="r"/>
      <c:overlay val="0"/>
      <c:txPr>
        <a:bodyPr/>
        <a:lstStyle/>
        <a:p>
          <a:pPr>
            <a:defRPr b="1">
              <a:latin typeface="Times New Roman" pitchFamily="18" charset="0"/>
              <a:cs typeface="Times New Roman" pitchFamily="18" charset="0"/>
            </a:defRPr>
          </a:pPr>
          <a:endParaRPr lang="ru-RU"/>
        </a:p>
      </c:txPr>
    </c:legend>
    <c:plotVisOnly val="1"/>
    <c:dispBlanksAs val="gap"/>
    <c:showDLblsOverMax val="0"/>
  </c:chart>
  <c:spPr>
    <a:gradFill>
      <a:gsLst>
        <a:gs pos="0">
          <a:srgbClr val="EEECE1">
            <a:shade val="30000"/>
            <a:satMod val="115000"/>
            <a:alpha val="0"/>
          </a:srgbClr>
        </a:gs>
        <a:gs pos="50000">
          <a:srgbClr val="EEECE1">
            <a:shade val="67500"/>
            <a:satMod val="115000"/>
          </a:srgbClr>
        </a:gs>
        <a:gs pos="100000">
          <a:srgbClr val="EEECE1">
            <a:shade val="100000"/>
            <a:satMod val="115000"/>
          </a:srgbClr>
        </a:gs>
      </a:gsLst>
      <a:lin ang="5400000" scaled="0"/>
    </a:gradFill>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25922280548264953"/>
          <c:y val="0.3122240969878789"/>
          <c:w val="0.41442494167395938"/>
          <c:h val="0.68777590301212554"/>
        </c:manualLayout>
      </c:layout>
      <c:pieChart>
        <c:varyColors val="1"/>
        <c:ser>
          <c:idx val="0"/>
          <c:order val="0"/>
          <c:tx>
            <c:strRef>
              <c:f>Лист1!$B$1</c:f>
              <c:strCache>
                <c:ptCount val="1"/>
                <c:pt idx="0">
                  <c:v>Тұмауға қарсы вакцина қабылдар кезінде сіз ең көп не мазалайды?</c:v>
                </c:pt>
              </c:strCache>
            </c:strRef>
          </c:tx>
          <c:dLbls>
            <c:spPr>
              <a:solidFill>
                <a:schemeClr val="tx1">
                  <a:lumMod val="75000"/>
                  <a:lumOff val="25000"/>
                </a:schemeClr>
              </a:solidFill>
            </c:spPr>
            <c:txPr>
              <a:bodyPr/>
              <a:lstStyle/>
              <a:p>
                <a:pPr>
                  <a:defRPr b="1">
                    <a:solidFill>
                      <a:schemeClr val="bg1"/>
                    </a:solidFill>
                    <a:latin typeface="Times New Roman" pitchFamily="18" charset="0"/>
                    <a:cs typeface="Times New Roman" pitchFamily="18" charset="0"/>
                  </a:defRPr>
                </a:pPr>
                <a:endParaRPr lang="ru-RU"/>
              </a:p>
            </c:txPr>
            <c:showLegendKey val="0"/>
            <c:showVal val="0"/>
            <c:showCatName val="0"/>
            <c:showSerName val="0"/>
            <c:showPercent val="1"/>
            <c:showBubbleSize val="0"/>
            <c:showLeaderLines val="0"/>
            <c:extLst>
              <c:ext xmlns:c15="http://schemas.microsoft.com/office/drawing/2012/chart" uri="{CE6537A1-D6FC-4f65-9D91-7224C49458BB}"/>
            </c:extLst>
          </c:dLbls>
          <c:cat>
            <c:strRef>
              <c:f>Лист1!$A$2:$A$4</c:f>
              <c:strCache>
                <c:ptCount val="3"/>
                <c:pt idx="0">
                  <c:v>Асқынулар мен реакциялардың дамуы</c:v>
                </c:pt>
                <c:pt idx="1">
                  <c:v>Иммундық жүйеге түсетін ауырпалық</c:v>
                </c:pt>
                <c:pt idx="2">
                  <c:v>Вакцина қабылдау арқылы зиянды заттармен уланы қалу</c:v>
                </c:pt>
              </c:strCache>
            </c:strRef>
          </c:cat>
          <c:val>
            <c:numRef>
              <c:f>Лист1!$B$2:$B$4</c:f>
              <c:numCache>
                <c:formatCode>General</c:formatCode>
                <c:ptCount val="3"/>
                <c:pt idx="0">
                  <c:v>200</c:v>
                </c:pt>
                <c:pt idx="1">
                  <c:v>112</c:v>
                </c:pt>
                <c:pt idx="2">
                  <c:v>39</c:v>
                </c:pt>
              </c:numCache>
            </c:numRef>
          </c:val>
          <c:extLst>
            <c:ext xmlns:c16="http://schemas.microsoft.com/office/drawing/2014/chart" uri="{C3380CC4-5D6E-409C-BE32-E72D297353CC}">
              <c16:uniqueId val="{00000000-E291-41A6-B271-A4DE728FD8C2}"/>
            </c:ext>
          </c:extLst>
        </c:ser>
        <c:dLbls>
          <c:showLegendKey val="0"/>
          <c:showVal val="0"/>
          <c:showCatName val="0"/>
          <c:showSerName val="0"/>
          <c:showPercent val="1"/>
          <c:showBubbleSize val="0"/>
          <c:showLeaderLines val="0"/>
        </c:dLbls>
        <c:firstSliceAng val="0"/>
      </c:pieChart>
    </c:plotArea>
    <c:legend>
      <c:legendPos val="t"/>
      <c:overlay val="0"/>
      <c:txPr>
        <a:bodyPr/>
        <a:lstStyle/>
        <a:p>
          <a:pPr>
            <a:defRPr b="1">
              <a:latin typeface="Times New Roman" pitchFamily="18" charset="0"/>
              <a:cs typeface="Times New Roman" pitchFamily="18" charset="0"/>
            </a:defRPr>
          </a:pPr>
          <a:endParaRPr lang="ru-RU"/>
        </a:p>
      </c:txPr>
    </c:legend>
    <c:plotVisOnly val="1"/>
    <c:dispBlanksAs val="gap"/>
    <c:showDLblsOverMax val="0"/>
  </c:chart>
  <c:spPr>
    <a:gradFill>
      <a:gsLst>
        <a:gs pos="0">
          <a:srgbClr val="EEECE1">
            <a:shade val="30000"/>
            <a:satMod val="115000"/>
            <a:alpha val="0"/>
          </a:srgbClr>
        </a:gs>
        <a:gs pos="50000">
          <a:srgbClr val="EEECE1">
            <a:shade val="67500"/>
            <a:satMod val="115000"/>
          </a:srgbClr>
        </a:gs>
        <a:gs pos="100000">
          <a:srgbClr val="EEECE1">
            <a:shade val="100000"/>
            <a:satMod val="115000"/>
          </a:srgbClr>
        </a:gs>
      </a:gsLst>
      <a:lin ang="5400000" scaled="0"/>
    </a:gradFill>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9.6611621463983652E-2"/>
          <c:y val="7.0436507936508352E-2"/>
          <c:w val="0.49652777777778018"/>
          <c:h val="0.85119047619048105"/>
        </c:manualLayout>
      </c:layout>
      <c:pieChart>
        <c:varyColors val="1"/>
        <c:ser>
          <c:idx val="0"/>
          <c:order val="0"/>
          <c:tx>
            <c:strRef>
              <c:f>Лист1!$B$1</c:f>
              <c:strCache>
                <c:ptCount val="1"/>
                <c:pt idx="0">
                  <c:v>Тұмауға қарсы екпе қабылдау/ қабылдамауыңызға  сіздің шешіміңізге не әсер етеді?</c:v>
                </c:pt>
              </c:strCache>
            </c:strRef>
          </c:tx>
          <c:spPr>
            <a:effectLst>
              <a:glow rad="228600">
                <a:schemeClr val="bg1">
                  <a:lumMod val="50000"/>
                  <a:alpha val="40000"/>
                </a:schemeClr>
              </a:glow>
            </a:effectLst>
          </c:spPr>
          <c:dLbls>
            <c:spPr>
              <a:solidFill>
                <a:schemeClr val="tx1">
                  <a:lumMod val="75000"/>
                  <a:lumOff val="25000"/>
                </a:schemeClr>
              </a:solidFill>
            </c:spPr>
            <c:txPr>
              <a:bodyPr/>
              <a:lstStyle/>
              <a:p>
                <a:pPr>
                  <a:defRPr b="1">
                    <a:solidFill>
                      <a:schemeClr val="bg1"/>
                    </a:solidFill>
                    <a:latin typeface="Times New Roman" pitchFamily="18" charset="0"/>
                    <a:cs typeface="Times New Roman" pitchFamily="18" charset="0"/>
                  </a:defRPr>
                </a:pPr>
                <a:endParaRPr lang="ru-RU"/>
              </a:p>
            </c:txPr>
            <c:showLegendKey val="0"/>
            <c:showVal val="0"/>
            <c:showCatName val="0"/>
            <c:showSerName val="0"/>
            <c:showPercent val="1"/>
            <c:showBubbleSize val="0"/>
            <c:showLeaderLines val="0"/>
            <c:extLst>
              <c:ext xmlns:c15="http://schemas.microsoft.com/office/drawing/2012/chart" uri="{CE6537A1-D6FC-4f65-9D91-7224C49458BB}"/>
            </c:extLst>
          </c:dLbls>
          <c:cat>
            <c:strRef>
              <c:f>Лист1!$A$2:$A$7</c:f>
              <c:strCache>
                <c:ptCount val="5"/>
                <c:pt idx="0">
                  <c:v>  Дәрігердің кеңестері</c:v>
                </c:pt>
                <c:pt idx="1">
                  <c:v>Туыстар, таныстардың кеңестері</c:v>
                </c:pt>
                <c:pt idx="2">
                  <c:v>Бұқаралық ақпарат құралдарынан алынған хабарлар</c:v>
                </c:pt>
                <c:pt idx="3">
                  <c:v>Деканат міндеттегеннен кейін</c:v>
                </c:pt>
                <c:pt idx="4">
                  <c:v>өз нұсқаңыз</c:v>
                </c:pt>
              </c:strCache>
            </c:strRef>
          </c:cat>
          <c:val>
            <c:numRef>
              <c:f>Лист1!$B$2:$B$7</c:f>
              <c:numCache>
                <c:formatCode>General</c:formatCode>
                <c:ptCount val="6"/>
                <c:pt idx="0">
                  <c:v>238</c:v>
                </c:pt>
                <c:pt idx="1">
                  <c:v>31</c:v>
                </c:pt>
                <c:pt idx="2">
                  <c:v>17</c:v>
                </c:pt>
                <c:pt idx="3">
                  <c:v>14</c:v>
                </c:pt>
                <c:pt idx="4">
                  <c:v>51</c:v>
                </c:pt>
              </c:numCache>
            </c:numRef>
          </c:val>
          <c:extLst>
            <c:ext xmlns:c16="http://schemas.microsoft.com/office/drawing/2014/chart" uri="{C3380CC4-5D6E-409C-BE32-E72D297353CC}">
              <c16:uniqueId val="{00000000-4DA6-429A-9FBE-6E8EEE51294B}"/>
            </c:ext>
          </c:extLst>
        </c:ser>
        <c:dLbls>
          <c:showLegendKey val="0"/>
          <c:showVal val="0"/>
          <c:showCatName val="0"/>
          <c:showSerName val="0"/>
          <c:showPercent val="1"/>
          <c:showBubbleSize val="0"/>
          <c:showLeaderLines val="0"/>
        </c:dLbls>
        <c:firstSliceAng val="0"/>
      </c:pieChart>
      <c:spPr>
        <a:effectLst>
          <a:glow rad="101600">
            <a:schemeClr val="bg1">
              <a:lumMod val="50000"/>
              <a:alpha val="60000"/>
            </a:schemeClr>
          </a:glow>
        </a:effectLst>
      </c:spPr>
    </c:plotArea>
    <c:legend>
      <c:legendPos val="r"/>
      <c:layout>
        <c:manualLayout>
          <c:xMode val="edge"/>
          <c:yMode val="edge"/>
          <c:x val="0.63164461213183121"/>
          <c:y val="0.24589301337332894"/>
          <c:w val="0.33826279527559527"/>
          <c:h val="0.67061492313461346"/>
        </c:manualLayout>
      </c:layout>
      <c:overlay val="0"/>
      <c:txPr>
        <a:bodyPr/>
        <a:lstStyle/>
        <a:p>
          <a:pPr>
            <a:defRPr b="1">
              <a:latin typeface="Times New Roman" pitchFamily="18" charset="0"/>
              <a:cs typeface="Times New Roman" pitchFamily="18" charset="0"/>
            </a:defRPr>
          </a:pPr>
          <a:endParaRPr lang="ru-RU"/>
        </a:p>
      </c:txPr>
    </c:legend>
    <c:plotVisOnly val="1"/>
    <c:dispBlanksAs val="gap"/>
    <c:showDLblsOverMax val="0"/>
  </c:chart>
  <c:spPr>
    <a:gradFill>
      <a:gsLst>
        <a:gs pos="0">
          <a:srgbClr val="EEECE1">
            <a:shade val="30000"/>
            <a:satMod val="115000"/>
            <a:alpha val="0"/>
          </a:srgbClr>
        </a:gs>
        <a:gs pos="50000">
          <a:srgbClr val="EEECE1">
            <a:shade val="67500"/>
            <a:satMod val="115000"/>
          </a:srgbClr>
        </a:gs>
        <a:gs pos="100000">
          <a:srgbClr val="EEECE1">
            <a:shade val="100000"/>
            <a:satMod val="115000"/>
          </a:srgbClr>
        </a:gs>
      </a:gsLst>
      <a:lin ang="5400000" scaled="0"/>
    </a:gradFill>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26648763710669382"/>
          <c:y val="0.33458576163323506"/>
          <c:w val="0.45083265319950178"/>
          <c:h val="0.64877052778910205"/>
        </c:manualLayout>
      </c:layout>
      <c:pieChart>
        <c:varyColors val="1"/>
        <c:ser>
          <c:idx val="0"/>
          <c:order val="0"/>
          <c:tx>
            <c:strRef>
              <c:f>Лист1!$B$1</c:f>
              <c:strCache>
                <c:ptCount val="1"/>
                <c:pt idx="0">
                  <c:v>Тұмауға қарсы екпеден бас тартуыңыздың себебі неде?</c:v>
                </c:pt>
              </c:strCache>
            </c:strRef>
          </c:tx>
          <c:spPr>
            <a:effectLst>
              <a:glow rad="228600">
                <a:schemeClr val="bg1">
                  <a:lumMod val="65000"/>
                  <a:alpha val="40000"/>
                </a:schemeClr>
              </a:glow>
            </a:effectLst>
          </c:spPr>
          <c:dLbls>
            <c:spPr>
              <a:solidFill>
                <a:schemeClr val="tx1">
                  <a:lumMod val="75000"/>
                  <a:lumOff val="25000"/>
                </a:schemeClr>
              </a:solidFill>
            </c:spPr>
            <c:txPr>
              <a:bodyPr/>
              <a:lstStyle/>
              <a:p>
                <a:pPr>
                  <a:defRPr b="1">
                    <a:solidFill>
                      <a:schemeClr val="bg1"/>
                    </a:solidFill>
                    <a:latin typeface="Times New Roman" pitchFamily="18" charset="0"/>
                    <a:cs typeface="Times New Roman" pitchFamily="18" charset="0"/>
                  </a:defRPr>
                </a:pPr>
                <a:endParaRPr lang="ru-RU"/>
              </a:p>
            </c:txPr>
            <c:showLegendKey val="0"/>
            <c:showVal val="0"/>
            <c:showCatName val="0"/>
            <c:showSerName val="0"/>
            <c:showPercent val="1"/>
            <c:showBubbleSize val="0"/>
            <c:showLeaderLines val="0"/>
            <c:extLst>
              <c:ext xmlns:c15="http://schemas.microsoft.com/office/drawing/2012/chart" uri="{CE6537A1-D6FC-4f65-9D91-7224C49458BB}"/>
            </c:extLst>
          </c:dLbls>
          <c:cat>
            <c:strRef>
              <c:f>Лист1!$A$2:$A$6</c:f>
              <c:strCache>
                <c:ptCount val="5"/>
                <c:pt idx="0">
                  <c:v>Екпе жайлы мәліметтер өте аз</c:v>
                </c:pt>
                <c:pt idx="1">
                  <c:v>Антибиотикке аллергия</c:v>
                </c:pt>
                <c:pt idx="2">
                  <c:v> Аурудан қорғанудың басқа да тиімді әдістері бар деп есептеймін</c:v>
                </c:pt>
                <c:pt idx="3">
                  <c:v>Екпенің сапасына күмән келтіремін</c:v>
                </c:pt>
                <c:pt idx="4">
                  <c:v>Екпені жүргізетін ұйымның жұмысына қанағаттанбаймын</c:v>
                </c:pt>
              </c:strCache>
            </c:strRef>
          </c:cat>
          <c:val>
            <c:numRef>
              <c:f>Лист1!$B$2:$B$6</c:f>
              <c:numCache>
                <c:formatCode>General</c:formatCode>
                <c:ptCount val="5"/>
                <c:pt idx="0">
                  <c:v>112</c:v>
                </c:pt>
                <c:pt idx="1">
                  <c:v>42</c:v>
                </c:pt>
                <c:pt idx="2">
                  <c:v>52</c:v>
                </c:pt>
                <c:pt idx="3">
                  <c:v>129</c:v>
                </c:pt>
                <c:pt idx="4">
                  <c:v>16</c:v>
                </c:pt>
              </c:numCache>
            </c:numRef>
          </c:val>
          <c:extLst>
            <c:ext xmlns:c16="http://schemas.microsoft.com/office/drawing/2014/chart" uri="{C3380CC4-5D6E-409C-BE32-E72D297353CC}">
              <c16:uniqueId val="{00000000-BD4B-4CE0-9B48-7B65B94EF74E}"/>
            </c:ext>
          </c:extLst>
        </c:ser>
        <c:dLbls>
          <c:showLegendKey val="0"/>
          <c:showVal val="0"/>
          <c:showCatName val="0"/>
          <c:showSerName val="0"/>
          <c:showPercent val="1"/>
          <c:showBubbleSize val="0"/>
          <c:showLeaderLines val="0"/>
        </c:dLbls>
        <c:firstSliceAng val="0"/>
      </c:pieChart>
      <c:spPr>
        <a:effectLst>
          <a:glow rad="228600">
            <a:schemeClr val="accent1">
              <a:satMod val="175000"/>
              <a:alpha val="40000"/>
            </a:schemeClr>
          </a:glow>
        </a:effectLst>
      </c:spPr>
    </c:plotArea>
    <c:legend>
      <c:legendPos val="t"/>
      <c:overlay val="0"/>
      <c:txPr>
        <a:bodyPr/>
        <a:lstStyle/>
        <a:p>
          <a:pPr>
            <a:defRPr b="1">
              <a:latin typeface="Times New Roman" pitchFamily="18" charset="0"/>
              <a:cs typeface="Times New Roman" pitchFamily="18" charset="0"/>
            </a:defRPr>
          </a:pPr>
          <a:endParaRPr lang="ru-RU"/>
        </a:p>
      </c:txPr>
    </c:legend>
    <c:plotVisOnly val="1"/>
    <c:dispBlanksAs val="gap"/>
    <c:showDLblsOverMax val="0"/>
  </c:chart>
  <c:spPr>
    <a:gradFill>
      <a:gsLst>
        <a:gs pos="0">
          <a:srgbClr val="EEECE1">
            <a:shade val="30000"/>
            <a:satMod val="115000"/>
            <a:alpha val="0"/>
          </a:srgbClr>
        </a:gs>
        <a:gs pos="50000">
          <a:srgbClr val="EEECE1">
            <a:shade val="67500"/>
            <a:satMod val="115000"/>
          </a:srgbClr>
        </a:gs>
        <a:gs pos="100000">
          <a:srgbClr val="EEECE1">
            <a:shade val="100000"/>
            <a:satMod val="115000"/>
          </a:srgbClr>
        </a:gs>
      </a:gsLst>
      <a:lin ang="5400000" scaled="0"/>
    </a:gra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21719160104987E-2"/>
          <c:y val="2.8184601924759405E-2"/>
          <c:w val="0.77536380869058408"/>
          <c:h val="0.83106142982127229"/>
        </c:manualLayout>
      </c:layout>
      <c:barChart>
        <c:barDir val="col"/>
        <c:grouping val="clustered"/>
        <c:varyColors val="0"/>
        <c:ser>
          <c:idx val="0"/>
          <c:order val="0"/>
          <c:tx>
            <c:strRef>
              <c:f>Лист1!$B$1</c:f>
              <c:strCache>
                <c:ptCount val="1"/>
                <c:pt idx="0">
                  <c:v>Ер</c:v>
                </c:pt>
              </c:strCache>
            </c:strRef>
          </c:tx>
          <c:invertIfNegative val="0"/>
          <c:dLbls>
            <c:spPr>
              <a:noFill/>
              <a:ln>
                <a:noFill/>
              </a:ln>
              <a:effectLst/>
            </c:spPr>
            <c:txPr>
              <a:bodyPr/>
              <a:lstStyle/>
              <a:p>
                <a:pPr>
                  <a:defRPr b="1" i="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18-20 жас</c:v>
                </c:pt>
                <c:pt idx="1">
                  <c:v>21-30 жас</c:v>
                </c:pt>
              </c:strCache>
            </c:strRef>
          </c:cat>
          <c:val>
            <c:numRef>
              <c:f>Лист1!$B$2:$B$3</c:f>
              <c:numCache>
                <c:formatCode>0%</c:formatCode>
                <c:ptCount val="2"/>
                <c:pt idx="0">
                  <c:v>0.26</c:v>
                </c:pt>
                <c:pt idx="1">
                  <c:v>0.7400000000000021</c:v>
                </c:pt>
              </c:numCache>
            </c:numRef>
          </c:val>
          <c:extLst>
            <c:ext xmlns:c16="http://schemas.microsoft.com/office/drawing/2014/chart" uri="{C3380CC4-5D6E-409C-BE32-E72D297353CC}">
              <c16:uniqueId val="{00000000-379A-419B-9855-E4750D877087}"/>
            </c:ext>
          </c:extLst>
        </c:ser>
        <c:ser>
          <c:idx val="1"/>
          <c:order val="1"/>
          <c:tx>
            <c:strRef>
              <c:f>Лист1!$C$1</c:f>
              <c:strCache>
                <c:ptCount val="1"/>
                <c:pt idx="0">
                  <c:v>Әйел</c:v>
                </c:pt>
              </c:strCache>
            </c:strRef>
          </c:tx>
          <c:invertIfNegative val="0"/>
          <c:dLbls>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18-20 жас</c:v>
                </c:pt>
                <c:pt idx="1">
                  <c:v>21-30 жас</c:v>
                </c:pt>
              </c:strCache>
            </c:strRef>
          </c:cat>
          <c:val>
            <c:numRef>
              <c:f>Лист1!$C$2:$C$3</c:f>
              <c:numCache>
                <c:formatCode>0%</c:formatCode>
                <c:ptCount val="2"/>
                <c:pt idx="0">
                  <c:v>0.28000000000000008</c:v>
                </c:pt>
                <c:pt idx="1">
                  <c:v>0.72000000000000064</c:v>
                </c:pt>
              </c:numCache>
            </c:numRef>
          </c:val>
          <c:extLst>
            <c:ext xmlns:c16="http://schemas.microsoft.com/office/drawing/2014/chart" uri="{C3380CC4-5D6E-409C-BE32-E72D297353CC}">
              <c16:uniqueId val="{00000001-379A-419B-9855-E4750D877087}"/>
            </c:ext>
          </c:extLst>
        </c:ser>
        <c:dLbls>
          <c:showLegendKey val="0"/>
          <c:showVal val="0"/>
          <c:showCatName val="0"/>
          <c:showSerName val="0"/>
          <c:showPercent val="0"/>
          <c:showBubbleSize val="0"/>
        </c:dLbls>
        <c:gapWidth val="150"/>
        <c:axId val="141084928"/>
        <c:axId val="141086720"/>
      </c:barChart>
      <c:catAx>
        <c:axId val="141084928"/>
        <c:scaling>
          <c:orientation val="minMax"/>
        </c:scaling>
        <c:delete val="0"/>
        <c:axPos val="b"/>
        <c:numFmt formatCode="General" sourceLinked="0"/>
        <c:majorTickMark val="none"/>
        <c:minorTickMark val="none"/>
        <c:tickLblPos val="nextTo"/>
        <c:txPr>
          <a:bodyPr/>
          <a:lstStyle/>
          <a:p>
            <a:pPr>
              <a:defRPr b="1">
                <a:latin typeface="Times New Roman" pitchFamily="18" charset="0"/>
                <a:cs typeface="Times New Roman" pitchFamily="18" charset="0"/>
              </a:defRPr>
            </a:pPr>
            <a:endParaRPr lang="ru-RU"/>
          </a:p>
        </c:txPr>
        <c:crossAx val="141086720"/>
        <c:crosses val="autoZero"/>
        <c:auto val="1"/>
        <c:lblAlgn val="ctr"/>
        <c:lblOffset val="100"/>
        <c:noMultiLvlLbl val="0"/>
      </c:catAx>
      <c:valAx>
        <c:axId val="141086720"/>
        <c:scaling>
          <c:orientation val="minMax"/>
        </c:scaling>
        <c:delete val="0"/>
        <c:axPos val="l"/>
        <c:majorGridlines/>
        <c:numFmt formatCode="0%" sourceLinked="1"/>
        <c:majorTickMark val="none"/>
        <c:minorTickMark val="none"/>
        <c:tickLblPos val="nextTo"/>
        <c:crossAx val="141084928"/>
        <c:crosses val="autoZero"/>
        <c:crossBetween val="between"/>
      </c:valAx>
      <c:spPr>
        <a:gradFill flip="none" rotWithShape="1">
          <a:gsLst>
            <a:gs pos="0">
              <a:sysClr val="window" lastClr="FFFFFF">
                <a:shade val="30000"/>
                <a:satMod val="115000"/>
              </a:sysClr>
            </a:gs>
            <a:gs pos="50000">
              <a:sysClr val="window" lastClr="FFFFFF">
                <a:shade val="67500"/>
                <a:satMod val="115000"/>
              </a:sysClr>
            </a:gs>
            <a:gs pos="100000">
              <a:sysClr val="window" lastClr="FFFFFF">
                <a:shade val="100000"/>
                <a:satMod val="115000"/>
              </a:sysClr>
            </a:gs>
          </a:gsLst>
          <a:lin ang="16200000" scaled="1"/>
          <a:tileRect/>
        </a:gradFill>
      </c:spPr>
    </c:plotArea>
    <c:legend>
      <c:legendPos val="r"/>
      <c:overlay val="0"/>
      <c:txPr>
        <a:bodyPr/>
        <a:lstStyle/>
        <a:p>
          <a:pPr>
            <a:defRPr sz="1100" b="1">
              <a:latin typeface="Times New Roman" pitchFamily="18" charset="0"/>
              <a:cs typeface="Times New Roman" pitchFamily="18" charset="0"/>
            </a:defRPr>
          </a:pPr>
          <a:endParaRPr lang="ru-RU"/>
        </a:p>
      </c:txPr>
    </c:legend>
    <c:plotVisOnly val="1"/>
    <c:dispBlanksAs val="gap"/>
    <c:showDLblsOverMax val="0"/>
  </c:chart>
  <c:spPr>
    <a:gradFill>
      <a:gsLst>
        <a:gs pos="24000">
          <a:srgbClr val="EEECE1">
            <a:shade val="30000"/>
            <a:satMod val="115000"/>
            <a:alpha val="0"/>
          </a:srgbClr>
        </a:gs>
        <a:gs pos="50000">
          <a:srgbClr val="EEECE1">
            <a:shade val="67500"/>
            <a:satMod val="115000"/>
          </a:srgbClr>
        </a:gs>
        <a:gs pos="100000">
          <a:srgbClr val="EEECE1">
            <a:shade val="100000"/>
            <a:satMod val="115000"/>
          </a:srgbClr>
        </a:gs>
      </a:gsLst>
      <a:lin ang="5400000" scaled="0"/>
    </a:gradFill>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1"/>
    <c:plotArea>
      <c:layout/>
      <c:barChart>
        <c:barDir val="col"/>
        <c:grouping val="clustered"/>
        <c:varyColors val="0"/>
        <c:ser>
          <c:idx val="0"/>
          <c:order val="0"/>
          <c:tx>
            <c:strRef>
              <c:f>Лист1!$B$1</c:f>
              <c:strCache>
                <c:ptCount val="1"/>
                <c:pt idx="0">
                  <c:v>Екпе қабылдағаннан кейін сізде немесе сіздің танысыңызда  тұмаумен ауру кездестіме?</c:v>
                </c:pt>
              </c:strCache>
            </c:strRef>
          </c:tx>
          <c:invertIfNegative val="0"/>
          <c:dLbls>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Иә </c:v>
                </c:pt>
                <c:pt idx="1">
                  <c:v>Жоқ</c:v>
                </c:pt>
              </c:strCache>
            </c:strRef>
          </c:cat>
          <c:val>
            <c:numRef>
              <c:f>Лист1!$B$2:$B$3</c:f>
              <c:numCache>
                <c:formatCode>0%</c:formatCode>
                <c:ptCount val="2"/>
                <c:pt idx="0">
                  <c:v>0.29000000000000031</c:v>
                </c:pt>
                <c:pt idx="1">
                  <c:v>0.71000000000000063</c:v>
                </c:pt>
              </c:numCache>
            </c:numRef>
          </c:val>
          <c:extLst>
            <c:ext xmlns:c16="http://schemas.microsoft.com/office/drawing/2014/chart" uri="{C3380CC4-5D6E-409C-BE32-E72D297353CC}">
              <c16:uniqueId val="{00000000-6DEA-4896-A56C-40079C8F99E6}"/>
            </c:ext>
          </c:extLst>
        </c:ser>
        <c:dLbls>
          <c:showLegendKey val="0"/>
          <c:showVal val="0"/>
          <c:showCatName val="0"/>
          <c:showSerName val="0"/>
          <c:showPercent val="0"/>
          <c:showBubbleSize val="0"/>
        </c:dLbls>
        <c:gapWidth val="150"/>
        <c:axId val="142781824"/>
        <c:axId val="142780288"/>
      </c:barChart>
      <c:valAx>
        <c:axId val="142780288"/>
        <c:scaling>
          <c:orientation val="minMax"/>
        </c:scaling>
        <c:delete val="0"/>
        <c:axPos val="l"/>
        <c:majorGridlines/>
        <c:numFmt formatCode="0%" sourceLinked="1"/>
        <c:majorTickMark val="none"/>
        <c:minorTickMark val="none"/>
        <c:tickLblPos val="nextTo"/>
        <c:crossAx val="142781824"/>
        <c:crosses val="autoZero"/>
        <c:crossBetween val="between"/>
      </c:valAx>
      <c:catAx>
        <c:axId val="142781824"/>
        <c:scaling>
          <c:orientation val="minMax"/>
        </c:scaling>
        <c:delete val="0"/>
        <c:axPos val="b"/>
        <c:numFmt formatCode="General" sourceLinked="0"/>
        <c:majorTickMark val="none"/>
        <c:minorTickMark val="none"/>
        <c:tickLblPos val="nextTo"/>
        <c:txPr>
          <a:bodyPr/>
          <a:lstStyle/>
          <a:p>
            <a:pPr>
              <a:defRPr b="1">
                <a:latin typeface="Times New Roman" pitchFamily="18" charset="0"/>
                <a:cs typeface="Times New Roman" pitchFamily="18" charset="0"/>
              </a:defRPr>
            </a:pPr>
            <a:endParaRPr lang="ru-RU"/>
          </a:p>
        </c:txPr>
        <c:crossAx val="142780288"/>
        <c:crosses val="autoZero"/>
        <c:auto val="1"/>
        <c:lblAlgn val="ctr"/>
        <c:lblOffset val="100"/>
        <c:noMultiLvlLbl val="0"/>
      </c:catAx>
      <c:spPr>
        <a:gradFill>
          <a:gsLst>
            <a:gs pos="0">
              <a:srgbClr val="EEECE1">
                <a:shade val="30000"/>
                <a:satMod val="115000"/>
                <a:alpha val="0"/>
              </a:srgbClr>
            </a:gs>
            <a:gs pos="50000">
              <a:srgbClr val="EEECE1">
                <a:shade val="67500"/>
                <a:satMod val="115000"/>
              </a:srgbClr>
            </a:gs>
            <a:gs pos="100000">
              <a:srgbClr val="EEECE1">
                <a:shade val="100000"/>
                <a:satMod val="115000"/>
              </a:srgbClr>
            </a:gs>
          </a:gsLst>
          <a:lin ang="5400000" scaled="0"/>
        </a:gradFill>
      </c:spPr>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2650047389909605"/>
          <c:y val="0.10031308586426695"/>
          <c:w val="0.52481736657917977"/>
          <c:h val="0.89968691413573298"/>
        </c:manualLayout>
      </c:layout>
      <c:pieChart>
        <c:varyColors val="1"/>
        <c:ser>
          <c:idx val="0"/>
          <c:order val="0"/>
          <c:tx>
            <c:strRef>
              <c:f>Лист1!$B$1</c:f>
              <c:strCache>
                <c:ptCount val="1"/>
                <c:pt idx="0">
                  <c:v>Сіздің ойыңызша тұмау қауіпті ауру деп санайсызба?2</c:v>
                </c:pt>
              </c:strCache>
            </c:strRef>
          </c:tx>
          <c:spPr>
            <a:effectLst>
              <a:outerShdw blurRad="152400" dist="317500" dir="5400000" sx="90000" sy="-19000" rotWithShape="0">
                <a:prstClr val="black">
                  <a:alpha val="15000"/>
                </a:prstClr>
              </a:outerShdw>
            </a:effectLst>
          </c:spPr>
          <c:explosion val="25"/>
          <c:dPt>
            <c:idx val="0"/>
            <c:bubble3D val="0"/>
            <c:explosion val="0"/>
            <c:extLst>
              <c:ext xmlns:c16="http://schemas.microsoft.com/office/drawing/2014/chart" uri="{C3380CC4-5D6E-409C-BE32-E72D297353CC}">
                <c16:uniqueId val="{00000000-8386-45FD-9B92-9934FC26398A}"/>
              </c:ext>
            </c:extLst>
          </c:dPt>
          <c:dLbls>
            <c:spPr>
              <a:solidFill>
                <a:schemeClr val="tx1">
                  <a:lumMod val="75000"/>
                  <a:lumOff val="25000"/>
                </a:schemeClr>
              </a:solidFill>
            </c:spPr>
            <c:txPr>
              <a:bodyPr/>
              <a:lstStyle/>
              <a:p>
                <a:pPr>
                  <a:defRPr b="1">
                    <a:solidFill>
                      <a:schemeClr val="bg1"/>
                    </a:solidFill>
                    <a:latin typeface="Times New Roman" pitchFamily="18" charset="0"/>
                    <a:cs typeface="Times New Roman" pitchFamily="18" charset="0"/>
                  </a:defRPr>
                </a:pPr>
                <a:endParaRPr lang="ru-RU"/>
              </a:p>
            </c:txPr>
            <c:showLegendKey val="0"/>
            <c:showVal val="0"/>
            <c:showCatName val="0"/>
            <c:showSerName val="0"/>
            <c:showPercent val="1"/>
            <c:showBubbleSize val="0"/>
            <c:showLeaderLines val="0"/>
            <c:extLst>
              <c:ext xmlns:c15="http://schemas.microsoft.com/office/drawing/2012/chart" uri="{CE6537A1-D6FC-4f65-9D91-7224C49458BB}"/>
            </c:extLst>
          </c:dLbls>
          <c:cat>
            <c:strRef>
              <c:f>Лист1!$A$2:$A$3</c:f>
              <c:strCache>
                <c:ptCount val="2"/>
                <c:pt idx="0">
                  <c:v>Иә</c:v>
                </c:pt>
                <c:pt idx="1">
                  <c:v>Жоқ</c:v>
                </c:pt>
              </c:strCache>
            </c:strRef>
          </c:cat>
          <c:val>
            <c:numRef>
              <c:f>Лист1!$B$2:$B$3</c:f>
              <c:numCache>
                <c:formatCode>General</c:formatCode>
                <c:ptCount val="2"/>
                <c:pt idx="0">
                  <c:v>245</c:v>
                </c:pt>
                <c:pt idx="1">
                  <c:v>106</c:v>
                </c:pt>
              </c:numCache>
            </c:numRef>
          </c:val>
          <c:extLst>
            <c:ext xmlns:c16="http://schemas.microsoft.com/office/drawing/2014/chart" uri="{C3380CC4-5D6E-409C-BE32-E72D297353CC}">
              <c16:uniqueId val="{00000001-8386-45FD-9B92-9934FC26398A}"/>
            </c:ext>
          </c:extLst>
        </c:ser>
        <c:dLbls>
          <c:showLegendKey val="0"/>
          <c:showVal val="0"/>
          <c:showCatName val="0"/>
          <c:showSerName val="0"/>
          <c:showPercent val="1"/>
          <c:showBubbleSize val="0"/>
          <c:showLeaderLines val="0"/>
        </c:dLbls>
        <c:firstSliceAng val="0"/>
      </c:pieChart>
    </c:plotArea>
    <c:legend>
      <c:legendPos val="t"/>
      <c:overlay val="0"/>
      <c:txPr>
        <a:bodyPr/>
        <a:lstStyle/>
        <a:p>
          <a:pPr>
            <a:defRPr b="1">
              <a:latin typeface="Times New Roman" pitchFamily="18" charset="0"/>
              <a:cs typeface="Times New Roman" pitchFamily="18" charset="0"/>
            </a:defRPr>
          </a:pPr>
          <a:endParaRPr lang="ru-RU"/>
        </a:p>
      </c:txPr>
    </c:legend>
    <c:plotVisOnly val="1"/>
    <c:dispBlanksAs val="gap"/>
    <c:showDLblsOverMax val="0"/>
  </c:chart>
  <c:spPr>
    <a:gradFill flip="none" rotWithShape="1">
      <a:gsLst>
        <a:gs pos="0">
          <a:srgbClr val="EEECE1">
            <a:shade val="30000"/>
            <a:satMod val="115000"/>
            <a:alpha val="0"/>
          </a:srgbClr>
        </a:gs>
        <a:gs pos="50000">
          <a:srgbClr val="EEECE1">
            <a:shade val="67500"/>
            <a:satMod val="115000"/>
          </a:srgbClr>
        </a:gs>
        <a:gs pos="100000">
          <a:srgbClr val="EEECE1">
            <a:shade val="100000"/>
            <a:satMod val="115000"/>
          </a:srgbClr>
        </a:gs>
      </a:gsLst>
      <a:lin ang="5400000" scaled="1"/>
      <a:tileRect/>
    </a:grad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1"/>
    <c:plotArea>
      <c:layout>
        <c:manualLayout>
          <c:layoutTarget val="inner"/>
          <c:xMode val="edge"/>
          <c:yMode val="edge"/>
          <c:x val="0.36072347254103843"/>
          <c:y val="3.4902871579418654E-2"/>
          <c:w val="0.63927652745896169"/>
          <c:h val="0.93019425684116275"/>
        </c:manualLayout>
      </c:layout>
      <c:barChart>
        <c:barDir val="bar"/>
        <c:grouping val="clustered"/>
        <c:varyColors val="0"/>
        <c:ser>
          <c:idx val="0"/>
          <c:order val="0"/>
          <c:tx>
            <c:strRef>
              <c:f>Лист1!$B$1</c:f>
              <c:strCache>
                <c:ptCount val="1"/>
                <c:pt idx="0">
                  <c:v>Продажи</c:v>
                </c:pt>
              </c:strCache>
            </c:strRef>
          </c:tx>
          <c:invertIfNegative val="0"/>
          <c:dLbls>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  Бірден дәрігерге барып, қараламын</c:v>
                </c:pt>
                <c:pt idx="1">
                  <c:v>Емделмеймін, жатқанды жөн көремін</c:v>
                </c:pt>
                <c:pt idx="2">
                  <c:v>Жарнамада көрген дәрі-дәрмектермен емделемін</c:v>
                </c:pt>
                <c:pt idx="3">
                  <c:v>Емделмеймін, жүре жазылып кетемін</c:v>
                </c:pt>
                <c:pt idx="4">
                  <c:v>Дәстүрлі медицинаның кеңестерін қолданамын</c:v>
                </c:pt>
                <c:pt idx="5">
                  <c:v>Өз нұсқаңыз</c:v>
                </c:pt>
              </c:strCache>
            </c:strRef>
          </c:cat>
          <c:val>
            <c:numRef>
              <c:f>Лист1!$B$2:$B$7</c:f>
              <c:numCache>
                <c:formatCode>0%</c:formatCode>
                <c:ptCount val="6"/>
                <c:pt idx="0">
                  <c:v>0.45</c:v>
                </c:pt>
                <c:pt idx="1">
                  <c:v>0.12000000000000002</c:v>
                </c:pt>
                <c:pt idx="2">
                  <c:v>0.2</c:v>
                </c:pt>
                <c:pt idx="3">
                  <c:v>6.0000000000000032E-2</c:v>
                </c:pt>
                <c:pt idx="4">
                  <c:v>7.0000000000000021E-2</c:v>
                </c:pt>
                <c:pt idx="5">
                  <c:v>0.1</c:v>
                </c:pt>
              </c:numCache>
            </c:numRef>
          </c:val>
          <c:extLst>
            <c:ext xmlns:c16="http://schemas.microsoft.com/office/drawing/2014/chart" uri="{C3380CC4-5D6E-409C-BE32-E72D297353CC}">
              <c16:uniqueId val="{00000000-1457-4F29-BFAE-737D2FFDF2FA}"/>
            </c:ext>
          </c:extLst>
        </c:ser>
        <c:dLbls>
          <c:showLegendKey val="0"/>
          <c:showVal val="1"/>
          <c:showCatName val="0"/>
          <c:showSerName val="0"/>
          <c:showPercent val="0"/>
          <c:showBubbleSize val="0"/>
        </c:dLbls>
        <c:gapWidth val="150"/>
        <c:axId val="144021376"/>
        <c:axId val="144019840"/>
      </c:barChart>
      <c:valAx>
        <c:axId val="144019840"/>
        <c:scaling>
          <c:orientation val="minMax"/>
        </c:scaling>
        <c:delete val="1"/>
        <c:axPos val="b"/>
        <c:numFmt formatCode="0%" sourceLinked="1"/>
        <c:majorTickMark val="out"/>
        <c:minorTickMark val="none"/>
        <c:tickLblPos val="nextTo"/>
        <c:crossAx val="144021376"/>
        <c:crosses val="autoZero"/>
        <c:crossBetween val="between"/>
      </c:valAx>
      <c:catAx>
        <c:axId val="144021376"/>
        <c:scaling>
          <c:orientation val="minMax"/>
        </c:scaling>
        <c:delete val="0"/>
        <c:axPos val="l"/>
        <c:numFmt formatCode="General" sourceLinked="0"/>
        <c:majorTickMark val="none"/>
        <c:minorTickMark val="none"/>
        <c:tickLblPos val="nextTo"/>
        <c:txPr>
          <a:bodyPr/>
          <a:lstStyle/>
          <a:p>
            <a:pPr>
              <a:defRPr sz="900" b="1">
                <a:latin typeface="Times New Roman" pitchFamily="18" charset="0"/>
                <a:cs typeface="Times New Roman" pitchFamily="18" charset="0"/>
              </a:defRPr>
            </a:pPr>
            <a:endParaRPr lang="ru-RU"/>
          </a:p>
        </c:txPr>
        <c:crossAx val="144019840"/>
        <c:crosses val="autoZero"/>
        <c:auto val="1"/>
        <c:lblAlgn val="ctr"/>
        <c:lblOffset val="100"/>
        <c:noMultiLvlLbl val="0"/>
      </c:catAx>
      <c:spPr>
        <a:gradFill>
          <a:gsLst>
            <a:gs pos="0">
              <a:srgbClr val="EEECE1">
                <a:shade val="30000"/>
                <a:satMod val="115000"/>
                <a:alpha val="0"/>
              </a:srgbClr>
            </a:gs>
            <a:gs pos="50000">
              <a:srgbClr val="EEECE1">
                <a:shade val="67500"/>
                <a:satMod val="115000"/>
              </a:srgbClr>
            </a:gs>
            <a:gs pos="100000">
              <a:srgbClr val="EEECE1">
                <a:shade val="100000"/>
                <a:satMod val="115000"/>
              </a:srgbClr>
            </a:gs>
          </a:gsLst>
          <a:lin ang="5400000" scaled="0"/>
        </a:gradFill>
      </c:spPr>
    </c:plotArea>
    <c:plotVisOnly val="1"/>
    <c:dispBlanksAs val="gap"/>
    <c:showDLblsOverMax val="0"/>
  </c:chart>
  <c:spPr>
    <a:gradFill flip="none" rotWithShape="1">
      <a:gsLst>
        <a:gs pos="4000">
          <a:srgbClr val="EEECE1">
            <a:shade val="30000"/>
            <a:satMod val="115000"/>
            <a:alpha val="0"/>
          </a:srgbClr>
        </a:gs>
        <a:gs pos="50000">
          <a:srgbClr val="EEECE1">
            <a:shade val="67500"/>
            <a:satMod val="115000"/>
          </a:srgbClr>
        </a:gs>
        <a:gs pos="100000">
          <a:srgbClr val="EEECE1">
            <a:shade val="100000"/>
            <a:satMod val="115000"/>
          </a:srgbClr>
        </a:gs>
      </a:gsLst>
      <a:lin ang="5400000" scaled="0"/>
      <a:tileRect/>
    </a:gradFill>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1"/>
    <c:plotArea>
      <c:layout/>
      <c:barChart>
        <c:barDir val="col"/>
        <c:grouping val="stacked"/>
        <c:varyColors val="0"/>
        <c:ser>
          <c:idx val="0"/>
          <c:order val="0"/>
          <c:tx>
            <c:strRef>
              <c:f>Лист1!$B$1</c:f>
              <c:strCache>
                <c:ptCount val="1"/>
                <c:pt idx="0">
                  <c:v>Сіз  өзіңізді тұмаудың алдын-алу жайлы   толық ақпараттар  хабардармын деп санайсызба?</c:v>
                </c:pt>
              </c:strCache>
            </c:strRef>
          </c:tx>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A3E-4FCC-A484-F24ECB8871A8}"/>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A3E-4FCC-A484-F24ECB8871A8}"/>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A3E-4FCC-A484-F24ECB8871A8}"/>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Лист1!$A$2:$A$4</c:f>
              <c:strCache>
                <c:ptCount val="3"/>
                <c:pt idx="0">
                  <c:v>Иә </c:v>
                </c:pt>
                <c:pt idx="1">
                  <c:v>Жоқ </c:v>
                </c:pt>
                <c:pt idx="2">
                  <c:v>Жауап беруге қиналамын</c:v>
                </c:pt>
              </c:strCache>
            </c:strRef>
          </c:cat>
          <c:val>
            <c:numRef>
              <c:f>Лист1!$B$2:$B$4</c:f>
              <c:numCache>
                <c:formatCode>0%</c:formatCode>
                <c:ptCount val="3"/>
                <c:pt idx="0">
                  <c:v>0.82000000000000062</c:v>
                </c:pt>
                <c:pt idx="1">
                  <c:v>7.0000000000000021E-2</c:v>
                </c:pt>
                <c:pt idx="2">
                  <c:v>0.11</c:v>
                </c:pt>
              </c:numCache>
            </c:numRef>
          </c:val>
          <c:extLst>
            <c:ext xmlns:c16="http://schemas.microsoft.com/office/drawing/2014/chart" uri="{C3380CC4-5D6E-409C-BE32-E72D297353CC}">
              <c16:uniqueId val="{00000003-DA3E-4FCC-A484-F24ECB8871A8}"/>
            </c:ext>
          </c:extLst>
        </c:ser>
        <c:dLbls>
          <c:showLegendKey val="0"/>
          <c:showVal val="0"/>
          <c:showCatName val="0"/>
          <c:showSerName val="0"/>
          <c:showPercent val="0"/>
          <c:showBubbleSize val="0"/>
        </c:dLbls>
        <c:gapWidth val="55"/>
        <c:overlap val="100"/>
        <c:axId val="142021760"/>
        <c:axId val="142023296"/>
      </c:barChart>
      <c:catAx>
        <c:axId val="142021760"/>
        <c:scaling>
          <c:orientation val="minMax"/>
        </c:scaling>
        <c:delete val="0"/>
        <c:axPos val="b"/>
        <c:numFmt formatCode="General" sourceLinked="0"/>
        <c:majorTickMark val="none"/>
        <c:minorTickMark val="none"/>
        <c:tickLblPos val="nextTo"/>
        <c:txPr>
          <a:bodyPr/>
          <a:lstStyle/>
          <a:p>
            <a:pPr>
              <a:defRPr b="1">
                <a:latin typeface="Times New Roman" pitchFamily="18" charset="0"/>
                <a:cs typeface="Times New Roman" pitchFamily="18" charset="0"/>
              </a:defRPr>
            </a:pPr>
            <a:endParaRPr lang="ru-RU"/>
          </a:p>
        </c:txPr>
        <c:crossAx val="142023296"/>
        <c:crosses val="autoZero"/>
        <c:auto val="1"/>
        <c:lblAlgn val="ctr"/>
        <c:lblOffset val="100"/>
        <c:noMultiLvlLbl val="0"/>
      </c:catAx>
      <c:valAx>
        <c:axId val="142023296"/>
        <c:scaling>
          <c:orientation val="minMax"/>
        </c:scaling>
        <c:delete val="0"/>
        <c:axPos val="l"/>
        <c:majorGridlines/>
        <c:numFmt formatCode="0%" sourceLinked="1"/>
        <c:majorTickMark val="none"/>
        <c:minorTickMark val="none"/>
        <c:tickLblPos val="nextTo"/>
        <c:txPr>
          <a:bodyPr/>
          <a:lstStyle/>
          <a:p>
            <a:pPr>
              <a:defRPr b="1">
                <a:latin typeface="Times New Roman" pitchFamily="18" charset="0"/>
                <a:cs typeface="Times New Roman" pitchFamily="18" charset="0"/>
              </a:defRPr>
            </a:pPr>
            <a:endParaRPr lang="ru-RU"/>
          </a:p>
        </c:txPr>
        <c:crossAx val="142021760"/>
        <c:crosses val="autoZero"/>
        <c:crossBetween val="between"/>
      </c:valAx>
      <c:spPr>
        <a:gradFill>
          <a:gsLst>
            <a:gs pos="0">
              <a:srgbClr val="EEECE1">
                <a:shade val="30000"/>
                <a:satMod val="115000"/>
                <a:alpha val="0"/>
              </a:srgbClr>
            </a:gs>
            <a:gs pos="50000">
              <a:srgbClr val="EEECE1">
                <a:shade val="67500"/>
                <a:satMod val="115000"/>
              </a:srgbClr>
            </a:gs>
            <a:gs pos="100000">
              <a:srgbClr val="EEECE1">
                <a:shade val="100000"/>
                <a:satMod val="115000"/>
              </a:srgbClr>
            </a:gs>
          </a:gsLst>
          <a:lin ang="5400000" scaled="0"/>
        </a:gradFill>
      </c:spPr>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4.3016185476815398E-2"/>
          <c:y val="0.10075615548056524"/>
          <c:w val="0.5258539297171162"/>
          <c:h val="0.89924384451943562"/>
        </c:manualLayout>
      </c:layout>
      <c:pieChart>
        <c:varyColors val="1"/>
        <c:ser>
          <c:idx val="0"/>
          <c:order val="0"/>
          <c:tx>
            <c:strRef>
              <c:f>Лист1!$B$1</c:f>
              <c:strCache>
                <c:ptCount val="1"/>
                <c:pt idx="0">
                  <c:v>Тұмаудың алдын алудың қандай шараларын қолданасыз?</c:v>
                </c:pt>
              </c:strCache>
            </c:strRef>
          </c:tx>
          <c:spPr>
            <a:effectLst>
              <a:glow rad="139700">
                <a:schemeClr val="tx1">
                  <a:lumMod val="50000"/>
                  <a:lumOff val="50000"/>
                  <a:alpha val="40000"/>
                </a:schemeClr>
              </a:glow>
              <a:innerShdw blurRad="63500" dist="50800" dir="2700000">
                <a:prstClr val="black">
                  <a:alpha val="50000"/>
                </a:prstClr>
              </a:innerShdw>
            </a:effectLst>
          </c:spPr>
          <c:explosion val="8"/>
          <c:dPt>
            <c:idx val="0"/>
            <c:bubble3D val="0"/>
            <c:explosion val="13"/>
            <c:extLst>
              <c:ext xmlns:c16="http://schemas.microsoft.com/office/drawing/2014/chart" uri="{C3380CC4-5D6E-409C-BE32-E72D297353CC}">
                <c16:uniqueId val="{00000000-0374-4D94-9C6A-4CF5BE1B64C3}"/>
              </c:ext>
            </c:extLst>
          </c:dPt>
          <c:dPt>
            <c:idx val="1"/>
            <c:bubble3D val="0"/>
            <c:explosion val="10"/>
            <c:extLst>
              <c:ext xmlns:c16="http://schemas.microsoft.com/office/drawing/2014/chart" uri="{C3380CC4-5D6E-409C-BE32-E72D297353CC}">
                <c16:uniqueId val="{00000001-0374-4D94-9C6A-4CF5BE1B64C3}"/>
              </c:ext>
            </c:extLst>
          </c:dPt>
          <c:dLbls>
            <c:spPr>
              <a:solidFill>
                <a:schemeClr val="tx1">
                  <a:lumMod val="75000"/>
                  <a:lumOff val="25000"/>
                </a:schemeClr>
              </a:solidFill>
            </c:spPr>
            <c:txPr>
              <a:bodyPr/>
              <a:lstStyle/>
              <a:p>
                <a:pPr>
                  <a:defRPr b="1">
                    <a:solidFill>
                      <a:schemeClr val="bg1"/>
                    </a:solidFill>
                    <a:latin typeface="Times New Roman" pitchFamily="18" charset="0"/>
                    <a:cs typeface="Times New Roman" pitchFamily="18" charset="0"/>
                  </a:defRPr>
                </a:pPr>
                <a:endParaRPr lang="ru-RU"/>
              </a:p>
            </c:txPr>
            <c:showLegendKey val="0"/>
            <c:showVal val="0"/>
            <c:showCatName val="0"/>
            <c:showSerName val="0"/>
            <c:showPercent val="1"/>
            <c:showBubbleSize val="0"/>
            <c:showLeaderLines val="0"/>
            <c:extLst>
              <c:ext xmlns:c15="http://schemas.microsoft.com/office/drawing/2012/chart" uri="{CE6537A1-D6FC-4f65-9D91-7224C49458BB}"/>
            </c:extLst>
          </c:dLbls>
          <c:cat>
            <c:strRef>
              <c:f>Лист1!$A$2:$A$7</c:f>
              <c:strCache>
                <c:ptCount val="6"/>
                <c:pt idx="0">
                  <c:v>Дәрумендер</c:v>
                </c:pt>
                <c:pt idx="1">
                  <c:v>Вирусқа қарсы препараттар</c:v>
                </c:pt>
                <c:pt idx="2">
                  <c:v>Вирусқа қарсы екпе</c:v>
                </c:pt>
                <c:pt idx="3">
                  <c:v>Адам көп жиналған жерде жүрмеуге тырысамын</c:v>
                </c:pt>
                <c:pt idx="4">
                  <c:v>Ешқандай шара қолданбаймын</c:v>
                </c:pt>
                <c:pt idx="5">
                  <c:v>Өз нұсқаңыз</c:v>
                </c:pt>
              </c:strCache>
            </c:strRef>
          </c:cat>
          <c:val>
            <c:numRef>
              <c:f>Лист1!$B$2:$B$7</c:f>
              <c:numCache>
                <c:formatCode>General</c:formatCode>
                <c:ptCount val="6"/>
                <c:pt idx="0">
                  <c:v>115</c:v>
                </c:pt>
                <c:pt idx="1">
                  <c:v>94</c:v>
                </c:pt>
                <c:pt idx="2">
                  <c:v>49</c:v>
                </c:pt>
                <c:pt idx="3">
                  <c:v>28</c:v>
                </c:pt>
                <c:pt idx="4">
                  <c:v>36</c:v>
                </c:pt>
                <c:pt idx="5">
                  <c:v>29</c:v>
                </c:pt>
              </c:numCache>
            </c:numRef>
          </c:val>
          <c:extLst>
            <c:ext xmlns:c16="http://schemas.microsoft.com/office/drawing/2014/chart" uri="{C3380CC4-5D6E-409C-BE32-E72D297353CC}">
              <c16:uniqueId val="{00000002-0374-4D94-9C6A-4CF5BE1B64C3}"/>
            </c:ext>
          </c:extLst>
        </c:ser>
        <c:dLbls>
          <c:showLegendKey val="0"/>
          <c:showVal val="0"/>
          <c:showCatName val="0"/>
          <c:showSerName val="0"/>
          <c:showPercent val="1"/>
          <c:showBubbleSize val="0"/>
          <c:showLeaderLines val="0"/>
        </c:dLbls>
        <c:firstSliceAng val="0"/>
      </c:pieChart>
      <c:spPr>
        <a:gradFill>
          <a:gsLst>
            <a:gs pos="0">
              <a:srgbClr val="EEECE1">
                <a:shade val="30000"/>
                <a:satMod val="115000"/>
                <a:alpha val="0"/>
              </a:srgbClr>
            </a:gs>
            <a:gs pos="50000">
              <a:srgbClr val="EEECE1">
                <a:shade val="67500"/>
                <a:satMod val="115000"/>
              </a:srgbClr>
            </a:gs>
            <a:gs pos="100000">
              <a:srgbClr val="EEECE1">
                <a:shade val="100000"/>
                <a:satMod val="115000"/>
              </a:srgbClr>
            </a:gs>
          </a:gsLst>
          <a:lin ang="5400000" scaled="0"/>
        </a:gradFill>
      </c:spPr>
    </c:plotArea>
    <c:legend>
      <c:legendPos val="r"/>
      <c:overlay val="0"/>
      <c:txPr>
        <a:bodyPr/>
        <a:lstStyle/>
        <a:p>
          <a:pPr>
            <a:defRPr b="1">
              <a:latin typeface="Times New Roman" pitchFamily="18" charset="0"/>
              <a:cs typeface="Times New Roman" pitchFamily="18" charset="0"/>
            </a:defRPr>
          </a:pPr>
          <a:endParaRPr lang="ru-RU"/>
        </a:p>
      </c:txPr>
    </c:legend>
    <c:plotVisOnly val="1"/>
    <c:dispBlanksAs val="gap"/>
    <c:showDLblsOverMax val="0"/>
  </c:chart>
  <c:spPr>
    <a:gradFill>
      <a:gsLst>
        <a:gs pos="0">
          <a:srgbClr val="EEECE1">
            <a:shade val="30000"/>
            <a:satMod val="115000"/>
            <a:alpha val="0"/>
          </a:srgbClr>
        </a:gs>
        <a:gs pos="50000">
          <a:srgbClr val="EEECE1">
            <a:shade val="67500"/>
            <a:satMod val="115000"/>
          </a:srgbClr>
        </a:gs>
        <a:gs pos="100000">
          <a:srgbClr val="EEECE1">
            <a:shade val="100000"/>
            <a:satMod val="115000"/>
          </a:srgbClr>
        </a:gs>
      </a:gsLst>
      <a:lin ang="5400000" scaled="0"/>
    </a:gradFill>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pieChart>
        <c:varyColors val="1"/>
        <c:ser>
          <c:idx val="0"/>
          <c:order val="0"/>
          <c:tx>
            <c:strRef>
              <c:f>Лист1!$B$1</c:f>
              <c:strCache>
                <c:ptCount val="1"/>
                <c:pt idx="0">
                  <c:v>Сіз егілген екпеңіздің атауы мен құрамын білесіз бе?</c:v>
                </c:pt>
              </c:strCache>
            </c:strRef>
          </c:tx>
          <c:spPr>
            <a:effectLst>
              <a:glow rad="101600">
                <a:schemeClr val="bg1">
                  <a:lumMod val="50000"/>
                  <a:alpha val="60000"/>
                </a:schemeClr>
              </a:glow>
            </a:effectLst>
          </c:spPr>
          <c:dLbls>
            <c:spPr>
              <a:solidFill>
                <a:schemeClr val="tx1">
                  <a:lumMod val="75000"/>
                  <a:lumOff val="25000"/>
                </a:schemeClr>
              </a:solidFill>
            </c:spPr>
            <c:txPr>
              <a:bodyPr/>
              <a:lstStyle/>
              <a:p>
                <a:pPr>
                  <a:defRPr b="1">
                    <a:solidFill>
                      <a:schemeClr val="bg1"/>
                    </a:solidFill>
                    <a:latin typeface="Times New Roman" pitchFamily="18" charset="0"/>
                    <a:cs typeface="Times New Roman" pitchFamily="18" charset="0"/>
                  </a:defRPr>
                </a:pPr>
                <a:endParaRPr lang="ru-RU"/>
              </a:p>
            </c:txPr>
            <c:showLegendKey val="0"/>
            <c:showVal val="0"/>
            <c:showCatName val="0"/>
            <c:showSerName val="0"/>
            <c:showPercent val="1"/>
            <c:showBubbleSize val="0"/>
            <c:showLeaderLines val="0"/>
            <c:extLst>
              <c:ext xmlns:c15="http://schemas.microsoft.com/office/drawing/2012/chart" uri="{CE6537A1-D6FC-4f65-9D91-7224C49458BB}"/>
            </c:extLst>
          </c:dLbls>
          <c:cat>
            <c:strRef>
              <c:f>Лист1!$A$2:$A$5</c:f>
              <c:strCache>
                <c:ptCount val="4"/>
                <c:pt idx="0">
                  <c:v> Тек атауын</c:v>
                </c:pt>
                <c:pt idx="1">
                  <c:v> Атауын мен құрамын</c:v>
                </c:pt>
                <c:pt idx="2">
                  <c:v>Білмеймін</c:v>
                </c:pt>
                <c:pt idx="3">
                  <c:v>Білмеймін, екпе қабылдамадым</c:v>
                </c:pt>
              </c:strCache>
            </c:strRef>
          </c:cat>
          <c:val>
            <c:numRef>
              <c:f>Лист1!$B$2:$B$5</c:f>
              <c:numCache>
                <c:formatCode>General</c:formatCode>
                <c:ptCount val="4"/>
                <c:pt idx="0">
                  <c:v>63</c:v>
                </c:pt>
                <c:pt idx="1">
                  <c:v>49</c:v>
                </c:pt>
                <c:pt idx="2">
                  <c:v>164</c:v>
                </c:pt>
                <c:pt idx="3">
                  <c:v>75</c:v>
                </c:pt>
              </c:numCache>
            </c:numRef>
          </c:val>
          <c:extLst>
            <c:ext xmlns:c16="http://schemas.microsoft.com/office/drawing/2014/chart" uri="{C3380CC4-5D6E-409C-BE32-E72D297353CC}">
              <c16:uniqueId val="{00000000-F4E4-4B0C-9790-36A949F7FEA3}"/>
            </c:ext>
          </c:extLst>
        </c:ser>
        <c:dLbls>
          <c:showLegendKey val="0"/>
          <c:showVal val="0"/>
          <c:showCatName val="0"/>
          <c:showSerName val="0"/>
          <c:showPercent val="1"/>
          <c:showBubbleSize val="0"/>
          <c:showLeaderLines val="0"/>
        </c:dLbls>
        <c:firstSliceAng val="0"/>
      </c:pieChart>
    </c:plotArea>
    <c:legend>
      <c:legendPos val="t"/>
      <c:overlay val="0"/>
      <c:txPr>
        <a:bodyPr/>
        <a:lstStyle/>
        <a:p>
          <a:pPr>
            <a:defRPr b="1">
              <a:latin typeface="Times New Roman" pitchFamily="18" charset="0"/>
              <a:cs typeface="Times New Roman" pitchFamily="18" charset="0"/>
            </a:defRPr>
          </a:pPr>
          <a:endParaRPr lang="ru-RU"/>
        </a:p>
      </c:txPr>
    </c:legend>
    <c:plotVisOnly val="1"/>
    <c:dispBlanksAs val="gap"/>
    <c:showDLblsOverMax val="0"/>
  </c:chart>
  <c:spPr>
    <a:gradFill>
      <a:gsLst>
        <a:gs pos="4000">
          <a:srgbClr val="EEECE1">
            <a:shade val="30000"/>
            <a:satMod val="115000"/>
            <a:alpha val="0"/>
          </a:srgbClr>
        </a:gs>
        <a:gs pos="50000">
          <a:srgbClr val="EEECE1">
            <a:shade val="67500"/>
            <a:satMod val="115000"/>
          </a:srgbClr>
        </a:gs>
        <a:gs pos="100000">
          <a:srgbClr val="EEECE1">
            <a:shade val="100000"/>
            <a:satMod val="115000"/>
          </a:srgbClr>
        </a:gs>
      </a:gsLst>
      <a:lin ang="5400000" scaled="0"/>
    </a:gradFill>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pieChart>
        <c:varyColors val="1"/>
        <c:ser>
          <c:idx val="0"/>
          <c:order val="0"/>
          <c:tx>
            <c:strRef>
              <c:f>Лист1!$B$1</c:f>
              <c:strCache>
                <c:ptCount val="1"/>
                <c:pt idx="0">
                  <c:v>Вакцинация туралы ақпарат бұқаралық ақпарат құралдарында объективті түрде көрсетілген бе?</c:v>
                </c:pt>
              </c:strCache>
            </c:strRef>
          </c:tx>
          <c:spPr>
            <a:effectLst>
              <a:glow rad="101600">
                <a:schemeClr val="bg1">
                  <a:lumMod val="50000"/>
                  <a:alpha val="60000"/>
                </a:schemeClr>
              </a:glow>
            </a:effectLst>
          </c:spPr>
          <c:dLbls>
            <c:spPr>
              <a:solidFill>
                <a:schemeClr val="tx1">
                  <a:lumMod val="85000"/>
                  <a:lumOff val="15000"/>
                </a:schemeClr>
              </a:solidFill>
            </c:spPr>
            <c:txPr>
              <a:bodyPr/>
              <a:lstStyle/>
              <a:p>
                <a:pPr>
                  <a:defRPr b="1">
                    <a:solidFill>
                      <a:schemeClr val="bg1"/>
                    </a:solidFill>
                    <a:latin typeface="Times New Roman" pitchFamily="18" charset="0"/>
                    <a:cs typeface="Times New Roman" pitchFamily="18" charset="0"/>
                  </a:defRPr>
                </a:pPr>
                <a:endParaRPr lang="ru-RU"/>
              </a:p>
            </c:txPr>
            <c:showLegendKey val="0"/>
            <c:showVal val="0"/>
            <c:showCatName val="0"/>
            <c:showSerName val="0"/>
            <c:showPercent val="1"/>
            <c:showBubbleSize val="0"/>
            <c:showLeaderLines val="0"/>
            <c:extLst>
              <c:ext xmlns:c15="http://schemas.microsoft.com/office/drawing/2012/chart" uri="{CE6537A1-D6FC-4f65-9D91-7224C49458BB}"/>
            </c:extLst>
          </c:dLbls>
          <c:cat>
            <c:strRef>
              <c:f>Лист1!$A$2:$A$4</c:f>
              <c:strCache>
                <c:ptCount val="3"/>
                <c:pt idx="0">
                  <c:v>Объективті емес</c:v>
                </c:pt>
                <c:pt idx="1">
                  <c:v>Объективті</c:v>
                </c:pt>
                <c:pt idx="2">
                  <c:v>Жауап беруге қиналамын (білмеймін,Меніқызықтырмайды, оқымаймын.</c:v>
                </c:pt>
              </c:strCache>
            </c:strRef>
          </c:cat>
          <c:val>
            <c:numRef>
              <c:f>Лист1!$B$2:$B$4</c:f>
              <c:numCache>
                <c:formatCode>General</c:formatCode>
                <c:ptCount val="3"/>
                <c:pt idx="0">
                  <c:v>136</c:v>
                </c:pt>
                <c:pt idx="1">
                  <c:v>93</c:v>
                </c:pt>
                <c:pt idx="2">
                  <c:v>122</c:v>
                </c:pt>
              </c:numCache>
            </c:numRef>
          </c:val>
          <c:extLst>
            <c:ext xmlns:c16="http://schemas.microsoft.com/office/drawing/2014/chart" uri="{C3380CC4-5D6E-409C-BE32-E72D297353CC}">
              <c16:uniqueId val="{00000000-A783-4AB5-8D03-38B2A8131D1A}"/>
            </c:ext>
          </c:extLst>
        </c:ser>
        <c:dLbls>
          <c:showLegendKey val="0"/>
          <c:showVal val="0"/>
          <c:showCatName val="0"/>
          <c:showSerName val="0"/>
          <c:showPercent val="1"/>
          <c:showBubbleSize val="0"/>
          <c:showLeaderLines val="0"/>
        </c:dLbls>
        <c:firstSliceAng val="0"/>
      </c:pieChart>
    </c:plotArea>
    <c:legend>
      <c:legendPos val="r"/>
      <c:overlay val="0"/>
      <c:txPr>
        <a:bodyPr/>
        <a:lstStyle/>
        <a:p>
          <a:pPr>
            <a:defRPr b="1">
              <a:latin typeface="Times New Roman" pitchFamily="18" charset="0"/>
              <a:cs typeface="Times New Roman" pitchFamily="18" charset="0"/>
            </a:defRPr>
          </a:pPr>
          <a:endParaRPr lang="ru-RU"/>
        </a:p>
      </c:txPr>
    </c:legend>
    <c:plotVisOnly val="1"/>
    <c:dispBlanksAs val="gap"/>
    <c:showDLblsOverMax val="0"/>
  </c:chart>
  <c:spPr>
    <a:gradFill>
      <a:gsLst>
        <a:gs pos="4000">
          <a:srgbClr val="EEECE1">
            <a:shade val="30000"/>
            <a:satMod val="115000"/>
            <a:alpha val="0"/>
          </a:srgbClr>
        </a:gs>
        <a:gs pos="50000">
          <a:srgbClr val="EEECE1">
            <a:shade val="67500"/>
            <a:satMod val="115000"/>
          </a:srgbClr>
        </a:gs>
        <a:gs pos="100000">
          <a:srgbClr val="EEECE1">
            <a:shade val="100000"/>
            <a:satMod val="115000"/>
          </a:srgbClr>
        </a:gs>
      </a:gsLst>
      <a:lin ang="5400000" scaled="0"/>
    </a:gradFill>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1"/>
    <c:plotArea>
      <c:layout>
        <c:manualLayout>
          <c:layoutTarget val="inner"/>
          <c:xMode val="edge"/>
          <c:yMode val="edge"/>
          <c:x val="0.37564814814814818"/>
          <c:y val="4.3650793650793704E-2"/>
          <c:w val="0.62435185185185182"/>
          <c:h val="0.912698412698419"/>
        </c:manualLayout>
      </c:layout>
      <c:barChart>
        <c:barDir val="bar"/>
        <c:grouping val="clustered"/>
        <c:varyColors val="0"/>
        <c:ser>
          <c:idx val="0"/>
          <c:order val="0"/>
          <c:tx>
            <c:strRef>
              <c:f>Лист1!$B$1</c:f>
              <c:strCache>
                <c:ptCount val="1"/>
                <c:pt idx="0">
                  <c:v>Жұқпалы аурулардың екпе арқылы алдын-алу  туралы ақпаратты қайдан аласыз?</c:v>
                </c:pt>
              </c:strCache>
            </c:strRef>
          </c:tx>
          <c:invertIfNegative val="0"/>
          <c:dLbls>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Телешоулардан</c:v>
                </c:pt>
                <c:pt idx="1">
                  <c:v> Газеттерден</c:v>
                </c:pt>
                <c:pt idx="2">
                  <c:v>Интернетте</c:v>
                </c:pt>
                <c:pt idx="3">
                  <c:v>Жұмыста (оқуда)</c:v>
                </c:pt>
                <c:pt idx="4">
                  <c:v>егу қажеттілігі туралы хабардар емеспін</c:v>
                </c:pt>
                <c:pt idx="5">
                  <c:v>медицина қызметкерлерінен</c:v>
                </c:pt>
              </c:strCache>
            </c:strRef>
          </c:cat>
          <c:val>
            <c:numRef>
              <c:f>Лист1!$B$2:$B$7</c:f>
              <c:numCache>
                <c:formatCode>0%</c:formatCode>
                <c:ptCount val="6"/>
                <c:pt idx="0">
                  <c:v>7.0000000000000021E-2</c:v>
                </c:pt>
                <c:pt idx="1">
                  <c:v>2.0000000000000011E-2</c:v>
                </c:pt>
                <c:pt idx="2">
                  <c:v>0.39000000000000157</c:v>
                </c:pt>
                <c:pt idx="3">
                  <c:v>0.24000000000000021</c:v>
                </c:pt>
                <c:pt idx="4">
                  <c:v>4.0000000000000022E-2</c:v>
                </c:pt>
                <c:pt idx="5">
                  <c:v>0.24000000000000021</c:v>
                </c:pt>
              </c:numCache>
            </c:numRef>
          </c:val>
          <c:extLst>
            <c:ext xmlns:c16="http://schemas.microsoft.com/office/drawing/2014/chart" uri="{C3380CC4-5D6E-409C-BE32-E72D297353CC}">
              <c16:uniqueId val="{00000000-BB21-4B7A-939E-2C76F85CDBD0}"/>
            </c:ext>
          </c:extLst>
        </c:ser>
        <c:dLbls>
          <c:showLegendKey val="0"/>
          <c:showVal val="0"/>
          <c:showCatName val="0"/>
          <c:showSerName val="0"/>
          <c:showPercent val="0"/>
          <c:showBubbleSize val="0"/>
        </c:dLbls>
        <c:gapWidth val="150"/>
        <c:axId val="142340480"/>
        <c:axId val="142142080"/>
      </c:barChart>
      <c:valAx>
        <c:axId val="142142080"/>
        <c:scaling>
          <c:orientation val="minMax"/>
        </c:scaling>
        <c:delete val="1"/>
        <c:axPos val="b"/>
        <c:numFmt formatCode="0%" sourceLinked="1"/>
        <c:majorTickMark val="none"/>
        <c:minorTickMark val="none"/>
        <c:tickLblPos val="nextTo"/>
        <c:crossAx val="142340480"/>
        <c:crosses val="autoZero"/>
        <c:crossBetween val="between"/>
      </c:valAx>
      <c:catAx>
        <c:axId val="142340480"/>
        <c:scaling>
          <c:orientation val="minMax"/>
        </c:scaling>
        <c:delete val="0"/>
        <c:axPos val="l"/>
        <c:numFmt formatCode="General" sourceLinked="0"/>
        <c:majorTickMark val="none"/>
        <c:minorTickMark val="none"/>
        <c:tickLblPos val="nextTo"/>
        <c:txPr>
          <a:bodyPr/>
          <a:lstStyle/>
          <a:p>
            <a:pPr>
              <a:defRPr b="1">
                <a:latin typeface="Times New Roman" pitchFamily="18" charset="0"/>
                <a:cs typeface="Times New Roman" pitchFamily="18" charset="0"/>
              </a:defRPr>
            </a:pPr>
            <a:endParaRPr lang="ru-RU"/>
          </a:p>
        </c:txPr>
        <c:crossAx val="142142080"/>
        <c:crosses val="autoZero"/>
        <c:auto val="1"/>
        <c:lblAlgn val="ctr"/>
        <c:lblOffset val="100"/>
        <c:noMultiLvlLbl val="0"/>
      </c:catAx>
      <c:spPr>
        <a:gradFill>
          <a:gsLst>
            <a:gs pos="34000">
              <a:srgbClr val="EEECE1">
                <a:shade val="30000"/>
                <a:satMod val="115000"/>
                <a:alpha val="0"/>
              </a:srgbClr>
            </a:gs>
            <a:gs pos="50000">
              <a:srgbClr val="EEECE1">
                <a:shade val="67500"/>
                <a:satMod val="115000"/>
              </a:srgbClr>
            </a:gs>
            <a:gs pos="100000">
              <a:srgbClr val="EEECE1">
                <a:shade val="100000"/>
                <a:satMod val="115000"/>
              </a:srgbClr>
            </a:gs>
          </a:gsLst>
          <a:lin ang="5400000" scaled="0"/>
        </a:gradFill>
      </c:spPr>
    </c:plotArea>
    <c:plotVisOnly val="1"/>
    <c:dispBlanksAs val="gap"/>
    <c:showDLblsOverMax val="0"/>
  </c:chart>
  <c:spPr>
    <a:gradFill>
      <a:gsLst>
        <a:gs pos="4000">
          <a:srgbClr val="EEECE1">
            <a:shade val="30000"/>
            <a:satMod val="115000"/>
            <a:alpha val="0"/>
          </a:srgbClr>
        </a:gs>
        <a:gs pos="50000">
          <a:srgbClr val="EEECE1">
            <a:shade val="67500"/>
            <a:satMod val="115000"/>
          </a:srgbClr>
        </a:gs>
        <a:gs pos="100000">
          <a:srgbClr val="EEECE1">
            <a:shade val="100000"/>
            <a:satMod val="115000"/>
          </a:srgbClr>
        </a:gs>
      </a:gsLst>
      <a:lin ang="5400000" scaled="0"/>
    </a:gradFill>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F89A06-5BD0-4E29-9879-40B1AD866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12303</Words>
  <Characters>70132</Characters>
  <Application>Microsoft Office Word</Application>
  <DocSecurity>4</DocSecurity>
  <Lines>584</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Сымбат</dc:creator>
  <cp:keywords/>
  <dc:description/>
  <cp:lastModifiedBy>Аразниязова Ирина</cp:lastModifiedBy>
  <cp:revision>2</cp:revision>
  <dcterms:created xsi:type="dcterms:W3CDTF">2024-11-21T10:50:00Z</dcterms:created>
  <dcterms:modified xsi:type="dcterms:W3CDTF">2024-11-21T10:50:00Z</dcterms:modified>
</cp:coreProperties>
</file>